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  <w:r w:rsidR="00A86929">
        <w:rPr>
          <w:rFonts w:ascii="PT Astra Serif" w:hAnsi="PT Astra Serif"/>
          <w:b/>
          <w:sz w:val="28"/>
          <w:szCs w:val="28"/>
        </w:rPr>
        <w:t xml:space="preserve"> 1</w:t>
      </w:r>
    </w:p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E506CF" w:rsidRPr="00F27DD9" w:rsidRDefault="002B5A06" w:rsidP="00F27D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Эффективность работы элементов организационной структуры по противодействию коррупции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</w:p>
    <w:p w:rsidR="00E506CF" w:rsidRDefault="00F27DD9" w:rsidP="00F27D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в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977F1C">
        <w:rPr>
          <w:rFonts w:ascii="PT Astra Serif" w:hAnsi="PT Astra Serif"/>
          <w:b/>
          <w:sz w:val="28"/>
          <w:szCs w:val="28"/>
        </w:rPr>
        <w:t>муниципальном образовании «</w:t>
      </w:r>
      <w:proofErr w:type="spellStart"/>
      <w:r w:rsidR="00977F1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977F1C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="004C403A">
        <w:rPr>
          <w:rFonts w:ascii="PT Astra Serif" w:hAnsi="PT Astra Serif"/>
          <w:b/>
          <w:sz w:val="28"/>
          <w:szCs w:val="28"/>
        </w:rPr>
        <w:t xml:space="preserve"> за 6 месяцев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2024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1"/>
        <w:gridCol w:w="6095"/>
        <w:gridCol w:w="7938"/>
      </w:tblGrid>
      <w:tr w:rsidR="00F27725" w:rsidTr="00AF5ABA">
        <w:tc>
          <w:tcPr>
            <w:tcW w:w="1101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92D14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6095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</w:tcPr>
          <w:p w:rsidR="00F27725" w:rsidRPr="00F066C5" w:rsidRDefault="00BA4554" w:rsidP="00F27D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показатель</w:t>
            </w:r>
          </w:p>
        </w:tc>
      </w:tr>
      <w:tr w:rsidR="00F27725" w:rsidTr="00AF5ABA">
        <w:tc>
          <w:tcPr>
            <w:tcW w:w="1101" w:type="dxa"/>
          </w:tcPr>
          <w:p w:rsidR="00F27725" w:rsidRPr="00A353A4" w:rsidRDefault="00D37863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27725" w:rsidRPr="00A353A4" w:rsidRDefault="00D37863" w:rsidP="00801C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Количество публикаций антикоррупционной направленности, р</w:t>
            </w:r>
            <w:r w:rsidR="00801C7F" w:rsidRPr="00A353A4">
              <w:rPr>
                <w:rFonts w:ascii="PT Astra Serif" w:hAnsi="PT Astra Serif"/>
                <w:sz w:val="24"/>
                <w:szCs w:val="24"/>
              </w:rPr>
              <w:t>азмещённых за отчётный период в</w:t>
            </w:r>
            <w:r w:rsidRPr="00A353A4">
              <w:rPr>
                <w:rFonts w:ascii="PT Astra Serif" w:hAnsi="PT Astra Serif"/>
                <w:sz w:val="24"/>
                <w:szCs w:val="24"/>
              </w:rPr>
              <w:t xml:space="preserve"> печатных и электронных СМИ, на официальных сайтах администрации и подведомственных учреждений, в </w:t>
            </w:r>
            <w:proofErr w:type="spellStart"/>
            <w:r w:rsidRPr="00A353A4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A353A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801C7F" w:rsidRPr="00A353A4">
              <w:rPr>
                <w:rFonts w:ascii="PT Astra Serif" w:hAnsi="PT Astra Serif"/>
                <w:sz w:val="24"/>
                <w:szCs w:val="24"/>
              </w:rPr>
              <w:t>пабликах</w:t>
            </w:r>
            <w:proofErr w:type="spellEnd"/>
          </w:p>
        </w:tc>
        <w:tc>
          <w:tcPr>
            <w:tcW w:w="7938" w:type="dxa"/>
          </w:tcPr>
          <w:p w:rsidR="006C033E" w:rsidRPr="004C403A" w:rsidRDefault="0058273B" w:rsidP="006C033E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100F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033E" w:rsidRPr="004C403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Pr="004C40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11F5" w:rsidRPr="004C403A">
              <w:rPr>
                <w:rFonts w:ascii="Times New Roman" w:hAnsi="Times New Roman" w:cs="Times New Roman"/>
                <w:sz w:val="24"/>
                <w:szCs w:val="24"/>
              </w:rPr>
              <w:t xml:space="preserve">Стоп коррупция»  </w:t>
            </w:r>
            <w:r w:rsidR="00D20AC0" w:rsidRPr="004C40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592A" w:rsidRPr="004C403A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  <w:r w:rsidR="00D20AC0" w:rsidRPr="004C40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033E" w:rsidRPr="004C40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hyperlink r:id="rId8" w:tgtFrame="_blank" w:history="1">
              <w:r w:rsidR="006C033E" w:rsidRPr="004C403A">
                <w:rPr>
                  <w:rFonts w:ascii="PT Astra Serif" w:eastAsia="Times New Roman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https://tiinsk.gosuslugi.ru/dlya-zhiteley/novosti-i-reportazhi/novosti_321.html</w:t>
              </w:r>
            </w:hyperlink>
            <w:r w:rsidR="00F066C5" w:rsidRPr="004C403A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F066C5" w:rsidRPr="004C403A" w:rsidRDefault="00CD627E" w:rsidP="00F066C5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hyperlink r:id="rId9" w:tgtFrame="_blank" w:history="1">
              <w:r w:rsidR="00F066C5" w:rsidRPr="004C403A">
                <w:rPr>
                  <w:rFonts w:ascii="PT Astra Serif" w:eastAsia="Times New Roman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https://ok.ru/tiinskoese/topic/156895991557063</w:t>
              </w:r>
            </w:hyperlink>
          </w:p>
          <w:p w:rsidR="00F066C5" w:rsidRPr="004C403A" w:rsidRDefault="00CD627E" w:rsidP="00F066C5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hyperlink r:id="rId10" w:tgtFrame="_blank" w:history="1">
              <w:r w:rsidR="00F066C5" w:rsidRPr="004C403A">
                <w:rPr>
                  <w:rFonts w:ascii="PT Astra Serif" w:eastAsia="Times New Roman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https://vk.com/public204255379?z=photo-204255379_457239430%2Falbum-204255379_00%2Frev</w:t>
              </w:r>
            </w:hyperlink>
          </w:p>
          <w:p w:rsidR="00AF5ABA" w:rsidRPr="004C403A" w:rsidRDefault="00AF5ABA" w:rsidP="006C033E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</w:p>
          <w:p w:rsidR="00AF5ABA" w:rsidRPr="004C403A" w:rsidRDefault="00AF5ABA" w:rsidP="00AF5ABA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4C403A">
              <w:rPr>
                <w:rFonts w:ascii="PT Astra Serif" w:hAnsi="PT Astra Serif" w:cs="Times New Roman"/>
                <w:sz w:val="24"/>
                <w:szCs w:val="24"/>
              </w:rPr>
              <w:t>« П</w:t>
            </w:r>
            <w:r w:rsidR="009D592A" w:rsidRPr="004C403A">
              <w:rPr>
                <w:rFonts w:ascii="PT Astra Serif" w:hAnsi="PT Astra Serif" w:cs="Times New Roman"/>
                <w:sz w:val="24"/>
                <w:szCs w:val="24"/>
              </w:rPr>
              <w:t>амятка. Мы против коррупции», (11</w:t>
            </w:r>
            <w:r w:rsidRPr="004C403A">
              <w:rPr>
                <w:rFonts w:ascii="PT Astra Serif" w:hAnsi="PT Astra Serif" w:cs="Times New Roman"/>
                <w:sz w:val="24"/>
                <w:szCs w:val="24"/>
              </w:rPr>
              <w:t>.03.2024)</w:t>
            </w:r>
            <w:r w:rsidRPr="004C403A">
              <w:rPr>
                <w:rFonts w:ascii="PT Astra Serif" w:eastAsia="Times New Roman" w:hAnsi="PT Astra Serif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hyperlink r:id="rId11" w:tgtFrame="_blank" w:history="1">
              <w:r w:rsidRPr="004C403A">
                <w:rPr>
                  <w:rFonts w:ascii="PT Astra Serif" w:eastAsia="Times New Roman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https://tiinsk.gosuslugi.ru/dlya-zhiteley/novosti-i-reportazhi/novosti_321.html</w:t>
              </w:r>
            </w:hyperlink>
          </w:p>
          <w:p w:rsidR="00F066C5" w:rsidRPr="004C403A" w:rsidRDefault="00CD627E" w:rsidP="00F066C5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hyperlink r:id="rId12" w:tgtFrame="_blank" w:history="1">
              <w:r w:rsidR="00F066C5" w:rsidRPr="004C403A">
                <w:rPr>
                  <w:rFonts w:ascii="PT Astra Serif" w:eastAsia="Times New Roman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https://ok.ru/tiinskoese/topic/156895991557063</w:t>
              </w:r>
            </w:hyperlink>
          </w:p>
          <w:p w:rsidR="00F066C5" w:rsidRPr="004C403A" w:rsidRDefault="00CD627E" w:rsidP="00F066C5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hyperlink r:id="rId13" w:tgtFrame="_blank" w:history="1">
              <w:r w:rsidR="00F066C5" w:rsidRPr="004C403A">
                <w:rPr>
                  <w:rFonts w:ascii="PT Astra Serif" w:eastAsia="Times New Roman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https://vk.com/public204255379?z=photo-204255379_457239430%2Falbum-204255379_00%2Frev</w:t>
              </w:r>
            </w:hyperlink>
          </w:p>
          <w:p w:rsidR="003411F5" w:rsidRPr="004C403A" w:rsidRDefault="003411F5" w:rsidP="00F27DD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C033E" w:rsidRPr="004C307B" w:rsidRDefault="003411F5" w:rsidP="006C033E">
            <w:pPr>
              <w:shd w:val="clear" w:color="auto" w:fill="FFFFFF"/>
              <w:rPr>
                <w:rFonts w:ascii="PT Astra Serif" w:eastAsia="Times New Roman" w:hAnsi="PT Astra Serif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C403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D20AC0" w:rsidRPr="004C403A">
              <w:rPr>
                <w:rFonts w:ascii="PT Astra Serif" w:hAnsi="PT Astra Serif" w:cs="Times New Roman"/>
                <w:sz w:val="24"/>
                <w:szCs w:val="24"/>
              </w:rPr>
              <w:t xml:space="preserve"> Памятка. </w:t>
            </w:r>
            <w:r w:rsidR="00AF5ABA" w:rsidRPr="004C403A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4C403A">
              <w:rPr>
                <w:rFonts w:ascii="PT Astra Serif" w:hAnsi="PT Astra Serif" w:cs="Times New Roman"/>
                <w:sz w:val="24"/>
                <w:szCs w:val="24"/>
              </w:rPr>
              <w:t>оррупци</w:t>
            </w:r>
            <w:r w:rsidR="00AF5ABA" w:rsidRPr="004C403A">
              <w:rPr>
                <w:rFonts w:ascii="PT Astra Serif" w:hAnsi="PT Astra Serif" w:cs="Times New Roman"/>
                <w:sz w:val="24"/>
                <w:szCs w:val="24"/>
              </w:rPr>
              <w:t>я,  виды коррупционных  правонарушений</w:t>
            </w:r>
            <w:r w:rsidRPr="004C403A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AF5ABA" w:rsidRPr="004C403A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D20AC0" w:rsidRPr="004C403A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F066C5" w:rsidRPr="004C403A">
              <w:rPr>
                <w:rFonts w:ascii="PT Astra Serif" w:hAnsi="PT Astra Serif" w:cs="Times New Roman"/>
                <w:sz w:val="24"/>
                <w:szCs w:val="24"/>
              </w:rPr>
              <w:t>29.03</w:t>
            </w:r>
            <w:r w:rsidR="00D20AC0" w:rsidRPr="004C403A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  <w:r w:rsidR="0058273B" w:rsidRPr="004C403A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58273B" w:rsidRPr="004C403A">
              <w:rPr>
                <w:rFonts w:ascii="PT Astra Serif" w:eastAsia="Times New Roman" w:hAnsi="PT Astra Serif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hyperlink r:id="rId14" w:tgtFrame="_blank" w:history="1">
              <w:r w:rsidR="006C033E" w:rsidRPr="004C403A">
                <w:rPr>
                  <w:rFonts w:ascii="PT Astra Serif" w:eastAsia="Times New Roman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https://tiinsk.gosuslugi.ru/dlya-zhiteley/novosti-i-reportazhi/novosti_321.html</w:t>
              </w:r>
            </w:hyperlink>
          </w:p>
          <w:p w:rsidR="00B77EF0" w:rsidRPr="004C307B" w:rsidRDefault="00B77EF0" w:rsidP="006C033E">
            <w:pPr>
              <w:shd w:val="clear" w:color="auto" w:fill="FFFFFF"/>
              <w:rPr>
                <w:rFonts w:ascii="PT Astra Serif" w:eastAsia="Times New Roman" w:hAnsi="PT Astra Serif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066C5" w:rsidRPr="004C403A" w:rsidRDefault="00100FF5" w:rsidP="00100FF5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C403A">
              <w:rPr>
                <w:rFonts w:ascii="PT Astra Serif" w:eastAsia="Times New Roman" w:hAnsi="PT Astra Serif" w:cs="Times New Roman"/>
                <w:color w:val="0000FF"/>
                <w:sz w:val="24"/>
                <w:szCs w:val="24"/>
                <w:u w:val="single"/>
                <w:lang w:eastAsia="ru-RU"/>
              </w:rPr>
              <w:t>«</w:t>
            </w:r>
            <w:r w:rsidRPr="004C403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Памятка Не дари </w:t>
            </w:r>
            <w:proofErr w:type="gramStart"/>
            <w:r w:rsidRPr="004C403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–н</w:t>
            </w:r>
            <w:proofErr w:type="gramEnd"/>
            <w:r w:rsidRPr="004C403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е принимай </w:t>
            </w:r>
          </w:p>
          <w:p w:rsidR="00100FF5" w:rsidRPr="004C307B" w:rsidRDefault="00100FF5" w:rsidP="00100FF5">
            <w:pPr>
              <w:shd w:val="clear" w:color="auto" w:fill="FFFFFF"/>
              <w:rPr>
                <w:rStyle w:val="a6"/>
                <w:rFonts w:ascii="Arial" w:hAnsi="Arial" w:cs="Arial"/>
                <w:shd w:val="clear" w:color="auto" w:fill="FFFFFF"/>
              </w:rPr>
            </w:pPr>
            <w:r w:rsidRPr="004C403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(</w:t>
            </w:r>
            <w:r w:rsidR="004C403A" w:rsidRPr="004C403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20.05</w:t>
            </w:r>
            <w:r w:rsidRPr="004C403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.2024)</w:t>
            </w:r>
            <w:r w:rsidR="004C403A">
              <w:t xml:space="preserve"> </w:t>
            </w:r>
            <w:hyperlink r:id="rId15" w:tgtFrame="_blank" w:history="1">
              <w:r w:rsidR="004C403A">
                <w:rPr>
                  <w:rStyle w:val="a6"/>
                  <w:rFonts w:ascii="Arial" w:hAnsi="Arial" w:cs="Arial"/>
                  <w:shd w:val="clear" w:color="auto" w:fill="FFFFFF"/>
                </w:rPr>
                <w:t>https://tiinskoe-r73.gosweb.gosuslugi.ru/deyatelnost/napravleniya-deyatelnosti/protivodeystvie-korruptsii/pamyatki/</w:t>
              </w:r>
            </w:hyperlink>
          </w:p>
          <w:p w:rsidR="00B77EF0" w:rsidRPr="004C307B" w:rsidRDefault="00B77EF0" w:rsidP="00100FF5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100FF5" w:rsidRPr="004C307B" w:rsidRDefault="004C403A" w:rsidP="00100FF5">
            <w:pPr>
              <w:shd w:val="clear" w:color="auto" w:fill="FFFFFF"/>
              <w:rPr>
                <w:rStyle w:val="a6"/>
                <w:rFonts w:ascii="Arial" w:hAnsi="Arial" w:cs="Arial"/>
                <w:shd w:val="clear" w:color="auto" w:fill="FFFFFF"/>
              </w:rPr>
            </w:pPr>
            <w:r w:rsidRPr="004C403A">
              <w:rPr>
                <w:rFonts w:ascii="PT Astra Serif" w:hAnsi="PT Astra Serif" w:cs="Times New Roman"/>
                <w:sz w:val="24"/>
                <w:szCs w:val="24"/>
              </w:rPr>
              <w:t xml:space="preserve">« Памятка. </w:t>
            </w:r>
            <w:hyperlink r:id="rId16" w:history="1">
              <w:r w:rsidR="00100FF5" w:rsidRPr="004C403A">
                <w:rPr>
                  <w:rStyle w:val="a6"/>
                  <w:rFonts w:ascii="PT Astra Serif" w:hAnsi="PT Astra Serif"/>
                  <w:color w:val="000000" w:themeColor="text1"/>
                  <w:u w:val="none"/>
                  <w:shd w:val="clear" w:color="auto" w:fill="FFFFFF"/>
                </w:rPr>
                <w:t>Противодействие коррупции – разъясняем!</w:t>
              </w:r>
            </w:hyperlink>
            <w:r w:rsidRPr="004C403A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gramStart"/>
            <w:r w:rsidRPr="004C403A">
              <w:rPr>
                <w:rFonts w:ascii="PT Astra Serif" w:hAnsi="PT Astra Serif"/>
                <w:color w:val="000000" w:themeColor="text1"/>
              </w:rPr>
              <w:t xml:space="preserve">( </w:t>
            </w:r>
            <w:proofErr w:type="gramEnd"/>
            <w:r w:rsidRPr="004C403A">
              <w:rPr>
                <w:rFonts w:ascii="PT Astra Serif" w:hAnsi="PT Astra Serif"/>
                <w:color w:val="000000" w:themeColor="text1"/>
              </w:rPr>
              <w:t>20.06.2024)</w:t>
            </w:r>
            <w:r>
              <w:t xml:space="preserve"> </w:t>
            </w:r>
            <w:hyperlink r:id="rId17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https://tiinskoe-r73.gosweb.gosuslugi.ru/deyatelnost/napravleniya-deyatelnosti/protivodeystvie-korruptsii/pamyatki/</w:t>
              </w:r>
            </w:hyperlink>
          </w:p>
          <w:p w:rsidR="00B77EF0" w:rsidRPr="004C307B" w:rsidRDefault="00B77EF0" w:rsidP="00100FF5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</w:p>
          <w:p w:rsidR="004C403A" w:rsidRPr="004C403A" w:rsidRDefault="004C403A" w:rsidP="004C403A">
            <w:pPr>
              <w:shd w:val="clear" w:color="auto" w:fill="FFFFFF"/>
              <w:rPr>
                <w:rFonts w:ascii="PT Astra Serif" w:hAnsi="PT Astra Serif"/>
                <w:color w:val="000000" w:themeColor="text1"/>
              </w:rPr>
            </w:pPr>
            <w:r w:rsidRPr="004C403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« Памятка. </w:t>
            </w:r>
            <w:hyperlink r:id="rId18" w:history="1">
              <w:r w:rsidR="00100FF5" w:rsidRPr="004C403A">
                <w:rPr>
                  <w:rStyle w:val="a6"/>
                  <w:rFonts w:ascii="PT Astra Serif" w:hAnsi="PT Astra Serif"/>
                  <w:color w:val="000000" w:themeColor="text1"/>
                  <w:u w:val="none"/>
                  <w:shd w:val="clear" w:color="auto" w:fill="FFFFFF"/>
                </w:rPr>
                <w:t>ВАШИ ДЕЙСТВИЯ В СЛУЧАЕ ВЫМОГАТЕЛЬСТВА ИЛИ ПРОВОКАЦИИ ВЗЯТКИ (ПОДКУПА)</w:t>
              </w:r>
            </w:hyperlink>
            <w:r w:rsidRPr="004C403A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gramStart"/>
            <w:r w:rsidRPr="004C403A">
              <w:rPr>
                <w:rFonts w:ascii="PT Astra Serif" w:hAnsi="PT Astra Serif"/>
                <w:color w:val="000000" w:themeColor="text1"/>
              </w:rPr>
              <w:t xml:space="preserve">( </w:t>
            </w:r>
            <w:proofErr w:type="gramEnd"/>
            <w:r w:rsidRPr="004C403A">
              <w:rPr>
                <w:rFonts w:ascii="PT Astra Serif" w:hAnsi="PT Astra Serif"/>
                <w:color w:val="000000" w:themeColor="text1"/>
              </w:rPr>
              <w:t>20.06.2024)</w:t>
            </w:r>
            <w:r>
              <w:t xml:space="preserve"> </w:t>
            </w:r>
            <w:hyperlink r:id="rId19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https://tiinskoe-r73.gosweb.gosuslugi.ru/deyatelnost/napravleniya-deyatelnosti/protivodeystvie-korruptsii/pamyatki/</w:t>
              </w:r>
            </w:hyperlink>
          </w:p>
          <w:p w:rsidR="00100FF5" w:rsidRPr="00100FF5" w:rsidRDefault="00100FF5" w:rsidP="00100FF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725" w:rsidTr="00AF5ABA">
        <w:tc>
          <w:tcPr>
            <w:tcW w:w="1101" w:type="dxa"/>
          </w:tcPr>
          <w:p w:rsidR="00F27725" w:rsidRPr="00A353A4" w:rsidRDefault="00CB17BF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5" w:type="dxa"/>
          </w:tcPr>
          <w:p w:rsidR="00F27725" w:rsidRPr="00A353A4" w:rsidRDefault="00CB17BF" w:rsidP="00534B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 xml:space="preserve">Подготовлено </w:t>
            </w:r>
            <w:r w:rsidR="00684AD4">
              <w:rPr>
                <w:rFonts w:ascii="PT Astra Serif" w:hAnsi="PT Astra Serif"/>
                <w:sz w:val="24"/>
                <w:szCs w:val="24"/>
              </w:rPr>
              <w:t xml:space="preserve">(разработано) </w:t>
            </w:r>
            <w:r w:rsidRPr="00A353A4">
              <w:rPr>
                <w:rFonts w:ascii="PT Astra Serif" w:hAnsi="PT Astra Serif"/>
                <w:sz w:val="24"/>
                <w:szCs w:val="24"/>
              </w:rPr>
              <w:t>памяток</w:t>
            </w:r>
            <w:r w:rsidR="0042198E">
              <w:rPr>
                <w:rFonts w:ascii="PT Astra Serif" w:hAnsi="PT Astra Serif"/>
                <w:sz w:val="24"/>
                <w:szCs w:val="24"/>
              </w:rPr>
              <w:t>, буклетов, листовок</w:t>
            </w:r>
            <w:r w:rsidR="001F3D7B" w:rsidRPr="00A353A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E7A9E" w:rsidRPr="00A353A4">
              <w:rPr>
                <w:rFonts w:ascii="PT Astra Serif" w:hAnsi="PT Astra Serif"/>
                <w:sz w:val="24"/>
                <w:szCs w:val="24"/>
              </w:rPr>
              <w:t>по антикоррупционной тематике</w:t>
            </w:r>
            <w:r w:rsidR="00DB776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6C033E" w:rsidRPr="00F066C5" w:rsidRDefault="00AD1CDA" w:rsidP="00287B2B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3E" w:rsidRPr="00F066C5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ABA" w:rsidRPr="00F066C5" w:rsidRDefault="00AF5ABA" w:rsidP="00AF5ABA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Памятка  «Коррупция,  виды коррупционных  правонарушений».</w:t>
            </w:r>
          </w:p>
          <w:p w:rsidR="00F066C5" w:rsidRPr="004C403A" w:rsidRDefault="006C033E" w:rsidP="00AD5FB9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D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DA"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Стоп коррупция»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03A" w:rsidRPr="00B77EF0" w:rsidRDefault="004C403A" w:rsidP="00B77EF0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7EF0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 Не дари </w:t>
            </w:r>
            <w:proofErr w:type="gramStart"/>
            <w:r w:rsidRPr="00B77EF0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–н</w:t>
            </w:r>
            <w:proofErr w:type="gramEnd"/>
            <w:r w:rsidRPr="00B77EF0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е принимай </w:t>
            </w:r>
          </w:p>
          <w:p w:rsidR="004C403A" w:rsidRPr="00AD5FB9" w:rsidRDefault="004C403A" w:rsidP="004C403A">
            <w:pPr>
              <w:pStyle w:val="a5"/>
              <w:tabs>
                <w:tab w:val="left" w:pos="348"/>
              </w:tabs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725" w:rsidTr="00AF5ABA">
        <w:tc>
          <w:tcPr>
            <w:tcW w:w="1101" w:type="dxa"/>
          </w:tcPr>
          <w:p w:rsidR="00F27725" w:rsidRPr="00A353A4" w:rsidRDefault="00FD097E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16.1</w:t>
            </w:r>
          </w:p>
        </w:tc>
        <w:tc>
          <w:tcPr>
            <w:tcW w:w="6095" w:type="dxa"/>
          </w:tcPr>
          <w:p w:rsidR="00F27725" w:rsidRPr="00A353A4" w:rsidRDefault="007240C7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DB7760">
              <w:rPr>
                <w:rFonts w:ascii="PT Astra Serif" w:hAnsi="PT Astra Serif"/>
                <w:sz w:val="24"/>
                <w:szCs w:val="24"/>
              </w:rPr>
              <w:t>одготовлено и роздано листовок</w:t>
            </w:r>
            <w:r w:rsidR="00F31835">
              <w:rPr>
                <w:rFonts w:ascii="PT Astra Serif" w:hAnsi="PT Astra Serif"/>
                <w:sz w:val="24"/>
                <w:szCs w:val="24"/>
              </w:rPr>
              <w:t>, буклетов</w:t>
            </w:r>
            <w:r w:rsidR="00DB776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93631E" w:rsidRPr="00F066C5" w:rsidRDefault="0093631E" w:rsidP="009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00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AF5ABA" w:rsidRPr="00F066C5" w:rsidRDefault="00AF5ABA" w:rsidP="00AF5ABA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2.  Памятка «Коррупция,  виды коррупционных  правонарушений» - </w:t>
            </w:r>
            <w:r w:rsidR="00100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:rsidR="00287B2B" w:rsidRDefault="00AF5ABA" w:rsidP="00AF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31E" w:rsidRPr="00F0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631E" w:rsidRPr="00F066C5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Стоп коррупция»   - </w:t>
            </w:r>
            <w:r w:rsidR="00100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31E" w:rsidRPr="00F066C5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4C403A" w:rsidRPr="004C403A" w:rsidRDefault="004C403A" w:rsidP="004C403A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B77EF0" w:rsidRPr="00B77EF0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4C403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 Не дари </w:t>
            </w:r>
            <w:proofErr w:type="gramStart"/>
            <w:r w:rsidRPr="004C403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–н</w:t>
            </w:r>
            <w:proofErr w:type="gramEnd"/>
            <w:r w:rsidRPr="004C403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е принимай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- 4 шт.</w:t>
            </w:r>
          </w:p>
          <w:p w:rsidR="00F066C5" w:rsidRPr="00F066C5" w:rsidRDefault="00F066C5" w:rsidP="00AF5A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066C5" w:rsidRDefault="00F066C5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F066C5" w:rsidRDefault="00F066C5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AD5FB9" w:rsidRDefault="00AD5FB9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A86929" w:rsidRPr="00A86929" w:rsidRDefault="00A86929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A86929">
        <w:rPr>
          <w:rFonts w:ascii="PT Astra Serif" w:hAnsi="PT Astra Serif"/>
          <w:b/>
          <w:sz w:val="28"/>
          <w:szCs w:val="28"/>
        </w:rPr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:rsidR="009B7602" w:rsidRDefault="0087087C" w:rsidP="009B760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7087C">
        <w:rPr>
          <w:rFonts w:ascii="PT Astra Serif" w:hAnsi="PT Astra Serif"/>
          <w:b/>
          <w:sz w:val="28"/>
          <w:szCs w:val="28"/>
        </w:rPr>
        <w:t>Реализация мероприятий областной программы «Противодействие коррупции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7087C">
        <w:rPr>
          <w:rFonts w:ascii="PT Astra Serif" w:hAnsi="PT Astra Serif"/>
          <w:b/>
          <w:sz w:val="28"/>
          <w:szCs w:val="28"/>
        </w:rPr>
        <w:t xml:space="preserve">в Ульяновской области» в </w:t>
      </w:r>
      <w:r w:rsidR="00977F1C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977F1C">
        <w:rPr>
          <w:rFonts w:ascii="PT Astra Serif" w:hAnsi="PT Astra Serif"/>
          <w:b/>
          <w:sz w:val="28"/>
          <w:szCs w:val="28"/>
        </w:rPr>
        <w:t>муниципальном образовании «</w:t>
      </w:r>
      <w:proofErr w:type="spellStart"/>
      <w:r w:rsidR="00977F1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977F1C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4C403A">
        <w:rPr>
          <w:rFonts w:ascii="PT Astra Serif" w:hAnsi="PT Astra Serif"/>
          <w:b/>
          <w:sz w:val="28"/>
          <w:szCs w:val="28"/>
        </w:rPr>
        <w:t xml:space="preserve"> за 6  месяцев </w:t>
      </w:r>
      <w:r w:rsidR="009B7602" w:rsidRPr="009B7602">
        <w:rPr>
          <w:rFonts w:ascii="PT Astra Serif" w:hAnsi="PT Astra Serif"/>
          <w:b/>
          <w:sz w:val="28"/>
          <w:szCs w:val="28"/>
        </w:rPr>
        <w:t xml:space="preserve"> 2024 года</w:t>
      </w:r>
    </w:p>
    <w:p w:rsidR="00F066C5" w:rsidRPr="009B7602" w:rsidRDefault="00F066C5" w:rsidP="009B760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6946"/>
      </w:tblGrid>
      <w:tr w:rsidR="009B7602" w:rsidTr="00AD5FB9">
        <w:tc>
          <w:tcPr>
            <w:tcW w:w="1101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6662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946" w:type="dxa"/>
          </w:tcPr>
          <w:p w:rsidR="009B7602" w:rsidRPr="00F066C5" w:rsidRDefault="009B7602" w:rsidP="009B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A353A4" w:rsidTr="00AD5FB9">
        <w:tc>
          <w:tcPr>
            <w:tcW w:w="1101" w:type="dxa"/>
          </w:tcPr>
          <w:p w:rsidR="00A353A4" w:rsidRPr="00AD5FB9" w:rsidRDefault="00A353A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6662" w:type="dxa"/>
          </w:tcPr>
          <w:p w:rsidR="00A353A4" w:rsidRPr="00AD5FB9" w:rsidRDefault="00A353A4" w:rsidP="003A2C7B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Развитие практики публичного рассмотрения отчётов представителей ОМСУ о результатах деятельности по противодействию коррупции с участием в таком рассмотрении населения, в том числе работников организаций, находящихся на территории поселения</w:t>
            </w:r>
          </w:p>
        </w:tc>
        <w:tc>
          <w:tcPr>
            <w:tcW w:w="6946" w:type="dxa"/>
          </w:tcPr>
          <w:p w:rsidR="00A353A4" w:rsidRPr="00AD5FB9" w:rsidRDefault="00A353A4" w:rsidP="0081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EF" w:rsidTr="00AD5FB9">
        <w:tc>
          <w:tcPr>
            <w:tcW w:w="1101" w:type="dxa"/>
          </w:tcPr>
          <w:p w:rsidR="00D83EEF" w:rsidRPr="00AD5FB9" w:rsidRDefault="00D83EEF" w:rsidP="00710C6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6662" w:type="dxa"/>
          </w:tcPr>
          <w:p w:rsidR="00D83EEF" w:rsidRPr="00AD5FB9" w:rsidRDefault="00D83EEF" w:rsidP="00D83EEF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Размещение на информационных стендах в зданиях администраций муниципальных образований, а также организаций, подведомственных ОМСУ, контактных данных лиц, ответственных за организацию противодействия коррупции в ОМСУ, номеров контактных телефонов органов прокуратуры, органов внутренних дел, профильного управления администрации Губернатора Ульяновской области</w:t>
            </w:r>
          </w:p>
        </w:tc>
        <w:tc>
          <w:tcPr>
            <w:tcW w:w="6946" w:type="dxa"/>
          </w:tcPr>
          <w:p w:rsidR="007E4481" w:rsidRPr="00AD5FB9" w:rsidRDefault="007E4481" w:rsidP="007E4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       Актуальный информационный материал с номерами телефонов ра</w:t>
            </w:r>
            <w:r w:rsidR="009D592A" w:rsidRPr="00AD5FB9">
              <w:rPr>
                <w:rFonts w:ascii="Times New Roman" w:hAnsi="Times New Roman" w:cs="Times New Roman"/>
                <w:sz w:val="24"/>
                <w:szCs w:val="24"/>
              </w:rPr>
              <w:t>змещен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втором  этаже  </w:t>
            </w:r>
            <w:r w:rsidRPr="00AD5FB9">
              <w:rPr>
                <w:rStyle w:val="1"/>
                <w:bCs/>
                <w:sz w:val="24"/>
                <w:szCs w:val="24"/>
              </w:rPr>
              <w:t xml:space="preserve">администрации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481" w:rsidRPr="00AD5FB9" w:rsidRDefault="007E4481" w:rsidP="007E4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3EEF" w:rsidRPr="00AD5FB9" w:rsidRDefault="00D83EEF" w:rsidP="008146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512" w:rsidTr="00AD5FB9">
        <w:tc>
          <w:tcPr>
            <w:tcW w:w="1101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2.2.13.</w:t>
            </w:r>
          </w:p>
        </w:tc>
        <w:tc>
          <w:tcPr>
            <w:tcW w:w="6662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Изготовление и </w:t>
            </w:r>
            <w:r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размещение в общественных местах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информационных плакатов и других информационных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 xml:space="preserve">материалов по вопросам противодействия коррупции </w:t>
            </w:r>
          </w:p>
        </w:tc>
        <w:tc>
          <w:tcPr>
            <w:tcW w:w="6946" w:type="dxa"/>
          </w:tcPr>
          <w:p w:rsidR="007E4481" w:rsidRPr="00AD5FB9" w:rsidRDefault="007E4481" w:rsidP="007E4481">
            <w:pPr>
              <w:pStyle w:val="a5"/>
              <w:numPr>
                <w:ilvl w:val="0"/>
                <w:numId w:val="4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 «Коррупция,  виды кор</w:t>
            </w:r>
            <w:r w:rsidR="004C403A">
              <w:rPr>
                <w:rFonts w:ascii="Times New Roman" w:hAnsi="Times New Roman" w:cs="Times New Roman"/>
                <w:sz w:val="24"/>
                <w:szCs w:val="24"/>
              </w:rPr>
              <w:t>рупционных  правонарушений» -  28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A4512" w:rsidRPr="00AD5FB9" w:rsidRDefault="007E4481" w:rsidP="004C403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Листовка  «Стоп коррупция» - 2</w:t>
            </w:r>
            <w:r w:rsidR="004C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F066C5" w:rsidRPr="00AD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512" w:rsidTr="00AD5FB9">
        <w:tc>
          <w:tcPr>
            <w:tcW w:w="1101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2.2.17.</w:t>
            </w:r>
          </w:p>
        </w:tc>
        <w:tc>
          <w:tcPr>
            <w:tcW w:w="6662" w:type="dxa"/>
          </w:tcPr>
          <w:p w:rsidR="002A4512" w:rsidRPr="00AD5FB9" w:rsidRDefault="002A4512" w:rsidP="00D74B18">
            <w:pPr>
              <w:widowControl w:val="0"/>
              <w:autoSpaceDE w:val="0"/>
              <w:autoSpaceDN w:val="0"/>
              <w:spacing w:line="250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Развитие практики проведения встреч с жителями населённых пунктов,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коррупции, а также разъясняться положения законодательства о противодействии коррупции, в том числе о мерах ответственности, установленных за совершение коррупционных правонарушений</w:t>
            </w:r>
          </w:p>
        </w:tc>
        <w:tc>
          <w:tcPr>
            <w:tcW w:w="6946" w:type="dxa"/>
          </w:tcPr>
          <w:p w:rsidR="002A4512" w:rsidRPr="00AD5FB9" w:rsidRDefault="002A4512" w:rsidP="008146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512" w:rsidTr="00AD5FB9">
        <w:tc>
          <w:tcPr>
            <w:tcW w:w="1101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2.2.18.</w:t>
            </w:r>
          </w:p>
        </w:tc>
        <w:tc>
          <w:tcPr>
            <w:tcW w:w="6662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Организация издания </w:t>
            </w:r>
            <w:r w:rsidR="00814628"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и </w:t>
            </w:r>
            <w:r w:rsidR="00814628"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раздачи</w:t>
            </w:r>
            <w:r w:rsidR="00814628"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буклетов, плакатов, календарей антикоррупционной направленности, брошюр-памяток </w:t>
            </w:r>
            <w:r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для различных категорий граждан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, содержащих практические рекомендации по вопросам противодействия (в том числе профилактики) коррупции</w:t>
            </w:r>
          </w:p>
        </w:tc>
        <w:tc>
          <w:tcPr>
            <w:tcW w:w="6946" w:type="dxa"/>
          </w:tcPr>
          <w:p w:rsidR="007E4481" w:rsidRPr="00AD5FB9" w:rsidRDefault="007E4481" w:rsidP="007E4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81" w:rsidRPr="00AD5FB9" w:rsidRDefault="007E4481" w:rsidP="007E4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1.  Памятка </w:t>
            </w:r>
            <w:r w:rsidR="004C403A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 -  32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7E4481" w:rsidRPr="00AD5FB9" w:rsidRDefault="004C403A" w:rsidP="007E448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4481" w:rsidRPr="00AD5FB9">
              <w:rPr>
                <w:rFonts w:ascii="Times New Roman" w:hAnsi="Times New Roman" w:cs="Times New Roman"/>
                <w:sz w:val="24"/>
                <w:szCs w:val="24"/>
              </w:rPr>
              <w:t>Памятка «Коррупция,  виды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ррупционных  правонарушений» - 28</w:t>
            </w:r>
            <w:r w:rsidR="007E4481"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A4512" w:rsidRPr="00AD5FB9" w:rsidRDefault="007E4481" w:rsidP="007E4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4C403A">
              <w:rPr>
                <w:rFonts w:ascii="Times New Roman" w:hAnsi="Times New Roman" w:cs="Times New Roman"/>
                <w:sz w:val="24"/>
                <w:szCs w:val="24"/>
              </w:rPr>
              <w:t>Листовка «Стоп коррупция»   - 31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13969" w:rsidTr="00AD5FB9">
        <w:tc>
          <w:tcPr>
            <w:tcW w:w="1101" w:type="dxa"/>
          </w:tcPr>
          <w:p w:rsidR="00613969" w:rsidRPr="00AD5FB9" w:rsidRDefault="00613969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2.2.29.</w:t>
            </w:r>
          </w:p>
        </w:tc>
        <w:tc>
          <w:tcPr>
            <w:tcW w:w="6662" w:type="dxa"/>
          </w:tcPr>
          <w:p w:rsidR="00613969" w:rsidRPr="00AD5FB9" w:rsidRDefault="00613969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Обеспечение регулярного ознакомления работников организаций, подведомственных ОМСУ, с нормативными правовыми актами по вопросам противодействия коррупции, </w:t>
            </w:r>
            <w:r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 xml:space="preserve">проведение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</w:t>
            </w:r>
          </w:p>
        </w:tc>
        <w:tc>
          <w:tcPr>
            <w:tcW w:w="6946" w:type="dxa"/>
          </w:tcPr>
          <w:p w:rsidR="00600B24" w:rsidRPr="007F72AE" w:rsidRDefault="004C403A" w:rsidP="007F7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22.04.2024 </w:t>
            </w:r>
            <w:r w:rsidRPr="00AD5FB9">
              <w:rPr>
                <w:rStyle w:val="1"/>
                <w:bCs/>
                <w:sz w:val="24"/>
                <w:szCs w:val="24"/>
              </w:rPr>
              <w:t xml:space="preserve"> проведен семинар </w:t>
            </w:r>
            <w:r>
              <w:rPr>
                <w:rStyle w:val="1"/>
                <w:bCs/>
                <w:sz w:val="24"/>
                <w:szCs w:val="24"/>
              </w:rPr>
              <w:t xml:space="preserve">с сотрудниками администрации, </w:t>
            </w:r>
            <w:r w:rsidRPr="00AD5FB9">
              <w:rPr>
                <w:rStyle w:val="1"/>
                <w:bCs/>
                <w:sz w:val="24"/>
                <w:szCs w:val="24"/>
              </w:rPr>
              <w:t xml:space="preserve">с приглашением сотрудников МКУ «Техническое обслуживание»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  <w:r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7F72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котором  </w:t>
            </w:r>
            <w:r w:rsidR="007F72AE" w:rsidRPr="007F72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рассмотрены актуальные вопросы в сфере </w:t>
            </w:r>
            <w:r w:rsidR="007F72AE" w:rsidRPr="007F72AE">
              <w:rPr>
                <w:rFonts w:ascii="PT Astra Serif" w:eastAsia="Times New Roman" w:hAnsi="PT Astra Serif" w:cs="PT Astra Serif"/>
                <w:color w:val="000000" w:themeColor="text1"/>
                <w:sz w:val="24"/>
                <w:szCs w:val="24"/>
                <w:lang w:eastAsia="ru-RU"/>
              </w:rPr>
              <w:t>противодействия коррупции</w:t>
            </w:r>
            <w:r w:rsidR="007F72AE" w:rsidRPr="007F72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3969" w:rsidTr="00AD5FB9">
        <w:tc>
          <w:tcPr>
            <w:tcW w:w="1101" w:type="dxa"/>
          </w:tcPr>
          <w:p w:rsidR="00613969" w:rsidRPr="00AD5FB9" w:rsidRDefault="00613969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2.2.30.</w:t>
            </w:r>
          </w:p>
        </w:tc>
        <w:tc>
          <w:tcPr>
            <w:tcW w:w="6662" w:type="dxa"/>
          </w:tcPr>
          <w:p w:rsidR="00613969" w:rsidRPr="00AD5FB9" w:rsidRDefault="00613969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мер, направленных на предупреждение совершения коррупционных правонарушений в организациях, </w:t>
            </w:r>
            <w:r w:rsidR="008433C2"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подведомственных ОМСУ</w:t>
            </w:r>
          </w:p>
        </w:tc>
        <w:tc>
          <w:tcPr>
            <w:tcW w:w="6946" w:type="dxa"/>
          </w:tcPr>
          <w:p w:rsidR="00613969" w:rsidRPr="00AD5FB9" w:rsidRDefault="00977F1C" w:rsidP="00977F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FB9">
              <w:rPr>
                <w:rStyle w:val="1"/>
                <w:bCs/>
                <w:sz w:val="24"/>
                <w:szCs w:val="24"/>
              </w:rPr>
              <w:t>01.03.2024 проведен семинар с приглашением с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>отрудник</w:t>
            </w:r>
            <w:r w:rsidRPr="00AD5FB9">
              <w:rPr>
                <w:rStyle w:val="1"/>
                <w:bCs/>
                <w:sz w:val="24"/>
                <w:szCs w:val="24"/>
              </w:rPr>
              <w:t>ов</w:t>
            </w:r>
            <w:r w:rsidR="00363A5D" w:rsidRPr="00AD5FB9">
              <w:rPr>
                <w:rStyle w:val="1"/>
                <w:bCs/>
                <w:sz w:val="24"/>
                <w:szCs w:val="24"/>
              </w:rPr>
              <w:t xml:space="preserve"> МКУ «Техническое обслуживание»</w:t>
            </w:r>
            <w:r w:rsidR="007E4481" w:rsidRPr="00AD5FB9">
              <w:rPr>
                <w:rStyle w:val="1"/>
                <w:bCs/>
                <w:sz w:val="24"/>
                <w:szCs w:val="24"/>
              </w:rPr>
              <w:t xml:space="preserve"> </w:t>
            </w:r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</w:t>
            </w:r>
            <w:proofErr w:type="gramStart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поселение</w:t>
            </w:r>
            <w:proofErr w:type="gramEnd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7E4481"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котором</w:t>
            </w:r>
            <w:r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92A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разъясн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ены</w:t>
            </w:r>
            <w:r w:rsidR="009D592A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нормы 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>законодательств</w:t>
            </w:r>
            <w:r w:rsidRPr="00AD5FB9">
              <w:rPr>
                <w:rStyle w:val="1"/>
                <w:bCs/>
                <w:sz w:val="24"/>
                <w:szCs w:val="24"/>
              </w:rPr>
              <w:t>а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 xml:space="preserve"> в  сфере противодействия  коррупции</w:t>
            </w:r>
            <w:r w:rsidRPr="00AD5FB9">
              <w:rPr>
                <w:rStyle w:val="1"/>
                <w:bCs/>
                <w:sz w:val="24"/>
                <w:szCs w:val="24"/>
              </w:rPr>
              <w:t xml:space="preserve"> в целях недопущения коррупционных нарушений </w:t>
            </w:r>
            <w:r w:rsidR="007E4481" w:rsidRPr="00AD5FB9">
              <w:rPr>
                <w:rStyle w:val="1"/>
                <w:bCs/>
                <w:sz w:val="24"/>
                <w:szCs w:val="24"/>
              </w:rPr>
              <w:t xml:space="preserve"> </w:t>
            </w:r>
          </w:p>
        </w:tc>
      </w:tr>
      <w:tr w:rsidR="00804DCD" w:rsidTr="00AD5FB9">
        <w:tc>
          <w:tcPr>
            <w:tcW w:w="1101" w:type="dxa"/>
          </w:tcPr>
          <w:p w:rsidR="00804DCD" w:rsidRPr="00AD5FB9" w:rsidRDefault="00804DCD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3.1.16.</w:t>
            </w:r>
          </w:p>
        </w:tc>
        <w:tc>
          <w:tcPr>
            <w:tcW w:w="6662" w:type="dxa"/>
          </w:tcPr>
          <w:p w:rsidR="00804DCD" w:rsidRPr="00AD5FB9" w:rsidRDefault="00804DCD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Организация проведения общих профилактических мероприятий по предупреждению коррупции при осуществлении ОМСУ закупок товаров, работ, услуг для обеспечения муниципальных нужд</w:t>
            </w:r>
          </w:p>
        </w:tc>
        <w:tc>
          <w:tcPr>
            <w:tcW w:w="6946" w:type="dxa"/>
          </w:tcPr>
          <w:p w:rsidR="00804DCD" w:rsidRPr="00AD5FB9" w:rsidRDefault="00804DCD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D8" w:rsidTr="00AD5FB9">
        <w:tc>
          <w:tcPr>
            <w:tcW w:w="1101" w:type="dxa"/>
          </w:tcPr>
          <w:p w:rsidR="000729D8" w:rsidRPr="00AD5FB9" w:rsidRDefault="000729D8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662" w:type="dxa"/>
          </w:tcPr>
          <w:p w:rsidR="000729D8" w:rsidRPr="00AD5FB9" w:rsidRDefault="000729D8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Принятие практических мер, направленных на повышение эффективности кадровой работы в части, касающейся ведения личных дел лиц, замещающих должности муниципальной службы. Принятие мер, направленных на повышение эффективности </w:t>
            </w:r>
            <w:proofErr w:type="gramStart"/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соблюдением лицами, замещающими муниципальные должности, требований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6946" w:type="dxa"/>
          </w:tcPr>
          <w:p w:rsidR="000729D8" w:rsidRPr="00AD5FB9" w:rsidRDefault="00F066C5" w:rsidP="009D592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Style w:val="1"/>
                <w:bCs/>
                <w:sz w:val="24"/>
                <w:szCs w:val="24"/>
              </w:rPr>
              <w:lastRenderedPageBreak/>
              <w:t xml:space="preserve">   </w:t>
            </w:r>
            <w:r w:rsidR="00363A5D" w:rsidRPr="00AD5FB9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363A5D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поселения</w:t>
            </w:r>
            <w:r w:rsidR="00363A5D"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63A5D" w:rsidRPr="00AD5FB9">
              <w:rPr>
                <w:rStyle w:val="1"/>
                <w:bCs/>
                <w:sz w:val="24"/>
                <w:szCs w:val="24"/>
              </w:rPr>
              <w:t xml:space="preserve">ведутся  личные дела 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 xml:space="preserve">муниципальных служащих, своевременно актуализируются  данные. </w:t>
            </w:r>
          </w:p>
        </w:tc>
      </w:tr>
      <w:tr w:rsidR="0035732E" w:rsidTr="00AD5FB9">
        <w:tc>
          <w:tcPr>
            <w:tcW w:w="1101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4.1.25.</w:t>
            </w:r>
          </w:p>
        </w:tc>
        <w:tc>
          <w:tcPr>
            <w:tcW w:w="6662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Ведение карт коррупционных рисков в ОМСУ и их актуализация</w:t>
            </w:r>
          </w:p>
        </w:tc>
        <w:tc>
          <w:tcPr>
            <w:tcW w:w="6946" w:type="dxa"/>
          </w:tcPr>
          <w:p w:rsidR="0035732E" w:rsidRPr="00AD5FB9" w:rsidRDefault="00363A5D" w:rsidP="00363A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>не имеются</w:t>
            </w:r>
            <w:r w:rsidR="005466AE"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5732E" w:rsidTr="00AD5FB9">
        <w:tc>
          <w:tcPr>
            <w:tcW w:w="1101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4.1.28.</w:t>
            </w:r>
          </w:p>
        </w:tc>
        <w:tc>
          <w:tcPr>
            <w:tcW w:w="6662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Разработка и реализация комплексного плана мероприятий, направленных на предотвращение совершения коррупционных правонарушений, связанных с использованием государственного и муниципального имущества</w:t>
            </w:r>
          </w:p>
        </w:tc>
        <w:tc>
          <w:tcPr>
            <w:tcW w:w="6946" w:type="dxa"/>
          </w:tcPr>
          <w:p w:rsidR="00363A5D" w:rsidRPr="00AD5FB9" w:rsidRDefault="00363A5D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 сведений, содержащихся в реестре муниципальной собственности в соответствии с действующим законодательством.</w:t>
            </w:r>
          </w:p>
        </w:tc>
      </w:tr>
      <w:tr w:rsidR="0035732E" w:rsidTr="00AD5FB9">
        <w:tc>
          <w:tcPr>
            <w:tcW w:w="1101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4.1.30.</w:t>
            </w:r>
          </w:p>
        </w:tc>
        <w:tc>
          <w:tcPr>
            <w:tcW w:w="6662" w:type="dxa"/>
          </w:tcPr>
          <w:p w:rsidR="0035732E" w:rsidRPr="00AD5FB9" w:rsidRDefault="0035732E" w:rsidP="000C003D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Организация мониторинга эффективности реализации мер по профилактике коррупции, установленных Федеральным </w:t>
            </w:r>
            <w:hyperlink r:id="rId20" w:history="1">
              <w:r w:rsidRPr="00AD5FB9">
                <w:rPr>
                  <w:rFonts w:ascii="PT Astra Serif" w:eastAsia="Times New Roman" w:hAnsi="PT Astra Serif" w:cs="PT Astra Serif"/>
                  <w:sz w:val="24"/>
                  <w:szCs w:val="24"/>
                  <w:lang w:eastAsia="ru-RU"/>
                </w:rPr>
                <w:t>законом</w:t>
              </w:r>
            </w:hyperlink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от 25.12.2008 № 273-ФЗ «О противодействии коррупции», и мер по повышению эффективности противодействия коррупции, установленных законодательством Ульяновской области</w:t>
            </w:r>
          </w:p>
        </w:tc>
        <w:tc>
          <w:tcPr>
            <w:tcW w:w="6946" w:type="dxa"/>
          </w:tcPr>
          <w:p w:rsidR="0035732E" w:rsidRPr="00AD5FB9" w:rsidRDefault="0035732E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9A" w:rsidTr="00AD5FB9">
        <w:tc>
          <w:tcPr>
            <w:tcW w:w="1101" w:type="dxa"/>
          </w:tcPr>
          <w:p w:rsidR="00E4099A" w:rsidRPr="00AD5FB9" w:rsidRDefault="00E4099A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4.1.33.</w:t>
            </w:r>
          </w:p>
        </w:tc>
        <w:tc>
          <w:tcPr>
            <w:tcW w:w="6662" w:type="dxa"/>
          </w:tcPr>
          <w:p w:rsidR="00E4099A" w:rsidRPr="00AD5FB9" w:rsidRDefault="00E4099A" w:rsidP="00710C66">
            <w:pPr>
              <w:spacing w:line="259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FB9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должностных обязанностей, а также обеспечение в случае необходимости внесения в должностные инструкции соответствующих изменений</w:t>
            </w:r>
          </w:p>
        </w:tc>
        <w:tc>
          <w:tcPr>
            <w:tcW w:w="6946" w:type="dxa"/>
          </w:tcPr>
          <w:p w:rsidR="00E4099A" w:rsidRPr="00AD5FB9" w:rsidRDefault="00CB42C2" w:rsidP="00CB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PT Astra Serif" w:hAnsi="PT Astra Serif"/>
                <w:sz w:val="24"/>
                <w:szCs w:val="24"/>
              </w:rPr>
              <w:t>Проведен анализ должностных инструкций муниципальных служащих, должности которых связаны с коррупционными рисками, на предмет регламентации должностных обязанностей.</w:t>
            </w:r>
          </w:p>
        </w:tc>
      </w:tr>
      <w:tr w:rsidR="00C87144" w:rsidTr="00AD5FB9">
        <w:tc>
          <w:tcPr>
            <w:tcW w:w="1101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6662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Разработка и реализация ОМСУ планов антикоррупционных информационных кампаний, направленных на создание в обществе атмосферы нетерпимости к коррупционному поведению</w:t>
            </w:r>
          </w:p>
        </w:tc>
        <w:tc>
          <w:tcPr>
            <w:tcW w:w="6946" w:type="dxa"/>
          </w:tcPr>
          <w:p w:rsidR="00363A5D" w:rsidRPr="00AD5FB9" w:rsidRDefault="00363A5D" w:rsidP="0036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D86C07"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имеется </w:t>
            </w:r>
          </w:p>
          <w:p w:rsidR="00C87144" w:rsidRPr="00AD5FB9" w:rsidRDefault="00C87144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4" w:rsidTr="00AD5FB9">
        <w:tc>
          <w:tcPr>
            <w:tcW w:w="1101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6662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Поддержание в актуальном состоянии специальных разделов «Противодействие коррупции» на официальных сайтах ОМСУ в информационно-телекоммуникационной сети «Интернет»</w:t>
            </w:r>
          </w:p>
        </w:tc>
        <w:tc>
          <w:tcPr>
            <w:tcW w:w="6946" w:type="dxa"/>
          </w:tcPr>
          <w:p w:rsidR="00363A5D" w:rsidRPr="00AD5FB9" w:rsidRDefault="00363A5D" w:rsidP="00363A5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официальный сайт администрации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  <w:r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D5FB9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"Интернет". Информация в данном разделе систематически обновляется. На сайте в разделе «Противодействие коррупции» размещены   контакты для сообщения информации по фактам коррупции.</w:t>
            </w:r>
          </w:p>
          <w:p w:rsidR="00363A5D" w:rsidRPr="00AD5FB9" w:rsidRDefault="00363A5D" w:rsidP="00363A5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 период сообщений не поступало.</w:t>
            </w:r>
          </w:p>
          <w:p w:rsidR="00C87144" w:rsidRPr="00AD5FB9" w:rsidRDefault="00C87144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4" w:rsidTr="004C307B">
        <w:trPr>
          <w:trHeight w:val="2955"/>
        </w:trPr>
        <w:tc>
          <w:tcPr>
            <w:tcW w:w="1101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4.3.6.</w:t>
            </w:r>
          </w:p>
        </w:tc>
        <w:tc>
          <w:tcPr>
            <w:tcW w:w="6662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proofErr w:type="gramStart"/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коррупции, которые не позднее 1 апреля каждого года должны размещаться на официальном сайте местной администрации муниципального образования в информационно-телекоммуникационной сети «Интернет» и направляться в общественные палаты муниципальных образований, а также редакции средств массовой информации, выходящих в свет (в эфир) на территориях муниципальных образований</w:t>
            </w:r>
            <w:proofErr w:type="gramEnd"/>
          </w:p>
        </w:tc>
        <w:tc>
          <w:tcPr>
            <w:tcW w:w="6946" w:type="dxa"/>
          </w:tcPr>
          <w:p w:rsidR="00DE2483" w:rsidRPr="00AD5FB9" w:rsidRDefault="00F066C5" w:rsidP="00F066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размещен </w:t>
            </w:r>
          </w:p>
        </w:tc>
      </w:tr>
    </w:tbl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7F72AE" w:rsidRPr="007F72AE" w:rsidRDefault="007F72AE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F27DD9" w:rsidRDefault="00AD5FB9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</w:t>
      </w:r>
      <w:r w:rsidR="007F72AE">
        <w:rPr>
          <w:rFonts w:ascii="PT Astra Serif" w:hAnsi="PT Astra Serif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А.В. Щукин</w:t>
      </w:r>
    </w:p>
    <w:p w:rsidR="00000E1F" w:rsidRDefault="00000E1F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77EF0" w:rsidRDefault="00B77EF0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B77EF0" w:rsidRDefault="00B77EF0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B77EF0" w:rsidRDefault="00B77EF0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B77EF0" w:rsidRDefault="00B77EF0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B77EF0" w:rsidRDefault="00B77EF0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B77EF0" w:rsidRDefault="00B77EF0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B77EF0" w:rsidRDefault="00B77EF0" w:rsidP="00B77EF0">
      <w:pPr>
        <w:spacing w:after="0"/>
        <w:rPr>
          <w:rFonts w:ascii="PT Astra Serif" w:hAnsi="PT Astra Serif"/>
          <w:sz w:val="28"/>
          <w:szCs w:val="28"/>
        </w:rPr>
      </w:pPr>
    </w:p>
    <w:p w:rsidR="00B77EF0" w:rsidRPr="00B77EF0" w:rsidRDefault="00B77EF0" w:rsidP="00B77EF0">
      <w:pPr>
        <w:spacing w:after="0"/>
        <w:rPr>
          <w:rFonts w:ascii="PT Astra Serif" w:hAnsi="PT Astra Serif"/>
          <w:sz w:val="20"/>
          <w:szCs w:val="20"/>
        </w:rPr>
      </w:pPr>
      <w:proofErr w:type="spellStart"/>
      <w:r w:rsidRPr="00B77EF0">
        <w:rPr>
          <w:rFonts w:ascii="PT Astra Serif" w:hAnsi="PT Astra Serif"/>
          <w:sz w:val="20"/>
          <w:szCs w:val="20"/>
        </w:rPr>
        <w:t>Н.А.Потапова</w:t>
      </w:r>
      <w:proofErr w:type="spellEnd"/>
      <w:r w:rsidRPr="00B77EF0">
        <w:rPr>
          <w:rFonts w:ascii="PT Astra Serif" w:hAnsi="PT Astra Serif"/>
          <w:sz w:val="20"/>
          <w:szCs w:val="20"/>
        </w:rPr>
        <w:t xml:space="preserve">  94-2-66</w:t>
      </w:r>
    </w:p>
    <w:sectPr w:rsidR="00B77EF0" w:rsidRPr="00B77EF0" w:rsidSect="00AD5F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7E" w:rsidRDefault="00CD627E" w:rsidP="00B77EF0">
      <w:pPr>
        <w:spacing w:after="0" w:line="240" w:lineRule="auto"/>
      </w:pPr>
      <w:r>
        <w:separator/>
      </w:r>
    </w:p>
  </w:endnote>
  <w:endnote w:type="continuationSeparator" w:id="0">
    <w:p w:rsidR="00CD627E" w:rsidRDefault="00CD627E" w:rsidP="00B7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7E" w:rsidRDefault="00CD627E" w:rsidP="00B77EF0">
      <w:pPr>
        <w:spacing w:after="0" w:line="240" w:lineRule="auto"/>
      </w:pPr>
      <w:r>
        <w:separator/>
      </w:r>
    </w:p>
  </w:footnote>
  <w:footnote w:type="continuationSeparator" w:id="0">
    <w:p w:rsidR="00CD627E" w:rsidRDefault="00CD627E" w:rsidP="00B7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FB3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B6A"/>
    <w:multiLevelType w:val="hybridMultilevel"/>
    <w:tmpl w:val="2FD2FE9C"/>
    <w:lvl w:ilvl="0" w:tplc="E1483776">
      <w:start w:val="1"/>
      <w:numFmt w:val="decimal"/>
      <w:lvlText w:val="%1."/>
      <w:lvlJc w:val="left"/>
      <w:pPr>
        <w:ind w:left="5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76EE538E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70AD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6"/>
    <w:rsid w:val="00000E1F"/>
    <w:rsid w:val="00011611"/>
    <w:rsid w:val="000729D8"/>
    <w:rsid w:val="00083E87"/>
    <w:rsid w:val="000C003D"/>
    <w:rsid w:val="000D7F95"/>
    <w:rsid w:val="00100FF5"/>
    <w:rsid w:val="00113136"/>
    <w:rsid w:val="0011362F"/>
    <w:rsid w:val="00117E47"/>
    <w:rsid w:val="001377E4"/>
    <w:rsid w:val="001C3B83"/>
    <w:rsid w:val="001D4ADD"/>
    <w:rsid w:val="001F3D7B"/>
    <w:rsid w:val="002268AD"/>
    <w:rsid w:val="0028535D"/>
    <w:rsid w:val="00287B2B"/>
    <w:rsid w:val="002A4512"/>
    <w:rsid w:val="002B5A06"/>
    <w:rsid w:val="002C22AE"/>
    <w:rsid w:val="002F7588"/>
    <w:rsid w:val="00325C99"/>
    <w:rsid w:val="003411F5"/>
    <w:rsid w:val="0035732E"/>
    <w:rsid w:val="00363A5D"/>
    <w:rsid w:val="003A2C7B"/>
    <w:rsid w:val="0042198E"/>
    <w:rsid w:val="00421BC4"/>
    <w:rsid w:val="00443610"/>
    <w:rsid w:val="00473202"/>
    <w:rsid w:val="00492D14"/>
    <w:rsid w:val="004A4245"/>
    <w:rsid w:val="004C307B"/>
    <w:rsid w:val="004C403A"/>
    <w:rsid w:val="004E0895"/>
    <w:rsid w:val="004E7A9E"/>
    <w:rsid w:val="00534BC0"/>
    <w:rsid w:val="005466AE"/>
    <w:rsid w:val="005559AE"/>
    <w:rsid w:val="00573763"/>
    <w:rsid w:val="005758C6"/>
    <w:rsid w:val="0058273B"/>
    <w:rsid w:val="005A42A3"/>
    <w:rsid w:val="005A6CCC"/>
    <w:rsid w:val="005E2271"/>
    <w:rsid w:val="00600B24"/>
    <w:rsid w:val="00613969"/>
    <w:rsid w:val="00684AD4"/>
    <w:rsid w:val="006920B5"/>
    <w:rsid w:val="006B5E66"/>
    <w:rsid w:val="006C033E"/>
    <w:rsid w:val="007240C7"/>
    <w:rsid w:val="00756C16"/>
    <w:rsid w:val="00777544"/>
    <w:rsid w:val="007C4BF8"/>
    <w:rsid w:val="007E4481"/>
    <w:rsid w:val="007F72AE"/>
    <w:rsid w:val="00801C7F"/>
    <w:rsid w:val="00804DCD"/>
    <w:rsid w:val="00814628"/>
    <w:rsid w:val="008433C2"/>
    <w:rsid w:val="0087087C"/>
    <w:rsid w:val="00870F39"/>
    <w:rsid w:val="008B21BC"/>
    <w:rsid w:val="008E42F5"/>
    <w:rsid w:val="0092310A"/>
    <w:rsid w:val="0093631E"/>
    <w:rsid w:val="00977F1C"/>
    <w:rsid w:val="00987704"/>
    <w:rsid w:val="009B7602"/>
    <w:rsid w:val="009C1077"/>
    <w:rsid w:val="009D592A"/>
    <w:rsid w:val="009F2944"/>
    <w:rsid w:val="00A03736"/>
    <w:rsid w:val="00A25104"/>
    <w:rsid w:val="00A353A4"/>
    <w:rsid w:val="00A86929"/>
    <w:rsid w:val="00AD1CDA"/>
    <w:rsid w:val="00AD5FB9"/>
    <w:rsid w:val="00AF5ABA"/>
    <w:rsid w:val="00B65E95"/>
    <w:rsid w:val="00B77EF0"/>
    <w:rsid w:val="00B81819"/>
    <w:rsid w:val="00BA04CB"/>
    <w:rsid w:val="00BA4554"/>
    <w:rsid w:val="00BE243B"/>
    <w:rsid w:val="00C12732"/>
    <w:rsid w:val="00C87144"/>
    <w:rsid w:val="00CB17BF"/>
    <w:rsid w:val="00CB42C2"/>
    <w:rsid w:val="00CC0896"/>
    <w:rsid w:val="00CD3386"/>
    <w:rsid w:val="00CD627E"/>
    <w:rsid w:val="00CE53B9"/>
    <w:rsid w:val="00D01267"/>
    <w:rsid w:val="00D20AC0"/>
    <w:rsid w:val="00D22FA7"/>
    <w:rsid w:val="00D37863"/>
    <w:rsid w:val="00D430CD"/>
    <w:rsid w:val="00D74B18"/>
    <w:rsid w:val="00D83EEF"/>
    <w:rsid w:val="00D86C07"/>
    <w:rsid w:val="00DB7760"/>
    <w:rsid w:val="00DC3069"/>
    <w:rsid w:val="00DE2483"/>
    <w:rsid w:val="00E4099A"/>
    <w:rsid w:val="00E506CF"/>
    <w:rsid w:val="00F066C5"/>
    <w:rsid w:val="00F27725"/>
    <w:rsid w:val="00F27DD9"/>
    <w:rsid w:val="00F31835"/>
    <w:rsid w:val="00F8558A"/>
    <w:rsid w:val="00FA6670"/>
    <w:rsid w:val="00FD097E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31835"/>
    <w:rPr>
      <w:b/>
      <w:bCs/>
    </w:rPr>
  </w:style>
  <w:style w:type="paragraph" w:customStyle="1" w:styleId="richfactdown-paragraph">
    <w:name w:val="richfactdown-paragraph"/>
    <w:basedOn w:val="a"/>
    <w:rsid w:val="00F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202"/>
    <w:rPr>
      <w:color w:val="0000FF" w:themeColor="hyperlink"/>
      <w:u w:val="single"/>
    </w:rPr>
  </w:style>
  <w:style w:type="character" w:customStyle="1" w:styleId="1">
    <w:name w:val="Основной текст1"/>
    <w:rsid w:val="007E4481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7">
    <w:name w:val="header"/>
    <w:basedOn w:val="a"/>
    <w:link w:val="a8"/>
    <w:uiPriority w:val="99"/>
    <w:unhideWhenUsed/>
    <w:rsid w:val="00B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EF0"/>
  </w:style>
  <w:style w:type="paragraph" w:styleId="a9">
    <w:name w:val="footer"/>
    <w:basedOn w:val="a"/>
    <w:link w:val="aa"/>
    <w:uiPriority w:val="99"/>
    <w:unhideWhenUsed/>
    <w:rsid w:val="00B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31835"/>
    <w:rPr>
      <w:b/>
      <w:bCs/>
    </w:rPr>
  </w:style>
  <w:style w:type="paragraph" w:customStyle="1" w:styleId="richfactdown-paragraph">
    <w:name w:val="richfactdown-paragraph"/>
    <w:basedOn w:val="a"/>
    <w:rsid w:val="00F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202"/>
    <w:rPr>
      <w:color w:val="0000FF" w:themeColor="hyperlink"/>
      <w:u w:val="single"/>
    </w:rPr>
  </w:style>
  <w:style w:type="character" w:customStyle="1" w:styleId="1">
    <w:name w:val="Основной текст1"/>
    <w:rsid w:val="007E4481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7">
    <w:name w:val="header"/>
    <w:basedOn w:val="a"/>
    <w:link w:val="a8"/>
    <w:uiPriority w:val="99"/>
    <w:unhideWhenUsed/>
    <w:rsid w:val="00B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EF0"/>
  </w:style>
  <w:style w:type="paragraph" w:styleId="a9">
    <w:name w:val="footer"/>
    <w:basedOn w:val="a"/>
    <w:link w:val="aa"/>
    <w:uiPriority w:val="99"/>
    <w:unhideWhenUsed/>
    <w:rsid w:val="00B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insk.gosuslugi.ru/dlya-zhiteley/novosti-i-reportazhi/novosti_321.html" TargetMode="External"/><Relationship Id="rId13" Type="http://schemas.openxmlformats.org/officeDocument/2006/relationships/hyperlink" Target="https://vk.com/public204255379?z=photo-204255379_457239430%2Falbum-204255379_00%2Frev" TargetMode="External"/><Relationship Id="rId18" Type="http://schemas.openxmlformats.org/officeDocument/2006/relationships/hyperlink" Target="https://tiinsk.gosuslugi.ru/netcat_files/userfiles/deystviya_v_sluchae_vymogatelstva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k.ru/tiinskoese/topic/156895991557063" TargetMode="External"/><Relationship Id="rId17" Type="http://schemas.openxmlformats.org/officeDocument/2006/relationships/hyperlink" Target="https://tiinskoe-r73.gosweb.gosuslugi.ru/deyatelnost/napravleniya-deyatelnosti/protivodeystvie-korruptsii/pamyat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insk.gosuslugi.ru/netcat_files/userfiles/razyasnyaem.pdf" TargetMode="External"/><Relationship Id="rId20" Type="http://schemas.openxmlformats.org/officeDocument/2006/relationships/hyperlink" Target="consultantplus://offline/ref=FE43E894C9366A2C5E12BF6329E8446E37FDFA3C9386B24DC113A0DF95B606362430B12DCB4A562A585154FE5EC177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iinsk.gosuslugi.ru/dlya-zhiteley/novosti-i-reportazhi/novosti_32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inskoe-r73.gosweb.gosuslugi.ru/deyatelnost/napravleniya-deyatelnosti/protivodeystvie-korruptsii/pamyatki/" TargetMode="External"/><Relationship Id="rId10" Type="http://schemas.openxmlformats.org/officeDocument/2006/relationships/hyperlink" Target="https://vk.com/public204255379?z=photo-204255379_457239430%2Falbum-204255379_00%2Frev" TargetMode="External"/><Relationship Id="rId19" Type="http://schemas.openxmlformats.org/officeDocument/2006/relationships/hyperlink" Target="https://tiinskoe-r73.gosweb.gosuslugi.ru/deyatelnost/napravleniya-deyatelnosti/protivodeystvie-korruptsii/pamyat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tiinskoese/topic/156895991557063" TargetMode="External"/><Relationship Id="rId14" Type="http://schemas.openxmlformats.org/officeDocument/2006/relationships/hyperlink" Target="https://tiinsk.gosuslugi.ru/dlya-zhiteley/novosti-i-reportazhi/novosti_32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2024-04-09T07:45:00Z</cp:lastPrinted>
  <dcterms:created xsi:type="dcterms:W3CDTF">2024-04-04T05:50:00Z</dcterms:created>
  <dcterms:modified xsi:type="dcterms:W3CDTF">2024-07-11T07:29:00Z</dcterms:modified>
</cp:coreProperties>
</file>