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21" w:rsidRDefault="00452B21" w:rsidP="00452B21">
      <w:pPr>
        <w:pStyle w:val="Standard"/>
        <w:ind w:firstLine="15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452B21" w:rsidRPr="00E12E8A" w:rsidRDefault="00452B21" w:rsidP="00452B21">
      <w:pPr>
        <w:pStyle w:val="Standard"/>
        <w:ind w:firstLine="15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12E8A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12E8A">
        <w:rPr>
          <w:rFonts w:ascii="PT Astra Serif" w:hAnsi="PT Astra Serif"/>
          <w:b/>
          <w:sz w:val="28"/>
          <w:szCs w:val="28"/>
          <w:lang w:val="ru-RU"/>
        </w:rPr>
        <w:t xml:space="preserve">«ТИИНСКОЕ СЕЛЬСКОЕ ПОСЕЛЕНИЕ» </w:t>
      </w: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12E8A">
        <w:rPr>
          <w:rFonts w:ascii="PT Astra Serif" w:hAnsi="PT Astra Serif"/>
          <w:b/>
          <w:sz w:val="28"/>
          <w:szCs w:val="28"/>
          <w:lang w:val="ru-RU"/>
        </w:rPr>
        <w:t>МЕЛЕКЕССКОГО РАЙОНА УЛЬЯНОВСКОЙ ОБЛАСТИ</w:t>
      </w: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52B21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E12E8A"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 w:rsidRPr="00E12E8A">
        <w:rPr>
          <w:rFonts w:ascii="PT Astra Serif" w:hAnsi="PT Astra Serif"/>
          <w:b/>
          <w:sz w:val="28"/>
          <w:szCs w:val="28"/>
          <w:lang w:val="ru-RU"/>
        </w:rPr>
        <w:t xml:space="preserve"> О С Т А Н О В Л Е Н И Е</w:t>
      </w:r>
    </w:p>
    <w:p w:rsidR="00452B21" w:rsidRPr="00E12E8A" w:rsidRDefault="00452B21" w:rsidP="00452B21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52B21" w:rsidRPr="00E12E8A" w:rsidRDefault="00452B21" w:rsidP="00452B21">
      <w:pPr>
        <w:pStyle w:val="Standard"/>
        <w:ind w:hanging="15"/>
        <w:rPr>
          <w:rFonts w:ascii="PT Astra Serif" w:hAnsi="PT Astra Serif"/>
          <w:sz w:val="28"/>
          <w:szCs w:val="28"/>
          <w:lang w:val="ru-RU"/>
        </w:rPr>
      </w:pPr>
    </w:p>
    <w:p w:rsidR="00452B21" w:rsidRPr="00E12E8A" w:rsidRDefault="00452B21" w:rsidP="00452B21">
      <w:pPr>
        <w:pStyle w:val="Standard"/>
        <w:ind w:hanging="15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___________</w:t>
      </w:r>
      <w:r w:rsidRPr="00E12E8A">
        <w:rPr>
          <w:rFonts w:ascii="PT Astra Serif" w:hAnsi="PT Astra Serif"/>
          <w:sz w:val="28"/>
          <w:szCs w:val="28"/>
          <w:lang w:val="ru-RU"/>
        </w:rPr>
        <w:t>202</w:t>
      </w:r>
      <w:r>
        <w:rPr>
          <w:rFonts w:ascii="PT Astra Serif" w:hAnsi="PT Astra Serif"/>
          <w:sz w:val="28"/>
          <w:szCs w:val="28"/>
          <w:lang w:val="ru-RU"/>
        </w:rPr>
        <w:t>4</w:t>
      </w:r>
      <w:r w:rsidRPr="00E12E8A">
        <w:rPr>
          <w:rFonts w:ascii="PT Astra Serif" w:hAnsi="PT Astra Serif"/>
          <w:sz w:val="28"/>
          <w:szCs w:val="28"/>
          <w:lang w:val="ru-RU"/>
        </w:rPr>
        <w:t xml:space="preserve"> г. </w:t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             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</w:t>
      </w:r>
      <w:r w:rsidRPr="00E12E8A">
        <w:rPr>
          <w:rFonts w:ascii="PT Astra Serif" w:hAnsi="PT Astra Serif"/>
          <w:bCs/>
          <w:sz w:val="28"/>
          <w:szCs w:val="28"/>
          <w:lang w:val="ru-RU"/>
        </w:rPr>
        <w:t xml:space="preserve">№ </w:t>
      </w:r>
      <w:r>
        <w:rPr>
          <w:rFonts w:ascii="PT Astra Serif" w:hAnsi="PT Astra Serif"/>
          <w:bCs/>
          <w:sz w:val="28"/>
          <w:szCs w:val="28"/>
          <w:lang w:val="ru-RU"/>
        </w:rPr>
        <w:t>____</w:t>
      </w:r>
    </w:p>
    <w:p w:rsidR="00452B21" w:rsidRPr="00E12E8A" w:rsidRDefault="00452B21" w:rsidP="00452B21">
      <w:pPr>
        <w:pStyle w:val="Standard"/>
        <w:ind w:hanging="15"/>
        <w:jc w:val="center"/>
        <w:rPr>
          <w:rFonts w:ascii="PT Astra Serif" w:hAnsi="PT Astra Serif"/>
          <w:sz w:val="26"/>
          <w:szCs w:val="26"/>
          <w:lang w:val="ru-RU"/>
        </w:rPr>
      </w:pP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            </w:t>
      </w:r>
      <w:r w:rsidRPr="00E12E8A">
        <w:rPr>
          <w:rFonts w:ascii="PT Astra Serif" w:hAnsi="PT Astra Serif"/>
          <w:b/>
          <w:bCs/>
          <w:sz w:val="28"/>
          <w:szCs w:val="28"/>
          <w:lang w:val="ru-RU"/>
        </w:rPr>
        <w:tab/>
        <w:t xml:space="preserve">      </w:t>
      </w:r>
    </w:p>
    <w:p w:rsidR="00452B21" w:rsidRPr="00452B21" w:rsidRDefault="00452B21" w:rsidP="00452B21">
      <w:pPr>
        <w:pStyle w:val="Standard"/>
        <w:ind w:hanging="15"/>
        <w:jc w:val="center"/>
        <w:rPr>
          <w:rFonts w:ascii="PT Astra Serif" w:hAnsi="PT Astra Serif"/>
          <w:sz w:val="16"/>
          <w:szCs w:val="16"/>
          <w:lang w:val="ru-RU"/>
        </w:rPr>
      </w:pPr>
      <w:r w:rsidRPr="00452B21">
        <w:rPr>
          <w:rFonts w:ascii="PT Astra Serif" w:hAnsi="PT Astra Serif"/>
          <w:sz w:val="16"/>
          <w:szCs w:val="16"/>
          <w:lang w:val="ru-RU"/>
        </w:rPr>
        <w:t>с. Тиинск</w:t>
      </w: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E12E8A">
        <w:rPr>
          <w:rFonts w:ascii="PT Astra Serif" w:hAnsi="PT Astra Serif"/>
          <w:b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b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b/>
          <w:sz w:val="28"/>
          <w:szCs w:val="28"/>
        </w:rPr>
        <w:t>муниципального образования «Тиинское сельское поселение» Мелекесского района Ульяновской области</w:t>
      </w:r>
    </w:p>
    <w:p w:rsidR="00452B21" w:rsidRPr="00E12E8A" w:rsidRDefault="00452B21" w:rsidP="00452B2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E12E8A">
        <w:rPr>
          <w:rFonts w:ascii="PT Astra Serif" w:hAnsi="PT Astra Serif"/>
          <w:sz w:val="28"/>
          <w:szCs w:val="28"/>
        </w:rPr>
        <w:t xml:space="preserve">В соответствии со статьей 44 Федерального закона </w:t>
      </w:r>
      <w:r w:rsidRPr="00E12E8A">
        <w:rPr>
          <w:rFonts w:ascii="PT Astra Serif" w:eastAsiaTheme="minorHAnsi" w:hAnsi="PT Astra Serif"/>
          <w:sz w:val="28"/>
          <w:szCs w:val="28"/>
          <w:lang w:eastAsia="en-US"/>
        </w:rPr>
        <w:t xml:space="preserve">от 31.07.2020 № 248-ФЗ «О государственном контроле (надзоре) и муниципальном контроле в Российской Федерации», пунктом 19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452B21">
        <w:rPr>
          <w:rFonts w:ascii="PT Astra Serif" w:eastAsiaTheme="minorHAnsi" w:hAnsi="PT Astra Serif"/>
          <w:sz w:val="28"/>
          <w:szCs w:val="28"/>
          <w:lang w:eastAsia="en-US"/>
        </w:rPr>
        <w:t>р</w:t>
      </w:r>
      <w:r w:rsidRPr="00452B21">
        <w:rPr>
          <w:rFonts w:ascii="PT Astra Serif" w:hAnsi="PT Astra Serif"/>
          <w:sz w:val="28"/>
          <w:szCs w:val="28"/>
        </w:rPr>
        <w:t>уководствуясь п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остановлением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Правительства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 Российской Федерации от 25.06.2021 № 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990</w:t>
      </w:r>
      <w:r w:rsidRPr="00452B21">
        <w:rPr>
          <w:rStyle w:val="a5"/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разработки и утверждения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контрольными</w:t>
      </w:r>
      <w:proofErr w:type="gram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(надзорными) органами программы профилактики рисков причинения вреда (ущерба) охраняемым законом ценностям»,  </w:t>
      </w:r>
      <w:proofErr w:type="gram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п</w:t>
      </w:r>
      <w:proofErr w:type="gram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о с т а н о в л я е т:</w:t>
      </w:r>
    </w:p>
    <w:p w:rsidR="00452B21" w:rsidRPr="00E12E8A" w:rsidRDefault="00452B21" w:rsidP="00452B21">
      <w:pPr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sz w:val="28"/>
          <w:szCs w:val="28"/>
        </w:rPr>
        <w:t>5</w:t>
      </w:r>
      <w:r w:rsidRPr="00E12E8A">
        <w:rPr>
          <w:rFonts w:ascii="PT Astra Serif" w:hAnsi="PT Astra Serif"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«Тиинское 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>.</w:t>
      </w:r>
    </w:p>
    <w:p w:rsidR="00452B21" w:rsidRPr="00E12E8A" w:rsidRDefault="00452B21" w:rsidP="00452B21">
      <w:pPr>
        <w:pStyle w:val="Standard"/>
        <w:autoSpaceDE w:val="0"/>
        <w:ind w:firstLine="540"/>
        <w:jc w:val="both"/>
        <w:rPr>
          <w:rFonts w:ascii="PT Astra Serif" w:hAnsi="PT Astra Serif"/>
          <w:lang w:val="ru-RU"/>
        </w:rPr>
      </w:pP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2. Настоящее постановление подлежит официальному обнародованию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 xml:space="preserve"> и </w:t>
      </w: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вступает в силу с 01.01.202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>5.</w:t>
      </w:r>
    </w:p>
    <w:p w:rsidR="00452B21" w:rsidRPr="00E12E8A" w:rsidRDefault="00452B21" w:rsidP="00452B21">
      <w:pPr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eastAsia="Arial" w:hAnsi="PT Astra Serif"/>
          <w:sz w:val="28"/>
          <w:szCs w:val="28"/>
        </w:rPr>
        <w:t xml:space="preserve">3.  </w:t>
      </w:r>
      <w:proofErr w:type="gramStart"/>
      <w:r w:rsidRPr="00E12E8A">
        <w:rPr>
          <w:rFonts w:ascii="PT Astra Serif" w:eastAsia="Arial" w:hAnsi="PT Astra Serif"/>
          <w:sz w:val="28"/>
          <w:szCs w:val="28"/>
        </w:rPr>
        <w:t>С момента вступления в силу настоящего постановления признать утратившим силу постановление администрации муниципального образования «Тиинское сельское поселение» Мелекесского района Ульяновской области от 1</w:t>
      </w:r>
      <w:r>
        <w:rPr>
          <w:rFonts w:ascii="PT Astra Serif" w:eastAsia="Arial" w:hAnsi="PT Astra Serif"/>
          <w:sz w:val="28"/>
          <w:szCs w:val="28"/>
        </w:rPr>
        <w:t>8</w:t>
      </w:r>
      <w:r w:rsidRPr="00E12E8A">
        <w:rPr>
          <w:rFonts w:ascii="PT Astra Serif" w:eastAsia="Arial" w:hAnsi="PT Astra Serif"/>
          <w:sz w:val="28"/>
          <w:szCs w:val="28"/>
        </w:rPr>
        <w:t>.12.202</w:t>
      </w:r>
      <w:r>
        <w:rPr>
          <w:rFonts w:ascii="PT Astra Serif" w:eastAsia="Arial" w:hAnsi="PT Astra Serif"/>
          <w:sz w:val="28"/>
          <w:szCs w:val="28"/>
        </w:rPr>
        <w:t>3</w:t>
      </w:r>
      <w:r w:rsidRPr="00E12E8A">
        <w:rPr>
          <w:rFonts w:ascii="PT Astra Serif" w:eastAsia="Arial" w:hAnsi="PT Astra Serif"/>
          <w:sz w:val="28"/>
          <w:szCs w:val="28"/>
        </w:rPr>
        <w:t xml:space="preserve"> № </w:t>
      </w:r>
      <w:r>
        <w:rPr>
          <w:rFonts w:ascii="PT Astra Serif" w:eastAsia="Arial" w:hAnsi="PT Astra Serif"/>
          <w:sz w:val="28"/>
          <w:szCs w:val="28"/>
        </w:rPr>
        <w:t>6</w:t>
      </w:r>
      <w:r w:rsidRPr="00E12E8A">
        <w:rPr>
          <w:rFonts w:ascii="PT Astra Serif" w:eastAsia="Arial" w:hAnsi="PT Astra Serif"/>
          <w:sz w:val="28"/>
          <w:szCs w:val="28"/>
        </w:rPr>
        <w:t>1 «</w:t>
      </w:r>
      <w:r w:rsidRPr="00E12E8A">
        <w:rPr>
          <w:rFonts w:ascii="PT Astra Serif" w:hAnsi="PT Astra Serif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sz w:val="28"/>
          <w:szCs w:val="28"/>
        </w:rPr>
        <w:t>4</w:t>
      </w:r>
      <w:r w:rsidRPr="00E12E8A">
        <w:rPr>
          <w:rFonts w:ascii="PT Astra Serif" w:hAnsi="PT Astra Serif"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«Тиинское сельское поселение» Мелекесского района Ульяновской области».</w:t>
      </w:r>
      <w:proofErr w:type="gramEnd"/>
    </w:p>
    <w:p w:rsidR="00452B21" w:rsidRPr="00E12E8A" w:rsidRDefault="00452B21" w:rsidP="00452B21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4. Контроль исполнения настоящего постановления оставляю за собой.</w:t>
      </w:r>
    </w:p>
    <w:p w:rsidR="00452B21" w:rsidRPr="00E12E8A" w:rsidRDefault="00452B21" w:rsidP="00452B21">
      <w:pPr>
        <w:pStyle w:val="Standard"/>
        <w:autoSpaceDE w:val="0"/>
        <w:jc w:val="both"/>
        <w:rPr>
          <w:rFonts w:ascii="PT Astra Serif" w:hAnsi="PT Astra Serif"/>
          <w:lang w:val="ru-RU"/>
        </w:rPr>
      </w:pP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Глава администрации                                                                        А.В. Щукин</w:t>
      </w:r>
    </w:p>
    <w:p w:rsidR="00452B21" w:rsidRPr="00E12E8A" w:rsidRDefault="00452B21" w:rsidP="00452B21">
      <w:pPr>
        <w:rPr>
          <w:rFonts w:ascii="PT Astra Serif" w:hAnsi="PT Astra Serif"/>
        </w:rPr>
      </w:pPr>
    </w:p>
    <w:p w:rsidR="00452B21" w:rsidRPr="00E12E8A" w:rsidRDefault="00452B21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lastRenderedPageBreak/>
        <w:t>Утверждено</w:t>
      </w:r>
    </w:p>
    <w:p w:rsidR="00452B21" w:rsidRPr="00E12E8A" w:rsidRDefault="00452B21" w:rsidP="00452B21">
      <w:pPr>
        <w:ind w:left="5940"/>
        <w:jc w:val="both"/>
        <w:rPr>
          <w:rFonts w:ascii="PT Astra Serif" w:hAnsi="PT Astra Serif"/>
        </w:rPr>
      </w:pPr>
      <w:r w:rsidRPr="00E12E8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r w:rsidRPr="00E12E8A">
        <w:rPr>
          <w:rFonts w:ascii="PT Astra Serif" w:eastAsia="Arial" w:hAnsi="PT Astra Serif"/>
          <w:sz w:val="28"/>
          <w:szCs w:val="28"/>
        </w:rPr>
        <w:t xml:space="preserve">муниципального образования «Тиинское 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</w:t>
      </w:r>
      <w:r w:rsidRPr="00E12E8A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E12E8A">
        <w:rPr>
          <w:rFonts w:ascii="PT Astra Serif" w:hAnsi="PT Astra Serif"/>
          <w:sz w:val="28"/>
          <w:szCs w:val="28"/>
        </w:rPr>
        <w:t xml:space="preserve"> г.  № </w:t>
      </w:r>
      <w:r>
        <w:rPr>
          <w:rFonts w:ascii="PT Astra Serif" w:hAnsi="PT Astra Serif"/>
          <w:sz w:val="28"/>
          <w:szCs w:val="28"/>
        </w:rPr>
        <w:t>_____</w:t>
      </w:r>
    </w:p>
    <w:p w:rsidR="00452B21" w:rsidRPr="00E12E8A" w:rsidRDefault="00452B21" w:rsidP="00452B21">
      <w:pPr>
        <w:ind w:left="5940"/>
        <w:jc w:val="right"/>
        <w:rPr>
          <w:rFonts w:ascii="PT Astra Serif" w:hAnsi="PT Astra Serif"/>
        </w:rPr>
      </w:pP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E12E8A">
        <w:rPr>
          <w:rFonts w:ascii="PT Astra Serif" w:hAnsi="PT Astra Serif"/>
          <w:b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b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b/>
          <w:sz w:val="28"/>
          <w:szCs w:val="28"/>
        </w:rPr>
        <w:t>муниципального образования «Тиинское сельское поселение» Мелекесского района Ульяновской области</w:t>
      </w: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E12E8A">
        <w:rPr>
          <w:rFonts w:ascii="PT Astra Serif" w:hAnsi="PT Astra Serif"/>
          <w:sz w:val="28"/>
          <w:szCs w:val="28"/>
        </w:rPr>
        <w:t>Настоящая  Программа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sz w:val="28"/>
          <w:szCs w:val="28"/>
        </w:rPr>
        <w:t>5</w:t>
      </w:r>
      <w:r w:rsidRPr="00E12E8A">
        <w:rPr>
          <w:rFonts w:ascii="PT Astra Serif" w:hAnsi="PT Astra Serif"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12E8A">
        <w:rPr>
          <w:rFonts w:ascii="PT Astra Serif" w:hAnsi="PT Astra Serif"/>
          <w:sz w:val="28"/>
          <w:szCs w:val="28"/>
        </w:rPr>
        <w:t xml:space="preserve">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«Тиинское 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E12E8A">
        <w:rPr>
          <w:rFonts w:ascii="PT Astra Serif" w:hAnsi="PT Astra Serif"/>
          <w:sz w:val="28"/>
          <w:szCs w:val="28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2B21" w:rsidRPr="00E12E8A" w:rsidRDefault="00452B21" w:rsidP="00452B2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Программа подлежит исполнению администрацией </w:t>
      </w:r>
      <w:r w:rsidRPr="00E12E8A">
        <w:rPr>
          <w:rFonts w:ascii="PT Astra Serif" w:eastAsia="Arial" w:hAnsi="PT Astra Serif"/>
          <w:sz w:val="28"/>
          <w:szCs w:val="28"/>
        </w:rPr>
        <w:t>муниципального образования «Тиинское 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 xml:space="preserve"> (далее по тексту – администрация).</w:t>
      </w:r>
    </w:p>
    <w:p w:rsidR="00452B21" w:rsidRPr="00E12E8A" w:rsidRDefault="00452B21" w:rsidP="00452B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jc w:val="center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утвержденных решением </w:t>
      </w:r>
      <w:r>
        <w:rPr>
          <w:rFonts w:ascii="PT Astra Serif" w:hAnsi="PT Astra Serif"/>
          <w:sz w:val="28"/>
          <w:szCs w:val="28"/>
        </w:rPr>
        <w:t xml:space="preserve">Совета депутатов </w:t>
      </w:r>
      <w:r w:rsidRPr="00E12E8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«Тиинское 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 xml:space="preserve">(далее – Правила), организация благоустройства территории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  <w:r w:rsidRPr="00E12E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«Тиинское 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>в соответствии с Правилами;</w:t>
      </w:r>
    </w:p>
    <w:p w:rsidR="00452B21" w:rsidRPr="00E12E8A" w:rsidRDefault="00452B21" w:rsidP="00452B2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12E8A">
        <w:rPr>
          <w:rFonts w:ascii="PT Astra Serif" w:hAnsi="PT Astra Serif"/>
          <w:sz w:val="28"/>
          <w:szCs w:val="28"/>
        </w:rPr>
        <w:lastRenderedPageBreak/>
        <w:t>исполнение решений, принимаемых по результатам контрольных мероприятий.</w:t>
      </w:r>
    </w:p>
    <w:p w:rsidR="00452B21" w:rsidRPr="009B47B4" w:rsidRDefault="00452B21" w:rsidP="00452B2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47B4">
        <w:rPr>
          <w:rFonts w:ascii="PT Astra Serif" w:hAnsi="PT Astra Serif" w:cs="Times New Roman"/>
          <w:sz w:val="28"/>
          <w:szCs w:val="28"/>
        </w:rPr>
        <w:t>Администрацией за 9 месяцев 202</w:t>
      </w:r>
      <w:r w:rsidR="00591AEB">
        <w:rPr>
          <w:rFonts w:ascii="PT Astra Serif" w:hAnsi="PT Astra Serif" w:cs="Times New Roman"/>
          <w:sz w:val="28"/>
          <w:szCs w:val="28"/>
        </w:rPr>
        <w:t>4</w:t>
      </w:r>
      <w:r w:rsidRPr="009B47B4">
        <w:rPr>
          <w:rFonts w:ascii="PT Astra Serif" w:hAnsi="PT Astra Serif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 w:rsidR="00452B21" w:rsidRPr="009B47B4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В рамках профилактики</w:t>
      </w:r>
      <w:r w:rsidRPr="009B47B4">
        <w:rPr>
          <w:rFonts w:ascii="PT Astra Serif" w:eastAsia="Calibri" w:hAnsi="PT Astra Serif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B47B4">
        <w:rPr>
          <w:rFonts w:ascii="PT Astra Serif" w:hAnsi="PT Astra Serif"/>
          <w:sz w:val="28"/>
          <w:szCs w:val="28"/>
        </w:rPr>
        <w:t xml:space="preserve"> администрацией  в 202</w:t>
      </w:r>
      <w:r w:rsidR="00591AEB">
        <w:rPr>
          <w:rFonts w:ascii="PT Astra Serif" w:hAnsi="PT Astra Serif"/>
          <w:sz w:val="28"/>
          <w:szCs w:val="28"/>
        </w:rPr>
        <w:t>4</w:t>
      </w:r>
      <w:r w:rsidRPr="009B47B4">
        <w:rPr>
          <w:rFonts w:ascii="PT Astra Serif" w:hAnsi="PT Astra Serif"/>
          <w:sz w:val="28"/>
          <w:szCs w:val="28"/>
        </w:rPr>
        <w:t xml:space="preserve"> году осуществляются следующие мероприятия: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2B21" w:rsidRPr="00E12E8A" w:rsidRDefault="00452B21" w:rsidP="00452B21">
      <w:pPr>
        <w:jc w:val="center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2.1. Целями профилактической работы являются: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4) предупреждение </w:t>
      </w:r>
      <w:proofErr w:type="gramStart"/>
      <w:r w:rsidRPr="00E12E8A">
        <w:rPr>
          <w:rFonts w:ascii="PT Astra Serif" w:hAnsi="PT Astra Serif"/>
          <w:sz w:val="28"/>
          <w:szCs w:val="28"/>
        </w:rPr>
        <w:t>нарушений</w:t>
      </w:r>
      <w:proofErr w:type="gramEnd"/>
      <w:r w:rsidRPr="00E12E8A">
        <w:rPr>
          <w:rFonts w:ascii="PT Astra Serif" w:hAnsi="PT Astra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5) снижение административной нагрузки на контролируемых лиц;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2.2. Задачами профилактической работы являются: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1) укрепление системы профилактики нарушений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52B21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12E8A">
        <w:rPr>
          <w:rFonts w:ascii="PT Astra Serif" w:hAnsi="PT Astra Serif"/>
          <w:sz w:val="28"/>
          <w:szCs w:val="28"/>
        </w:rPr>
        <w:t>В положении о виде контроля с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самообследование</w:t>
      </w:r>
      <w:proofErr w:type="spell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самообследования</w:t>
      </w:r>
      <w:proofErr w:type="spell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в автоматизированном режиме не определены (ч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асть 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1 ст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атьи 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51 №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248-ФЗ).</w:t>
      </w:r>
    </w:p>
    <w:p w:rsidR="003624D6" w:rsidRPr="00E12E8A" w:rsidRDefault="003624D6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E12E8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4504"/>
        <w:gridCol w:w="2258"/>
        <w:gridCol w:w="2520"/>
      </w:tblGrid>
      <w:tr w:rsidR="00452B21" w:rsidRPr="00E12E8A" w:rsidTr="003624D6">
        <w:trPr>
          <w:trHeight w:hRule="exact"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 xml:space="preserve">№  </w:t>
            </w:r>
            <w:proofErr w:type="gramStart"/>
            <w:r w:rsidRPr="00E12E8A"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 w:rsidRPr="00E12E8A">
              <w:rPr>
                <w:rFonts w:ascii="PT Astra Serif" w:hAnsi="PT Astra Serif"/>
                <w:b/>
                <w:lang w:eastAsia="en-US"/>
              </w:rPr>
              <w:t>/п</w:t>
            </w:r>
          </w:p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мероприятия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Ответственное должностное лицо</w:t>
            </w:r>
          </w:p>
        </w:tc>
      </w:tr>
      <w:tr w:rsidR="00452B21" w:rsidRPr="00E12E8A" w:rsidTr="003624D6">
        <w:trPr>
          <w:trHeight w:hRule="exact" w:val="17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Информирование</w:t>
            </w:r>
          </w:p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452B21" w:rsidRPr="00E12E8A" w:rsidTr="003624D6">
        <w:trPr>
          <w:trHeight w:hRule="exact" w:val="23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>
              <w:rPr>
                <w:rFonts w:ascii="PT Astra Serif" w:eastAsia="Courier New" w:hAnsi="PT Astra Serif"/>
                <w:color w:val="000000"/>
                <w:lang w:eastAsia="en-US"/>
              </w:rPr>
              <w:t>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Объявление предостережения</w:t>
            </w:r>
          </w:p>
          <w:p w:rsidR="00452B21" w:rsidRPr="00E12E8A" w:rsidRDefault="00452B21" w:rsidP="00452B21">
            <w:pPr>
              <w:pStyle w:val="ConsPlusNormal"/>
              <w:spacing w:line="276" w:lineRule="auto"/>
              <w:ind w:right="131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52B21" w:rsidRPr="00E12E8A" w:rsidRDefault="00452B21" w:rsidP="00452B21">
            <w:pPr>
              <w:widowControl w:val="0"/>
              <w:spacing w:line="277" w:lineRule="exact"/>
              <w:ind w:right="131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52B21" w:rsidRPr="00E12E8A" w:rsidTr="003624D6">
        <w:trPr>
          <w:trHeight w:hRule="exact" w:val="18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30" w:lineRule="exact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Консультирование.</w:t>
            </w:r>
          </w:p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color w:val="FF0000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30" w:lineRule="exact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624D6" w:rsidRPr="00E12E8A" w:rsidRDefault="003624D6" w:rsidP="00452B21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  <w:r w:rsidRPr="00E12E8A"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452B21" w:rsidRPr="00E12E8A" w:rsidTr="003624D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gramStart"/>
            <w:r w:rsidRPr="00E12E8A"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 w:rsidRPr="00E12E8A">
              <w:rPr>
                <w:rFonts w:ascii="PT Astra Serif" w:hAnsi="PT Astra Serif"/>
                <w:b/>
                <w:lang w:eastAsia="en-US"/>
              </w:rPr>
              <w:t>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Величина</w:t>
            </w:r>
          </w:p>
        </w:tc>
      </w:tr>
      <w:tr w:rsidR="00452B21" w:rsidRPr="00E12E8A" w:rsidTr="003624D6">
        <w:trPr>
          <w:trHeight w:hRule="exact" w:val="182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lastRenderedPageBreak/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2B21" w:rsidRPr="00E12E8A" w:rsidRDefault="00452B21" w:rsidP="00452B21">
            <w:pPr>
              <w:pStyle w:val="ConsPlusNormal"/>
              <w:spacing w:line="276" w:lineRule="auto"/>
              <w:ind w:firstLine="119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452B21" w:rsidRPr="00E12E8A" w:rsidRDefault="00452B21" w:rsidP="00452B21">
            <w:pPr>
              <w:spacing w:line="276" w:lineRule="auto"/>
              <w:ind w:firstLine="567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100%</w:t>
            </w:r>
          </w:p>
        </w:tc>
      </w:tr>
      <w:tr w:rsidR="00452B21" w:rsidRPr="00E12E8A" w:rsidTr="003624D6">
        <w:trPr>
          <w:trHeight w:hRule="exact" w:val="260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 w:cs="Courier New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2</w:t>
            </w:r>
            <w:r w:rsidR="00452B21"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pStyle w:val="ConsPlusNormal"/>
              <w:spacing w:line="276" w:lineRule="auto"/>
              <w:ind w:firstLine="119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12E8A">
              <w:rPr>
                <w:rFonts w:ascii="PT Astra Serif" w:hAnsi="PT Astra Serif"/>
                <w:lang w:eastAsia="en-US"/>
              </w:rPr>
              <w:t xml:space="preserve"> (%)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20% и более</w:t>
            </w:r>
          </w:p>
        </w:tc>
      </w:tr>
      <w:tr w:rsidR="00452B21" w:rsidRPr="00E12E8A" w:rsidTr="003624D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30" w:lineRule="exact"/>
              <w:ind w:left="22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3</w:t>
            </w:r>
            <w:r w:rsidR="00452B21"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4" w:lineRule="exact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7" w:lineRule="exact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100%</w:t>
            </w:r>
          </w:p>
        </w:tc>
      </w:tr>
    </w:tbl>
    <w:p w:rsidR="00452B21" w:rsidRPr="00E12E8A" w:rsidRDefault="00452B21" w:rsidP="00452B21">
      <w:pPr>
        <w:rPr>
          <w:rFonts w:ascii="PT Astra Serif" w:hAnsi="PT Astra Serif"/>
        </w:rPr>
      </w:pPr>
    </w:p>
    <w:p w:rsidR="009035E6" w:rsidRDefault="009035E6" w:rsidP="00452B21">
      <w:pPr>
        <w:pStyle w:val="Standard"/>
        <w:ind w:firstLine="15"/>
        <w:jc w:val="center"/>
      </w:pPr>
    </w:p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FB"/>
    <w:rsid w:val="00207CA3"/>
    <w:rsid w:val="003624D6"/>
    <w:rsid w:val="00404477"/>
    <w:rsid w:val="00452B21"/>
    <w:rsid w:val="005102FB"/>
    <w:rsid w:val="00591AEB"/>
    <w:rsid w:val="006D62EC"/>
    <w:rsid w:val="008C2985"/>
    <w:rsid w:val="009035E6"/>
    <w:rsid w:val="009946B3"/>
    <w:rsid w:val="009A1DD7"/>
    <w:rsid w:val="00A10D48"/>
    <w:rsid w:val="00A147D9"/>
    <w:rsid w:val="00C92D99"/>
    <w:rsid w:val="00F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359F-0A00-4110-B43D-CE1FC6FC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Admin-423</cp:lastModifiedBy>
  <cp:revision>11</cp:revision>
  <cp:lastPrinted>2022-12-13T05:01:00Z</cp:lastPrinted>
  <dcterms:created xsi:type="dcterms:W3CDTF">2022-09-16T10:43:00Z</dcterms:created>
  <dcterms:modified xsi:type="dcterms:W3CDTF">2024-09-20T09:55:00Z</dcterms:modified>
</cp:coreProperties>
</file>