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97" w:rsidRPr="00AE242B" w:rsidRDefault="00460C97" w:rsidP="002C1112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b/>
          <w:bCs/>
          <w:sz w:val="28"/>
          <w:szCs w:val="28"/>
        </w:rPr>
        <w:t>Отчет</w:t>
      </w:r>
    </w:p>
    <w:p w:rsidR="00460C97" w:rsidRPr="00AE242B" w:rsidRDefault="00460C97" w:rsidP="002C1112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b/>
          <w:bCs/>
          <w:sz w:val="28"/>
          <w:szCs w:val="28"/>
        </w:rPr>
        <w:t>Главы  администрации муниципального образования «Тиинское сельское поселение» Мелекесского района Ульяновской области об ито</w:t>
      </w:r>
      <w:r w:rsidR="002D7C4F" w:rsidRPr="00AE242B">
        <w:rPr>
          <w:rFonts w:ascii="PT Astra Serif" w:hAnsi="PT Astra Serif"/>
          <w:b/>
          <w:bCs/>
          <w:sz w:val="28"/>
          <w:szCs w:val="28"/>
        </w:rPr>
        <w:t>гах проделанной работы за   2023</w:t>
      </w:r>
      <w:r w:rsidRPr="00AE242B">
        <w:rPr>
          <w:rFonts w:ascii="PT Astra Serif" w:hAnsi="PT Astra Serif"/>
          <w:b/>
          <w:bCs/>
          <w:sz w:val="28"/>
          <w:szCs w:val="28"/>
        </w:rPr>
        <w:t xml:space="preserve">  год   и задачах на 202</w:t>
      </w:r>
      <w:r w:rsidR="002D7C4F" w:rsidRPr="00AE242B">
        <w:rPr>
          <w:rFonts w:ascii="PT Astra Serif" w:hAnsi="PT Astra Serif"/>
          <w:b/>
          <w:bCs/>
          <w:sz w:val="28"/>
          <w:szCs w:val="28"/>
        </w:rPr>
        <w:t>4</w:t>
      </w:r>
      <w:r w:rsidRPr="00AE242B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Добрый день, дорогие жители, уважаемые коллеги и гости! </w:t>
      </w:r>
    </w:p>
    <w:p w:rsidR="00460C97" w:rsidRPr="00AE242B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</w:t>
      </w:r>
      <w:r w:rsidR="000A206A" w:rsidRPr="00AE242B">
        <w:rPr>
          <w:rFonts w:ascii="PT Astra Serif" w:hAnsi="PT Astra Serif"/>
          <w:sz w:val="28"/>
          <w:szCs w:val="28"/>
        </w:rPr>
        <w:t xml:space="preserve">     </w:t>
      </w:r>
      <w:r w:rsidRPr="00AE242B">
        <w:rPr>
          <w:rFonts w:ascii="PT Astra Serif" w:hAnsi="PT Astra Serif"/>
          <w:sz w:val="28"/>
          <w:szCs w:val="28"/>
        </w:rPr>
        <w:t xml:space="preserve">  Сегодня мы собрались для того, чтобы подвести итоги проделанной работы в ушедшем 202</w:t>
      </w:r>
      <w:r w:rsidR="002D7C4F" w:rsidRPr="00AE242B">
        <w:rPr>
          <w:rFonts w:ascii="PT Astra Serif" w:hAnsi="PT Astra Serif"/>
          <w:sz w:val="28"/>
          <w:szCs w:val="28"/>
        </w:rPr>
        <w:t>3</w:t>
      </w:r>
      <w:r w:rsidRPr="00AE242B">
        <w:rPr>
          <w:rFonts w:ascii="PT Astra Serif" w:hAnsi="PT Astra Serif"/>
          <w:sz w:val="28"/>
          <w:szCs w:val="28"/>
        </w:rPr>
        <w:t xml:space="preserve"> году и обсуд</w:t>
      </w:r>
      <w:r w:rsidR="00145AF5" w:rsidRPr="00AE242B">
        <w:rPr>
          <w:rFonts w:ascii="PT Astra Serif" w:hAnsi="PT Astra Serif"/>
          <w:sz w:val="28"/>
          <w:szCs w:val="28"/>
        </w:rPr>
        <w:t>ить перечень мероприятий на 202</w:t>
      </w:r>
      <w:r w:rsidR="002D7C4F" w:rsidRPr="00AE242B">
        <w:rPr>
          <w:rFonts w:ascii="PT Astra Serif" w:hAnsi="PT Astra Serif"/>
          <w:sz w:val="28"/>
          <w:szCs w:val="28"/>
        </w:rPr>
        <w:t>4</w:t>
      </w:r>
      <w:r w:rsidRPr="00AE242B">
        <w:rPr>
          <w:rFonts w:ascii="PT Astra Serif" w:hAnsi="PT Astra Serif"/>
          <w:sz w:val="28"/>
          <w:szCs w:val="28"/>
        </w:rPr>
        <w:t xml:space="preserve"> год. </w:t>
      </w:r>
    </w:p>
    <w:p w:rsidR="00460C97" w:rsidRPr="00AE242B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     В соответствии c действующим Федеральным законодательством, Устава МО «Тиинское сельское поселение» глава администрации сельского поселения ежегодно отчитывается перед населением о проделанной работе. </w:t>
      </w:r>
    </w:p>
    <w:p w:rsidR="00460C97" w:rsidRPr="00AE242B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 </w:t>
      </w:r>
      <w:r w:rsidR="000A206A" w:rsidRPr="00AE242B">
        <w:rPr>
          <w:rFonts w:ascii="PT Astra Serif" w:hAnsi="PT Astra Serif"/>
          <w:sz w:val="28"/>
          <w:szCs w:val="28"/>
        </w:rPr>
        <w:t xml:space="preserve">  </w:t>
      </w:r>
      <w:r w:rsidRPr="00AE242B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AE242B">
        <w:rPr>
          <w:rFonts w:ascii="PT Astra Serif" w:hAnsi="PT Astra Serif"/>
          <w:sz w:val="28"/>
          <w:szCs w:val="28"/>
        </w:rPr>
        <w:t>Отчитываясь о работе</w:t>
      </w:r>
      <w:proofErr w:type="gramEnd"/>
      <w:r w:rsidRPr="00AE242B">
        <w:rPr>
          <w:rFonts w:ascii="PT Astra Serif" w:hAnsi="PT Astra Serif"/>
          <w:sz w:val="28"/>
          <w:szCs w:val="28"/>
        </w:rPr>
        <w:t xml:space="preserve"> сельского поселения за 202</w:t>
      </w:r>
      <w:r w:rsidR="002D7C4F" w:rsidRPr="00AE242B">
        <w:rPr>
          <w:rFonts w:ascii="PT Astra Serif" w:hAnsi="PT Astra Serif"/>
          <w:sz w:val="28"/>
          <w:szCs w:val="28"/>
        </w:rPr>
        <w:t>3</w:t>
      </w:r>
      <w:r w:rsidRPr="00AE242B">
        <w:rPr>
          <w:rFonts w:ascii="PT Astra Serif" w:hAnsi="PT Astra Serif"/>
          <w:sz w:val="28"/>
          <w:szCs w:val="28"/>
        </w:rPr>
        <w:t xml:space="preserve">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</w:p>
    <w:p w:rsidR="00460C97" w:rsidRPr="00AE242B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</w:t>
      </w:r>
      <w:r w:rsidR="000A206A" w:rsidRPr="00AE242B">
        <w:rPr>
          <w:rFonts w:ascii="PT Astra Serif" w:hAnsi="PT Astra Serif"/>
          <w:sz w:val="28"/>
          <w:szCs w:val="28"/>
        </w:rPr>
        <w:t xml:space="preserve">   </w:t>
      </w:r>
      <w:r w:rsidRPr="00AE242B">
        <w:rPr>
          <w:rFonts w:ascii="PT Astra Serif" w:hAnsi="PT Astra Serif"/>
          <w:sz w:val="28"/>
          <w:szCs w:val="28"/>
        </w:rPr>
        <w:t xml:space="preserve"> Отчет о проделанной работе стараемся проводить ежегодно, и сегодня Вашему вниманию представляется отчет о работе за 202</w:t>
      </w:r>
      <w:r w:rsidR="002D7C4F" w:rsidRPr="00AE242B">
        <w:rPr>
          <w:rFonts w:ascii="PT Astra Serif" w:hAnsi="PT Astra Serif"/>
          <w:sz w:val="28"/>
          <w:szCs w:val="28"/>
        </w:rPr>
        <w:t>3</w:t>
      </w:r>
      <w:r w:rsidRPr="00AE242B">
        <w:rPr>
          <w:rFonts w:ascii="PT Astra Serif" w:hAnsi="PT Astra Serif"/>
          <w:sz w:val="28"/>
          <w:szCs w:val="28"/>
        </w:rPr>
        <w:t xml:space="preserve"> год. Администрация поселения - это именно тот орган власти, который первым принимает самые насущные, наболевшие вопросы, которые возникают в повседневной жизни жителей поселения. Именно поэтому местное самоуправление должно эффективно отвечать </w:t>
      </w:r>
      <w:proofErr w:type="gramStart"/>
      <w:r w:rsidRPr="00AE242B">
        <w:rPr>
          <w:rFonts w:ascii="PT Astra Serif" w:hAnsi="PT Astra Serif"/>
          <w:sz w:val="28"/>
          <w:szCs w:val="28"/>
        </w:rPr>
        <w:t>на те</w:t>
      </w:r>
      <w:proofErr w:type="gramEnd"/>
      <w:r w:rsidRPr="00AE242B">
        <w:rPr>
          <w:rFonts w:ascii="PT Astra Serif" w:hAnsi="PT Astra Serif"/>
          <w:sz w:val="28"/>
          <w:szCs w:val="28"/>
        </w:rPr>
        <w:t xml:space="preserve"> требования, которые сегодня существуют.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 Этот очень серьезный и важный </w:t>
      </w:r>
      <w:proofErr w:type="gramStart"/>
      <w:r w:rsidRPr="00AE242B">
        <w:rPr>
          <w:rFonts w:ascii="PT Astra Serif" w:hAnsi="PT Astra Serif"/>
          <w:sz w:val="28"/>
          <w:szCs w:val="28"/>
        </w:rPr>
        <w:t>вопрос</w:t>
      </w:r>
      <w:proofErr w:type="gramEnd"/>
      <w:r w:rsidRPr="00AE242B">
        <w:rPr>
          <w:rFonts w:ascii="PT Astra Serif" w:hAnsi="PT Astra Serif"/>
          <w:sz w:val="28"/>
          <w:szCs w:val="28"/>
        </w:rPr>
        <w:t xml:space="preserve"> без которого не возможно строительство, развитие местного самоуправления. </w:t>
      </w:r>
    </w:p>
    <w:p w:rsidR="00460C97" w:rsidRPr="00AE242B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   </w:t>
      </w:r>
      <w:r w:rsidR="000A206A" w:rsidRPr="00AE242B">
        <w:rPr>
          <w:rFonts w:ascii="PT Astra Serif" w:hAnsi="PT Astra Serif"/>
          <w:sz w:val="28"/>
          <w:szCs w:val="28"/>
        </w:rPr>
        <w:t xml:space="preserve">   </w:t>
      </w:r>
      <w:r w:rsidRPr="00AE242B">
        <w:rPr>
          <w:rFonts w:ascii="PT Astra Serif" w:hAnsi="PT Astra Serif"/>
          <w:sz w:val="28"/>
          <w:szCs w:val="28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региональными правовыми актами. </w:t>
      </w:r>
    </w:p>
    <w:p w:rsidR="00460C97" w:rsidRPr="00AE242B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Правовой основой деятельности органа местного самоуправления является: </w:t>
      </w:r>
    </w:p>
    <w:p w:rsidR="00460C97" w:rsidRPr="00AE242B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sym w:font="PT Astra Serif" w:char="F0B7"/>
      </w:r>
      <w:r w:rsidRPr="00AE242B">
        <w:rPr>
          <w:rFonts w:ascii="PT Astra Serif" w:hAnsi="PT Astra Serif"/>
          <w:sz w:val="28"/>
          <w:szCs w:val="28"/>
        </w:rPr>
        <w:t xml:space="preserve"> соблюдение законов; </w:t>
      </w:r>
    </w:p>
    <w:p w:rsidR="00460C97" w:rsidRPr="00AE242B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sym w:font="PT Astra Serif" w:char="F0B7"/>
      </w:r>
      <w:r w:rsidRPr="00AE242B">
        <w:rPr>
          <w:rFonts w:ascii="PT Astra Serif" w:hAnsi="PT Astra Serif"/>
          <w:sz w:val="28"/>
          <w:szCs w:val="28"/>
        </w:rPr>
        <w:t xml:space="preserve"> наделение полномочиями; </w:t>
      </w:r>
    </w:p>
    <w:p w:rsidR="00460C97" w:rsidRPr="00AE242B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sym w:font="PT Astra Serif" w:char="F0B7"/>
      </w:r>
      <w:r w:rsidRPr="00AE242B">
        <w:rPr>
          <w:rFonts w:ascii="PT Astra Serif" w:hAnsi="PT Astra Serif"/>
          <w:sz w:val="28"/>
          <w:szCs w:val="28"/>
        </w:rPr>
        <w:t xml:space="preserve"> выполнение Указов и распоряжений Президента РФ, Федеральных законов и прочих нормативных актов Правительства России. </w:t>
      </w:r>
    </w:p>
    <w:p w:rsidR="00460C97" w:rsidRPr="00AE242B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sym w:font="PT Astra Serif" w:char="F0B7"/>
      </w:r>
      <w:r w:rsidRPr="00AE242B">
        <w:rPr>
          <w:rFonts w:ascii="PT Astra Serif" w:hAnsi="PT Astra Serif"/>
          <w:sz w:val="28"/>
          <w:szCs w:val="28"/>
        </w:rPr>
        <w:t xml:space="preserve"> исполнение бюджета поселения; </w:t>
      </w:r>
    </w:p>
    <w:p w:rsidR="00460C97" w:rsidRPr="00AE242B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sym w:font="PT Astra Serif" w:char="F0B7"/>
      </w:r>
      <w:r w:rsidRPr="00AE242B">
        <w:rPr>
          <w:rFonts w:ascii="PT Astra Serif" w:hAnsi="PT Astra Serif"/>
          <w:sz w:val="28"/>
          <w:szCs w:val="28"/>
        </w:rPr>
        <w:t xml:space="preserve"> функционирование учреждений, действующих на территории муниципального образования; </w:t>
      </w:r>
    </w:p>
    <w:p w:rsidR="00460C97" w:rsidRPr="00AE242B" w:rsidRDefault="00460C97" w:rsidP="002C1112">
      <w:pPr>
        <w:pStyle w:val="Default"/>
        <w:spacing w:after="36"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sym w:font="PT Astra Serif" w:char="F0B7"/>
      </w:r>
      <w:r w:rsidRPr="00AE242B">
        <w:rPr>
          <w:rFonts w:ascii="PT Astra Serif" w:hAnsi="PT Astra Serif"/>
          <w:sz w:val="28"/>
          <w:szCs w:val="28"/>
        </w:rPr>
        <w:t xml:space="preserve"> благоустройство территорий населенных пунктов, развитие инфраструктуры, обеспечение жизнедеятельности поселения; </w:t>
      </w:r>
    </w:p>
    <w:p w:rsidR="00460C97" w:rsidRPr="00AE242B" w:rsidRDefault="00460C97" w:rsidP="002C1112">
      <w:pPr>
        <w:pStyle w:val="Default"/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sym w:font="PT Astra Serif" w:char="F0B7"/>
      </w:r>
      <w:r w:rsidRPr="00AE242B">
        <w:rPr>
          <w:rFonts w:ascii="PT Astra Serif" w:hAnsi="PT Astra Serif"/>
          <w:sz w:val="28"/>
          <w:szCs w:val="28"/>
        </w:rPr>
        <w:t xml:space="preserve"> взаимодействие с предприятиями и организациями всех форм собственности с целью укрепления и развития экономики поселения. 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          </w:t>
      </w:r>
      <w:r w:rsidRPr="00AE242B">
        <w:rPr>
          <w:rFonts w:ascii="PT Astra Serif" w:hAnsi="PT Astra Serif"/>
          <w:b/>
          <w:bCs/>
          <w:sz w:val="28"/>
          <w:szCs w:val="28"/>
        </w:rPr>
        <w:t>Краткие сведения о муниципальном образовании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           Муниципальное образование «Тиинское сельское поселение», входящее в состав муниципального образования «Мелекесский район» образовано на основании </w:t>
      </w:r>
      <w:r w:rsidRPr="00AE242B">
        <w:rPr>
          <w:rFonts w:ascii="PT Astra Serif" w:hAnsi="PT Astra Serif"/>
          <w:sz w:val="28"/>
          <w:szCs w:val="28"/>
        </w:rPr>
        <w:lastRenderedPageBreak/>
        <w:t>Закона  Ульяновской области № 043-30 от 13 июля 2004 года и включает в свой состав: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- село Тиинск – административный центр;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- село Лесная Васильевка;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- село Лесная Хмелевка;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- Село Русский Мелекесс;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- село Слобода-</w:t>
      </w:r>
      <w:proofErr w:type="spellStart"/>
      <w:r w:rsidRPr="00AE242B">
        <w:rPr>
          <w:rFonts w:ascii="PT Astra Serif" w:hAnsi="PT Astra Serif"/>
          <w:sz w:val="28"/>
          <w:szCs w:val="28"/>
        </w:rPr>
        <w:t>Выходцево</w:t>
      </w:r>
      <w:proofErr w:type="spellEnd"/>
      <w:r w:rsidRPr="00AE242B">
        <w:rPr>
          <w:rFonts w:ascii="PT Astra Serif" w:hAnsi="PT Astra Serif"/>
          <w:sz w:val="28"/>
          <w:szCs w:val="28"/>
        </w:rPr>
        <w:t>;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- село </w:t>
      </w:r>
      <w:proofErr w:type="spellStart"/>
      <w:r w:rsidRPr="00AE242B">
        <w:rPr>
          <w:rFonts w:ascii="PT Astra Serif" w:hAnsi="PT Astra Serif"/>
          <w:sz w:val="28"/>
          <w:szCs w:val="28"/>
        </w:rPr>
        <w:t>Терентьевка</w:t>
      </w:r>
      <w:proofErr w:type="spellEnd"/>
      <w:r w:rsidRPr="00AE242B">
        <w:rPr>
          <w:rFonts w:ascii="PT Astra Serif" w:hAnsi="PT Astra Serif"/>
          <w:sz w:val="28"/>
          <w:szCs w:val="28"/>
        </w:rPr>
        <w:t>;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- разъезд Тиинск;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- село </w:t>
      </w:r>
      <w:proofErr w:type="spellStart"/>
      <w:r w:rsidRPr="00AE242B">
        <w:rPr>
          <w:rFonts w:ascii="PT Astra Serif" w:hAnsi="PT Astra Serif"/>
          <w:sz w:val="28"/>
          <w:szCs w:val="28"/>
        </w:rPr>
        <w:t>Тинарка</w:t>
      </w:r>
      <w:proofErr w:type="spellEnd"/>
      <w:r w:rsidRPr="00AE242B">
        <w:rPr>
          <w:rFonts w:ascii="PT Astra Serif" w:hAnsi="PT Astra Serif"/>
          <w:sz w:val="28"/>
          <w:szCs w:val="28"/>
        </w:rPr>
        <w:t>.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Численность населения</w:t>
      </w:r>
      <w:r w:rsidR="009E576E" w:rsidRPr="00AE242B">
        <w:rPr>
          <w:rFonts w:ascii="PT Astra Serif" w:hAnsi="PT Astra Serif"/>
          <w:sz w:val="28"/>
          <w:szCs w:val="28"/>
        </w:rPr>
        <w:t xml:space="preserve"> </w:t>
      </w:r>
      <w:r w:rsidRPr="00AE242B">
        <w:rPr>
          <w:rFonts w:ascii="PT Astra Serif" w:hAnsi="PT Astra Serif"/>
          <w:sz w:val="28"/>
          <w:szCs w:val="28"/>
        </w:rPr>
        <w:t xml:space="preserve"> – </w:t>
      </w:r>
      <w:r w:rsidR="009E576E" w:rsidRPr="00AE242B">
        <w:rPr>
          <w:rFonts w:ascii="PT Astra Serif" w:hAnsi="PT Astra Serif"/>
          <w:sz w:val="28"/>
          <w:szCs w:val="28"/>
        </w:rPr>
        <w:t xml:space="preserve">на 01.01.2023 - </w:t>
      </w:r>
      <w:r w:rsidR="00031BC9" w:rsidRPr="00AE242B">
        <w:rPr>
          <w:rFonts w:ascii="PT Astra Serif" w:hAnsi="PT Astra Serif"/>
          <w:sz w:val="28"/>
          <w:szCs w:val="28"/>
        </w:rPr>
        <w:t>4013</w:t>
      </w:r>
      <w:r w:rsidR="009E576E" w:rsidRPr="00AE242B">
        <w:rPr>
          <w:rFonts w:ascii="PT Astra Serif" w:hAnsi="PT Astra Serif"/>
          <w:sz w:val="28"/>
          <w:szCs w:val="28"/>
        </w:rPr>
        <w:t xml:space="preserve"> </w:t>
      </w:r>
      <w:r w:rsidR="002D7C4F" w:rsidRPr="00AE242B">
        <w:rPr>
          <w:rFonts w:ascii="PT Astra Serif" w:hAnsi="PT Astra Serif"/>
          <w:sz w:val="28"/>
          <w:szCs w:val="28"/>
        </w:rPr>
        <w:t xml:space="preserve">чел. </w:t>
      </w:r>
      <w:r w:rsidR="009E576E" w:rsidRPr="00AE242B">
        <w:rPr>
          <w:rFonts w:ascii="PT Astra Serif" w:hAnsi="PT Astra Serif"/>
          <w:sz w:val="28"/>
          <w:szCs w:val="28"/>
        </w:rPr>
        <w:t xml:space="preserve"> </w:t>
      </w:r>
      <w:r w:rsidR="002D7C4F" w:rsidRPr="00AE242B">
        <w:rPr>
          <w:rFonts w:ascii="PT Astra Serif" w:hAnsi="PT Astra Serif"/>
          <w:sz w:val="28"/>
          <w:szCs w:val="28"/>
        </w:rPr>
        <w:t xml:space="preserve">В </w:t>
      </w:r>
      <w:r w:rsidR="009E576E" w:rsidRPr="00AE242B">
        <w:rPr>
          <w:rFonts w:ascii="PT Astra Serif" w:hAnsi="PT Astra Serif"/>
          <w:sz w:val="28"/>
          <w:szCs w:val="28"/>
        </w:rPr>
        <w:t>2022</w:t>
      </w:r>
      <w:r w:rsidR="002D7C4F" w:rsidRPr="00AE242B">
        <w:rPr>
          <w:rFonts w:ascii="PT Astra Serif" w:hAnsi="PT Astra Serif"/>
          <w:sz w:val="28"/>
          <w:szCs w:val="28"/>
        </w:rPr>
        <w:t xml:space="preserve"> году  было  </w:t>
      </w:r>
      <w:r w:rsidRPr="00AE242B">
        <w:rPr>
          <w:rFonts w:ascii="PT Astra Serif" w:hAnsi="PT Astra Serif"/>
          <w:sz w:val="28"/>
          <w:szCs w:val="28"/>
        </w:rPr>
        <w:t>4</w:t>
      </w:r>
      <w:r w:rsidR="00031BC9" w:rsidRPr="00AE242B">
        <w:rPr>
          <w:rFonts w:ascii="PT Astra Serif" w:hAnsi="PT Astra Serif"/>
          <w:sz w:val="28"/>
          <w:szCs w:val="28"/>
        </w:rPr>
        <w:t xml:space="preserve">085 </w:t>
      </w:r>
      <w:r w:rsidRPr="00AE242B">
        <w:rPr>
          <w:rFonts w:ascii="PT Astra Serif" w:hAnsi="PT Astra Serif"/>
          <w:sz w:val="28"/>
          <w:szCs w:val="28"/>
        </w:rPr>
        <w:t>человека.</w:t>
      </w:r>
    </w:p>
    <w:p w:rsidR="00460C97" w:rsidRPr="00AE242B" w:rsidRDefault="000A206A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  </w:t>
      </w:r>
      <w:r w:rsidR="00460C97" w:rsidRPr="00AE242B">
        <w:rPr>
          <w:rFonts w:ascii="PT Astra Serif" w:hAnsi="PT Astra Serif"/>
          <w:sz w:val="28"/>
          <w:szCs w:val="28"/>
        </w:rPr>
        <w:t>Основным направлением развития сельского хозяйства является выращивание зерновых культур.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Общая площадь сельского поселения в административных границах составляет 59 062 га.</w:t>
      </w:r>
    </w:p>
    <w:p w:rsidR="00031BC9" w:rsidRPr="00AE242B" w:rsidRDefault="000A206A" w:rsidP="00031BC9">
      <w:pPr>
        <w:jc w:val="both"/>
        <w:rPr>
          <w:rFonts w:ascii="PT Astra Serif" w:hAnsi="PT Astra Serif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031BC9" w:rsidRPr="00AE242B">
        <w:rPr>
          <w:rFonts w:ascii="PT Astra Serif" w:hAnsi="PT Astra Serif"/>
          <w:sz w:val="28"/>
          <w:szCs w:val="28"/>
        </w:rPr>
        <w:t xml:space="preserve">   </w:t>
      </w:r>
      <w:r w:rsidR="00031BC9" w:rsidRPr="00AE242B">
        <w:rPr>
          <w:rFonts w:ascii="PT Astra Serif" w:hAnsi="PT Astra Serif"/>
          <w:color w:val="000000"/>
          <w:sz w:val="28"/>
          <w:szCs w:val="28"/>
        </w:rPr>
        <w:t xml:space="preserve">На 31.12.2023 г. поступило — 7 заявлений на оказание услуг в сфере земельных отношений. </w:t>
      </w:r>
    </w:p>
    <w:p w:rsidR="00031BC9" w:rsidRPr="00AE242B" w:rsidRDefault="00031BC9" w:rsidP="00031BC9">
      <w:pPr>
        <w:jc w:val="both"/>
        <w:rPr>
          <w:rFonts w:ascii="PT Astra Serif" w:hAnsi="PT Astra Serif"/>
          <w:color w:val="1E1E1E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AE242B">
        <w:rPr>
          <w:rFonts w:ascii="PT Astra Serif" w:hAnsi="PT Astra Serif"/>
          <w:color w:val="000000"/>
          <w:sz w:val="28"/>
          <w:szCs w:val="28"/>
          <w:highlight w:val="white"/>
        </w:rPr>
        <w:t xml:space="preserve">   </w:t>
      </w:r>
      <w:r w:rsidRPr="00AE242B">
        <w:rPr>
          <w:rFonts w:ascii="PT Astra Serif" w:hAnsi="PT Astra Serif"/>
          <w:color w:val="000000"/>
          <w:sz w:val="28"/>
          <w:szCs w:val="28"/>
        </w:rPr>
        <w:t>Ведется  работа с налоговыми органами в системе ФИАС и сверка с базой ГИС ЖКХ, в результате которой в течени</w:t>
      </w:r>
      <w:proofErr w:type="gramStart"/>
      <w:r w:rsidRPr="00AE242B">
        <w:rPr>
          <w:rFonts w:ascii="PT Astra Serif" w:hAnsi="PT Astra Serif"/>
          <w:color w:val="000000"/>
          <w:sz w:val="28"/>
          <w:szCs w:val="28"/>
        </w:rPr>
        <w:t>и</w:t>
      </w:r>
      <w:proofErr w:type="gramEnd"/>
      <w:r w:rsidRPr="00AE242B">
        <w:rPr>
          <w:rFonts w:ascii="PT Astra Serif" w:hAnsi="PT Astra Serif"/>
          <w:color w:val="1E1E1E"/>
          <w:sz w:val="28"/>
          <w:szCs w:val="28"/>
        </w:rPr>
        <w:t xml:space="preserve"> 2023 года в систему ФИАС было внесено 118 объектов (зданий и земельных участков), аннулировано 5 объектов. </w:t>
      </w:r>
    </w:p>
    <w:p w:rsidR="00031BC9" w:rsidRPr="00AE242B" w:rsidRDefault="00031BC9" w:rsidP="00031BC9">
      <w:pPr>
        <w:jc w:val="both"/>
        <w:rPr>
          <w:rFonts w:ascii="PT Astra Serif" w:hAnsi="PT Astra Serif"/>
        </w:rPr>
      </w:pPr>
      <w:r w:rsidRPr="00AE242B">
        <w:rPr>
          <w:rFonts w:ascii="PT Astra Serif" w:hAnsi="PT Astra Serif"/>
          <w:sz w:val="28"/>
          <w:szCs w:val="28"/>
        </w:rPr>
        <w:t xml:space="preserve">      Специалистами администрации поселения также ведется </w:t>
      </w:r>
      <w:proofErr w:type="gramStart"/>
      <w:r w:rsidRPr="00AE242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E242B">
        <w:rPr>
          <w:rFonts w:ascii="PT Astra Serif" w:hAnsi="PT Astra Serif"/>
          <w:sz w:val="28"/>
          <w:szCs w:val="28"/>
        </w:rPr>
        <w:t xml:space="preserve"> объектами капитального строительства, эксплуатация которых производится без разрешения на ввод в эксплуатацию, вручаются требования гражданам о необходимости оформления документов на недвижимое имущество.   В 2023 году введено в эксплуатацию  25 объектов общей площадью 2331,8 </w:t>
      </w:r>
      <w:proofErr w:type="spellStart"/>
      <w:r w:rsidRPr="00AE242B">
        <w:rPr>
          <w:rFonts w:ascii="PT Astra Serif" w:hAnsi="PT Astra Serif"/>
          <w:sz w:val="28"/>
          <w:szCs w:val="28"/>
        </w:rPr>
        <w:t>кв.м</w:t>
      </w:r>
      <w:proofErr w:type="spellEnd"/>
      <w:r w:rsidRPr="00AE242B">
        <w:rPr>
          <w:rFonts w:ascii="PT Astra Serif" w:hAnsi="PT Astra Serif"/>
          <w:sz w:val="28"/>
          <w:szCs w:val="28"/>
        </w:rPr>
        <w:t xml:space="preserve">.   </w:t>
      </w:r>
      <w:r w:rsidRPr="00AE242B">
        <w:rPr>
          <w:rFonts w:ascii="PT Astra Serif" w:hAnsi="PT Astra Serif"/>
          <w:color w:val="000000"/>
          <w:sz w:val="28"/>
          <w:szCs w:val="28"/>
        </w:rPr>
        <w:t>Есть так же и дома не оформленные уже длительное время после окончания строительства, в этом вопросе есть над чем работать, это деньги поселения, на которые мы можем решать вопрос благоустройства, ремонта дорог и другие.</w:t>
      </w:r>
    </w:p>
    <w:p w:rsidR="00031BC9" w:rsidRPr="00AE242B" w:rsidRDefault="00031BC9" w:rsidP="00031BC9">
      <w:pPr>
        <w:spacing w:before="28" w:after="28"/>
        <w:jc w:val="both"/>
        <w:rPr>
          <w:rFonts w:ascii="PT Astra Serif" w:hAnsi="PT Astra Serif"/>
        </w:rPr>
      </w:pPr>
      <w:r w:rsidRPr="00AE242B">
        <w:rPr>
          <w:rFonts w:ascii="PT Astra Serif" w:hAnsi="PT Astra Serif"/>
          <w:color w:val="000000"/>
          <w:sz w:val="28"/>
          <w:szCs w:val="28"/>
          <w:lang w:eastAsia="zh-CN"/>
        </w:rPr>
        <w:t xml:space="preserve">     На протяжении всего 2023 года проводилась работа по признанию права муниципальной собственности на невостребованные земельные доли,  подавалось исковое заявление в </w:t>
      </w:r>
      <w:proofErr w:type="spellStart"/>
      <w:r w:rsidRPr="00AE242B">
        <w:rPr>
          <w:rFonts w:ascii="PT Astra Serif" w:hAnsi="PT Astra Serif"/>
          <w:color w:val="000000"/>
          <w:sz w:val="28"/>
          <w:szCs w:val="28"/>
          <w:lang w:eastAsia="zh-CN"/>
        </w:rPr>
        <w:t>Мелекесский</w:t>
      </w:r>
      <w:proofErr w:type="spellEnd"/>
      <w:r w:rsidRPr="00AE242B">
        <w:rPr>
          <w:rFonts w:ascii="PT Astra Serif" w:hAnsi="PT Astra Serif"/>
          <w:color w:val="000000"/>
          <w:sz w:val="28"/>
          <w:szCs w:val="28"/>
          <w:lang w:eastAsia="zh-CN"/>
        </w:rPr>
        <w:t xml:space="preserve"> районный суд о признании права на земельные доли за Администрацией «</w:t>
      </w:r>
      <w:proofErr w:type="spellStart"/>
      <w:r w:rsidRPr="00AE242B">
        <w:rPr>
          <w:rFonts w:ascii="PT Astra Serif" w:hAnsi="PT Astra Serif"/>
          <w:color w:val="000000"/>
          <w:sz w:val="28"/>
          <w:szCs w:val="28"/>
          <w:lang w:eastAsia="zh-CN"/>
        </w:rPr>
        <w:t>Тиинское</w:t>
      </w:r>
      <w:proofErr w:type="spellEnd"/>
      <w:r w:rsidRPr="00AE242B">
        <w:rPr>
          <w:rFonts w:ascii="PT Astra Serif" w:hAnsi="PT Astra Serif"/>
          <w:color w:val="000000"/>
          <w:sz w:val="28"/>
          <w:szCs w:val="28"/>
          <w:lang w:eastAsia="zh-CN"/>
        </w:rPr>
        <w:t xml:space="preserve"> сельского поселение». Суд удовлетворил исковые требования и признал право собственности за Администрацией на 6 невостребованных долей, площадью 63,6 га, которые после процедуры оформления в </w:t>
      </w:r>
      <w:proofErr w:type="spellStart"/>
      <w:r w:rsidRPr="00AE242B">
        <w:rPr>
          <w:rFonts w:ascii="PT Astra Serif" w:hAnsi="PT Astra Serif"/>
          <w:color w:val="000000"/>
          <w:sz w:val="28"/>
          <w:szCs w:val="28"/>
          <w:lang w:eastAsia="zh-CN"/>
        </w:rPr>
        <w:t>Росреестре</w:t>
      </w:r>
      <w:proofErr w:type="spellEnd"/>
      <w:r w:rsidRPr="00AE242B">
        <w:rPr>
          <w:rFonts w:ascii="PT Astra Serif" w:hAnsi="PT Astra Serif"/>
          <w:color w:val="000000"/>
          <w:sz w:val="28"/>
          <w:szCs w:val="28"/>
          <w:lang w:eastAsia="zh-CN"/>
        </w:rPr>
        <w:t xml:space="preserve"> и постановки на кадастровый учет будут реализованы посредством аукциона сельскохозяйственным организациям, от реализации которых планируется получить в бюджет поселения более 1 млн. рублей.</w:t>
      </w:r>
    </w:p>
    <w:p w:rsidR="00031BC9" w:rsidRPr="00AE242B" w:rsidRDefault="00031BC9" w:rsidP="00031BC9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AE242B">
        <w:rPr>
          <w:rFonts w:ascii="PT Astra Serif" w:hAnsi="PT Astra Serif"/>
          <w:sz w:val="28"/>
          <w:szCs w:val="28"/>
        </w:rPr>
        <w:lastRenderedPageBreak/>
        <w:t xml:space="preserve">      </w:t>
      </w:r>
      <w:r w:rsidRPr="00AE242B">
        <w:rPr>
          <w:rFonts w:ascii="PT Astra Serif" w:hAnsi="PT Astra Serif"/>
          <w:color w:val="000000"/>
          <w:sz w:val="26"/>
          <w:szCs w:val="26"/>
        </w:rPr>
        <w:t>За отчетный период  заключено 1 договор аренды муниципального имущества, 1 договор купли — продажи земельного участка сельскохозяйственного назначения, в результате проделанной работы бюджет поселения пополнился на 3 556 961 (три миллиона пятьсот пятьдесят шесть тысяч девятьсот шестьдесят один) рубль.</w:t>
      </w:r>
    </w:p>
    <w:p w:rsidR="00031BC9" w:rsidRPr="00AE242B" w:rsidRDefault="00031BC9" w:rsidP="00031BC9">
      <w:pPr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 xml:space="preserve">     В 2023 году было проведено 2 публичных слушания по внесению изменений в правила землепользовании и застройки и по внесению изменений в Генеральный план поселения, с целью приведения градостроительной документации в соответствии с требованиями действующего законодательства. </w:t>
      </w:r>
    </w:p>
    <w:p w:rsidR="00031BC9" w:rsidRPr="00AE242B" w:rsidRDefault="00031BC9" w:rsidP="00031BC9">
      <w:r w:rsidRPr="00AE242B">
        <w:rPr>
          <w:sz w:val="28"/>
          <w:szCs w:val="28"/>
        </w:rPr>
        <w:t xml:space="preserve">   </w:t>
      </w:r>
    </w:p>
    <w:p w:rsidR="00460C97" w:rsidRPr="00AE242B" w:rsidRDefault="00460C97" w:rsidP="002C1112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 xml:space="preserve">      За 202</w:t>
      </w:r>
      <w:r w:rsidR="00031BC9" w:rsidRPr="00AE242B">
        <w:rPr>
          <w:rFonts w:ascii="PT Astra Serif" w:hAnsi="PT Astra Serif"/>
          <w:color w:val="000000"/>
          <w:sz w:val="28"/>
          <w:szCs w:val="28"/>
        </w:rPr>
        <w:t xml:space="preserve">3 </w:t>
      </w:r>
      <w:r w:rsidRPr="00AE242B">
        <w:rPr>
          <w:rFonts w:ascii="PT Astra Serif" w:hAnsi="PT Astra Serif"/>
          <w:color w:val="000000"/>
          <w:sz w:val="28"/>
          <w:szCs w:val="28"/>
        </w:rPr>
        <w:t xml:space="preserve">год в муниципальном образовании «Тиинское </w:t>
      </w:r>
      <w:proofErr w:type="gramStart"/>
      <w:r w:rsidRPr="00AE242B">
        <w:rPr>
          <w:rFonts w:ascii="PT Astra Serif" w:hAnsi="PT Astra Serif"/>
          <w:color w:val="000000"/>
          <w:sz w:val="28"/>
          <w:szCs w:val="28"/>
        </w:rPr>
        <w:t>сельское</w:t>
      </w:r>
      <w:proofErr w:type="gramEnd"/>
    </w:p>
    <w:p w:rsidR="00460C97" w:rsidRPr="00AE242B" w:rsidRDefault="00460C97" w:rsidP="002C1112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>поселение» было проведено 23 заседания рабочей группы по увеличению доходной части бюджета, по итогам которой было поступило:</w:t>
      </w:r>
    </w:p>
    <w:p w:rsidR="00460C97" w:rsidRPr="00AE242B" w:rsidRDefault="00460C97" w:rsidP="002C1112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AE2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Земельного налога – </w:t>
      </w:r>
      <w:r w:rsidR="00AE242B" w:rsidRPr="00AE2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111,0</w:t>
      </w:r>
      <w:r w:rsidRPr="00AE2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AE2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тыс</w:t>
      </w:r>
      <w:proofErr w:type="gramStart"/>
      <w:r w:rsidRPr="00AE2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.р</w:t>
      </w:r>
      <w:proofErr w:type="gramEnd"/>
      <w:r w:rsidRPr="00AE2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уб</w:t>
      </w:r>
      <w:proofErr w:type="spellEnd"/>
      <w:r w:rsidRPr="00AE2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460C97" w:rsidRPr="00AE242B" w:rsidRDefault="00460C97" w:rsidP="002C1112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AE2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Налога на имущество – </w:t>
      </w:r>
      <w:r w:rsidR="00AE242B" w:rsidRPr="00AE2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95.1</w:t>
      </w:r>
      <w:r w:rsidRPr="00AE2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тыс. руб.</w:t>
      </w:r>
    </w:p>
    <w:p w:rsidR="00460C97" w:rsidRPr="00AE242B" w:rsidRDefault="00460C97" w:rsidP="002C1112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>В т</w:t>
      </w:r>
      <w:r w:rsidR="000A206A" w:rsidRPr="00AE242B">
        <w:rPr>
          <w:rFonts w:ascii="PT Astra Serif" w:hAnsi="PT Astra Serif"/>
          <w:color w:val="000000"/>
          <w:sz w:val="28"/>
          <w:szCs w:val="28"/>
        </w:rPr>
        <w:t>ечени</w:t>
      </w:r>
      <w:proofErr w:type="gramStart"/>
      <w:r w:rsidR="000A206A" w:rsidRPr="00AE242B">
        <w:rPr>
          <w:rFonts w:ascii="PT Astra Serif" w:hAnsi="PT Astra Serif"/>
          <w:color w:val="000000"/>
          <w:sz w:val="28"/>
          <w:szCs w:val="28"/>
        </w:rPr>
        <w:t>и</w:t>
      </w:r>
      <w:proofErr w:type="gramEnd"/>
      <w:r w:rsidR="000A206A" w:rsidRPr="00AE242B">
        <w:rPr>
          <w:rFonts w:ascii="PT Astra Serif" w:hAnsi="PT Astra Serif"/>
          <w:color w:val="000000"/>
          <w:sz w:val="28"/>
          <w:szCs w:val="28"/>
        </w:rPr>
        <w:t xml:space="preserve">  года было разнесено  </w:t>
      </w:r>
      <w:r w:rsidR="00AE242B" w:rsidRPr="00AE242B">
        <w:rPr>
          <w:rFonts w:ascii="PT Astra Serif" w:hAnsi="PT Astra Serif"/>
          <w:color w:val="000000"/>
          <w:sz w:val="28"/>
          <w:szCs w:val="28"/>
        </w:rPr>
        <w:t xml:space="preserve"> 204  уведомления</w:t>
      </w:r>
      <w:r w:rsidRPr="00AE242B">
        <w:rPr>
          <w:rFonts w:ascii="PT Astra Serif" w:hAnsi="PT Astra Serif"/>
          <w:color w:val="000000"/>
          <w:sz w:val="28"/>
          <w:szCs w:val="28"/>
        </w:rPr>
        <w:t xml:space="preserve">  на уплату налогов должникам.</w:t>
      </w:r>
    </w:p>
    <w:p w:rsidR="00460C97" w:rsidRPr="00AE242B" w:rsidRDefault="00460C97" w:rsidP="002C1112">
      <w:pPr>
        <w:jc w:val="both"/>
        <w:rPr>
          <w:rFonts w:ascii="PT Astra Serif" w:hAnsi="PT Astra Serif"/>
          <w:sz w:val="28"/>
          <w:szCs w:val="28"/>
        </w:rPr>
      </w:pPr>
    </w:p>
    <w:p w:rsidR="00460C97" w:rsidRPr="00AE242B" w:rsidRDefault="00460C97" w:rsidP="002C1112">
      <w:pPr>
        <w:rPr>
          <w:rFonts w:ascii="PT Astra Serif" w:hAnsi="PT Astra Serif"/>
          <w:sz w:val="28"/>
          <w:szCs w:val="28"/>
          <w:u w:val="single"/>
        </w:rPr>
      </w:pPr>
      <w:r w:rsidRPr="00AE242B">
        <w:rPr>
          <w:rFonts w:ascii="PT Astra Serif" w:hAnsi="PT Astra Serif"/>
          <w:sz w:val="28"/>
          <w:szCs w:val="28"/>
        </w:rPr>
        <w:t xml:space="preserve">  </w:t>
      </w:r>
      <w:r w:rsidR="007F69AE" w:rsidRPr="00AE242B">
        <w:rPr>
          <w:rFonts w:ascii="PT Astra Serif" w:hAnsi="PT Astra Serif"/>
          <w:sz w:val="28"/>
          <w:szCs w:val="28"/>
        </w:rPr>
        <w:t xml:space="preserve">          </w:t>
      </w:r>
      <w:r w:rsidRPr="00AE242B">
        <w:rPr>
          <w:rFonts w:ascii="PT Astra Serif" w:hAnsi="PT Astra Serif"/>
          <w:sz w:val="28"/>
          <w:szCs w:val="28"/>
        </w:rPr>
        <w:t xml:space="preserve"> </w:t>
      </w:r>
      <w:r w:rsidRPr="00AE242B">
        <w:rPr>
          <w:rFonts w:ascii="PT Astra Serif" w:hAnsi="PT Astra Serif"/>
          <w:b/>
          <w:sz w:val="28"/>
          <w:szCs w:val="28"/>
          <w:u w:val="single"/>
        </w:rPr>
        <w:t>Финансово-экономические итоги работы за 12 месяцев 202</w:t>
      </w:r>
      <w:r w:rsidR="00484530" w:rsidRPr="00AE242B">
        <w:rPr>
          <w:rFonts w:ascii="PT Astra Serif" w:hAnsi="PT Astra Serif"/>
          <w:b/>
          <w:sz w:val="28"/>
          <w:szCs w:val="28"/>
          <w:u w:val="single"/>
        </w:rPr>
        <w:t>3</w:t>
      </w:r>
      <w:r w:rsidRPr="00AE242B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460C97" w:rsidRPr="00AE242B" w:rsidRDefault="00460C97" w:rsidP="002C1112">
      <w:pPr>
        <w:pStyle w:val="Standard"/>
        <w:rPr>
          <w:rFonts w:ascii="PT Astra Serif" w:hAnsi="PT Astra Serif"/>
          <w:sz w:val="28"/>
          <w:szCs w:val="28"/>
        </w:rPr>
      </w:pPr>
    </w:p>
    <w:p w:rsidR="002D7C4F" w:rsidRPr="00AE242B" w:rsidRDefault="002D7C4F" w:rsidP="002D7C4F">
      <w:pPr>
        <w:ind w:firstLine="708"/>
        <w:jc w:val="both"/>
        <w:rPr>
          <w:sz w:val="28"/>
          <w:szCs w:val="28"/>
        </w:rPr>
      </w:pPr>
      <w:r w:rsidRPr="00AE242B">
        <w:rPr>
          <w:sz w:val="28"/>
          <w:szCs w:val="28"/>
        </w:rPr>
        <w:t>В бюджет МО «</w:t>
      </w:r>
      <w:proofErr w:type="spellStart"/>
      <w:r w:rsidRPr="00AE242B">
        <w:rPr>
          <w:sz w:val="28"/>
          <w:szCs w:val="28"/>
        </w:rPr>
        <w:t>Тиинское</w:t>
      </w:r>
      <w:proofErr w:type="spellEnd"/>
      <w:r w:rsidRPr="00AE242B">
        <w:rPr>
          <w:sz w:val="28"/>
          <w:szCs w:val="28"/>
        </w:rPr>
        <w:t xml:space="preserve"> сельское поселения» за 2023год поступило налоговых и неналоговых доходов </w:t>
      </w:r>
      <w:r w:rsidRPr="00AE242B">
        <w:rPr>
          <w:b/>
          <w:sz w:val="28"/>
          <w:szCs w:val="28"/>
        </w:rPr>
        <w:t>11555,7 тыс. руб</w:t>
      </w:r>
      <w:r w:rsidRPr="00AE242B">
        <w:rPr>
          <w:sz w:val="28"/>
          <w:szCs w:val="28"/>
        </w:rPr>
        <w:t xml:space="preserve">.,  плановые назначения 2023 года выполнены на   </w:t>
      </w:r>
      <w:r w:rsidRPr="00AE242B">
        <w:rPr>
          <w:b/>
          <w:sz w:val="28"/>
          <w:szCs w:val="28"/>
        </w:rPr>
        <w:t>107,3 %</w:t>
      </w:r>
      <w:r w:rsidRPr="00AE242B">
        <w:rPr>
          <w:sz w:val="28"/>
          <w:szCs w:val="28"/>
        </w:rPr>
        <w:t xml:space="preserve">, в сравнении с  аналогичным периодом  прошлого года  поступило доходов больше на 2175,3 тыс. </w:t>
      </w:r>
    </w:p>
    <w:p w:rsidR="002D7C4F" w:rsidRPr="00AE242B" w:rsidRDefault="002D7C4F" w:rsidP="002D7C4F">
      <w:pPr>
        <w:jc w:val="both"/>
        <w:rPr>
          <w:sz w:val="28"/>
          <w:szCs w:val="28"/>
        </w:rPr>
      </w:pPr>
      <w:r w:rsidRPr="00AE242B">
        <w:rPr>
          <w:b/>
          <w:sz w:val="28"/>
          <w:szCs w:val="28"/>
        </w:rPr>
        <w:t>Всего налоговых доходов поступило на 7773,3 тыс. руб.</w:t>
      </w:r>
    </w:p>
    <w:p w:rsidR="002D7C4F" w:rsidRPr="00AE242B" w:rsidRDefault="002D7C4F" w:rsidP="002D7C4F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 xml:space="preserve">- </w:t>
      </w:r>
      <w:r w:rsidRPr="00AE242B">
        <w:rPr>
          <w:b/>
          <w:sz w:val="28"/>
          <w:szCs w:val="28"/>
        </w:rPr>
        <w:t>налог на доходы физических лиц</w:t>
      </w:r>
      <w:r w:rsidRPr="00AE242B">
        <w:rPr>
          <w:sz w:val="28"/>
          <w:szCs w:val="28"/>
        </w:rPr>
        <w:t xml:space="preserve"> поступил в  размере 1934,4 тыс. руб. плановые назначения выполнены на 107,5%</w:t>
      </w:r>
    </w:p>
    <w:p w:rsidR="002D7C4F" w:rsidRPr="00AE242B" w:rsidRDefault="002D7C4F" w:rsidP="002D7C4F">
      <w:pPr>
        <w:jc w:val="both"/>
        <w:rPr>
          <w:sz w:val="28"/>
          <w:szCs w:val="28"/>
        </w:rPr>
      </w:pPr>
      <w:r w:rsidRPr="00AE242B">
        <w:rPr>
          <w:b/>
          <w:sz w:val="28"/>
          <w:szCs w:val="28"/>
        </w:rPr>
        <w:t>-единый сельскохозяйственный</w:t>
      </w:r>
      <w:r w:rsidRPr="00AE242B">
        <w:rPr>
          <w:sz w:val="28"/>
          <w:szCs w:val="28"/>
        </w:rPr>
        <w:t xml:space="preserve"> налог поступил в сумме 423,6 тыс. руб., плановые назначения выполнены на 100,1%</w:t>
      </w:r>
    </w:p>
    <w:p w:rsidR="002D7C4F" w:rsidRPr="00AE242B" w:rsidRDefault="002D7C4F" w:rsidP="002D7C4F">
      <w:pPr>
        <w:jc w:val="both"/>
        <w:rPr>
          <w:sz w:val="28"/>
          <w:szCs w:val="28"/>
        </w:rPr>
      </w:pPr>
      <w:r w:rsidRPr="00AE242B">
        <w:rPr>
          <w:b/>
          <w:sz w:val="28"/>
          <w:szCs w:val="28"/>
        </w:rPr>
        <w:t>-налог на имущество физических лиц</w:t>
      </w:r>
      <w:r w:rsidRPr="00AE242B">
        <w:rPr>
          <w:sz w:val="28"/>
          <w:szCs w:val="28"/>
        </w:rPr>
        <w:t xml:space="preserve">  723,6 тыс. руб. плановые назначения выполнены на 122,6%</w:t>
      </w:r>
    </w:p>
    <w:p w:rsidR="002D7C4F" w:rsidRPr="00AE242B" w:rsidRDefault="002D7C4F" w:rsidP="002D7C4F">
      <w:pPr>
        <w:jc w:val="both"/>
        <w:rPr>
          <w:sz w:val="28"/>
          <w:szCs w:val="28"/>
        </w:rPr>
      </w:pPr>
      <w:r w:rsidRPr="00AE242B">
        <w:rPr>
          <w:b/>
          <w:sz w:val="28"/>
          <w:szCs w:val="28"/>
        </w:rPr>
        <w:t>-земельный налог</w:t>
      </w:r>
      <w:r w:rsidRPr="00AE242B">
        <w:rPr>
          <w:sz w:val="28"/>
          <w:szCs w:val="28"/>
        </w:rPr>
        <w:t xml:space="preserve">  4691,7 тыс. руб. плановые назначения выполнены на 102,0%</w:t>
      </w:r>
    </w:p>
    <w:p w:rsidR="002D7C4F" w:rsidRPr="00AE242B" w:rsidRDefault="002D7C4F" w:rsidP="002D7C4F">
      <w:pPr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Неналоговые доходы в 2023 году составили 3782,3 тыс. руб.</w:t>
      </w:r>
    </w:p>
    <w:p w:rsidR="002D7C4F" w:rsidRPr="00AE242B" w:rsidRDefault="002D7C4F" w:rsidP="002D7C4F">
      <w:pPr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 xml:space="preserve">-аренда имущества 219,1 тыс. руб. </w:t>
      </w:r>
    </w:p>
    <w:p w:rsidR="002D7C4F" w:rsidRPr="00AE242B" w:rsidRDefault="002D7C4F" w:rsidP="002D7C4F">
      <w:pPr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 xml:space="preserve">-продажа невостребованных земельных паёв 3563,2 тыс. руб. </w:t>
      </w:r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Безвозмездные поступления составили за 2023 год 11599,7 тыс. руб.</w:t>
      </w:r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-дотации на выравнивание бюджетной обеспеченности 2169,5 тыс. руб.</w:t>
      </w:r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Субсидии поступили в сумме 5312,3 тыс. рублей в том числе:</w:t>
      </w:r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- субсидии бюджетам поселений на обеспечение развития и укрепления материально-технической базы домов культуры в населенных пунктах с числом жителей до 50 тысяч человек 4562,3 тыс. руб. на финансовое обеспечение мероприятия: «</w:t>
      </w:r>
      <w:r w:rsidRPr="00AE242B">
        <w:rPr>
          <w:color w:val="000000"/>
          <w:sz w:val="28"/>
          <w:szCs w:val="28"/>
        </w:rPr>
        <w:t xml:space="preserve">Ремонт дома культуры в с. </w:t>
      </w:r>
      <w:proofErr w:type="spellStart"/>
      <w:r w:rsidRPr="00AE242B">
        <w:rPr>
          <w:color w:val="000000"/>
          <w:sz w:val="28"/>
          <w:szCs w:val="28"/>
        </w:rPr>
        <w:t>Тиинск</w:t>
      </w:r>
      <w:proofErr w:type="spellEnd"/>
      <w:r w:rsidRPr="00AE242B">
        <w:rPr>
          <w:color w:val="000000"/>
          <w:sz w:val="28"/>
          <w:szCs w:val="28"/>
        </w:rPr>
        <w:t xml:space="preserve"> МО "</w:t>
      </w:r>
      <w:proofErr w:type="spellStart"/>
      <w:r w:rsidRPr="00AE242B">
        <w:rPr>
          <w:color w:val="000000"/>
          <w:sz w:val="28"/>
          <w:szCs w:val="28"/>
        </w:rPr>
        <w:t>Тиинское</w:t>
      </w:r>
      <w:proofErr w:type="spellEnd"/>
      <w:r w:rsidRPr="00AE242B">
        <w:rPr>
          <w:color w:val="000000"/>
          <w:sz w:val="28"/>
          <w:szCs w:val="28"/>
        </w:rPr>
        <w:t xml:space="preserve"> сельское поселение" </w:t>
      </w:r>
      <w:proofErr w:type="spellStart"/>
      <w:r w:rsidRPr="00AE242B">
        <w:rPr>
          <w:color w:val="000000"/>
          <w:sz w:val="28"/>
          <w:szCs w:val="28"/>
        </w:rPr>
        <w:t>Мелекесского</w:t>
      </w:r>
      <w:proofErr w:type="spellEnd"/>
      <w:r w:rsidRPr="00AE242B">
        <w:rPr>
          <w:color w:val="000000"/>
          <w:sz w:val="28"/>
          <w:szCs w:val="28"/>
        </w:rPr>
        <w:t xml:space="preserve"> района»</w:t>
      </w:r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 xml:space="preserve">-прочие субсидии бюджетам сельских поселений  750,0 тыс. рублей (на ремонт дома культуры </w:t>
      </w:r>
      <w:proofErr w:type="gramStart"/>
      <w:r w:rsidRPr="00AE242B">
        <w:rPr>
          <w:b/>
          <w:sz w:val="28"/>
          <w:szCs w:val="28"/>
        </w:rPr>
        <w:t>в</w:t>
      </w:r>
      <w:proofErr w:type="gramEnd"/>
      <w:r w:rsidRPr="00AE242B">
        <w:rPr>
          <w:b/>
          <w:sz w:val="28"/>
          <w:szCs w:val="28"/>
        </w:rPr>
        <w:t xml:space="preserve"> с. </w:t>
      </w:r>
      <w:proofErr w:type="spellStart"/>
      <w:r w:rsidRPr="00AE242B">
        <w:rPr>
          <w:b/>
          <w:sz w:val="28"/>
          <w:szCs w:val="28"/>
        </w:rPr>
        <w:t>Тиинск</w:t>
      </w:r>
      <w:proofErr w:type="spellEnd"/>
      <w:r w:rsidRPr="00AE242B">
        <w:rPr>
          <w:b/>
          <w:sz w:val="28"/>
          <w:szCs w:val="28"/>
        </w:rPr>
        <w:t>)</w:t>
      </w:r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-субвенции на осуществление первичного воинского учёта 294,8 тыс. руб.</w:t>
      </w:r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 xml:space="preserve">-межбюджетные трансферты из бюджета муниципального района в бюджет сельского поселения 3677,3 (на зимнее содержание и ремонт дорог 3505,2 тыс. руб., организацию ритуальных услуг и содержание мест захоронений 111,1 тыс. руб., ремонт памятных сооружений 55 тыс. руб., </w:t>
      </w:r>
      <w:proofErr w:type="spellStart"/>
      <w:r w:rsidRPr="00AE242B">
        <w:rPr>
          <w:b/>
          <w:sz w:val="28"/>
          <w:szCs w:val="28"/>
        </w:rPr>
        <w:t>градостроит</w:t>
      </w:r>
      <w:proofErr w:type="spellEnd"/>
      <w:r w:rsidRPr="00AE242B">
        <w:rPr>
          <w:b/>
          <w:sz w:val="28"/>
          <w:szCs w:val="28"/>
        </w:rPr>
        <w:t xml:space="preserve">. </w:t>
      </w:r>
      <w:proofErr w:type="spellStart"/>
      <w:r w:rsidRPr="00AE242B">
        <w:rPr>
          <w:b/>
          <w:sz w:val="28"/>
          <w:szCs w:val="28"/>
        </w:rPr>
        <w:t>деят</w:t>
      </w:r>
      <w:proofErr w:type="spellEnd"/>
      <w:r w:rsidRPr="00AE242B">
        <w:rPr>
          <w:b/>
          <w:sz w:val="28"/>
          <w:szCs w:val="28"/>
        </w:rPr>
        <w:t xml:space="preserve">. 6,0 тыс. руб.) </w:t>
      </w:r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lastRenderedPageBreak/>
        <w:t>-Прочие межбюджетные трансферты составили 75,9 тыс. рублей (Содержание сельских старост 5 человек)</w:t>
      </w:r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proofErr w:type="gramStart"/>
      <w:r w:rsidRPr="00AE242B">
        <w:rPr>
          <w:b/>
          <w:sz w:val="28"/>
          <w:szCs w:val="28"/>
        </w:rPr>
        <w:t>-Прочие безвозм</w:t>
      </w:r>
      <w:r w:rsidR="00D92D77" w:rsidRPr="00AE242B">
        <w:rPr>
          <w:b/>
          <w:sz w:val="28"/>
          <w:szCs w:val="28"/>
        </w:rPr>
        <w:t>ездные поступления 70,0 тыс. рубл</w:t>
      </w:r>
      <w:r w:rsidRPr="00AE242B">
        <w:rPr>
          <w:b/>
          <w:sz w:val="28"/>
          <w:szCs w:val="28"/>
        </w:rPr>
        <w:t>ей (добровольные пожертвования от:</w:t>
      </w:r>
      <w:proofErr w:type="gramEnd"/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 xml:space="preserve">- ООО СХП «Слобода» в сумме 30,0 тыс. рублей на ремонт кладбища </w:t>
      </w:r>
      <w:proofErr w:type="gramStart"/>
      <w:r w:rsidRPr="00AE242B">
        <w:rPr>
          <w:b/>
          <w:sz w:val="28"/>
          <w:szCs w:val="28"/>
        </w:rPr>
        <w:t>в</w:t>
      </w:r>
      <w:proofErr w:type="gramEnd"/>
      <w:r w:rsidRPr="00AE242B">
        <w:rPr>
          <w:b/>
          <w:sz w:val="28"/>
          <w:szCs w:val="28"/>
        </w:rPr>
        <w:t xml:space="preserve"> с. </w:t>
      </w:r>
      <w:proofErr w:type="spellStart"/>
      <w:r w:rsidRPr="00AE242B">
        <w:rPr>
          <w:b/>
          <w:sz w:val="28"/>
          <w:szCs w:val="28"/>
        </w:rPr>
        <w:t>Тиинск</w:t>
      </w:r>
      <w:proofErr w:type="spellEnd"/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- ООО «Золотой колос» в сумме 15,0 тыс. рублей (5,0 тыс. рублей на новогодние подарки и 10,0 тыс. рублей на приобретение продуктовых наборов к 9 мая вдовам участников ВОВ 1941-1945 гг.)</w:t>
      </w:r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-ООО «</w:t>
      </w:r>
      <w:proofErr w:type="spellStart"/>
      <w:r w:rsidRPr="00AE242B">
        <w:rPr>
          <w:b/>
          <w:sz w:val="28"/>
          <w:szCs w:val="28"/>
        </w:rPr>
        <w:t>Мелекессвторпласт</w:t>
      </w:r>
      <w:proofErr w:type="spellEnd"/>
      <w:r w:rsidRPr="00AE242B">
        <w:rPr>
          <w:b/>
          <w:sz w:val="28"/>
          <w:szCs w:val="28"/>
        </w:rPr>
        <w:t>» 25,0 тыс. рублей на приобретение продуктовых наборов к 9 мая вдовам участников ВОВ 1941-1945 гг.</w:t>
      </w:r>
    </w:p>
    <w:p w:rsidR="002D7C4F" w:rsidRPr="00AE242B" w:rsidRDefault="002D7C4F" w:rsidP="002D7C4F">
      <w:pPr>
        <w:ind w:firstLine="708"/>
        <w:jc w:val="both"/>
        <w:rPr>
          <w:b/>
          <w:sz w:val="28"/>
          <w:szCs w:val="28"/>
        </w:rPr>
      </w:pPr>
    </w:p>
    <w:p w:rsidR="002D7C4F" w:rsidRPr="00AE242B" w:rsidRDefault="002D7C4F" w:rsidP="002D7C4F">
      <w:pPr>
        <w:ind w:firstLine="708"/>
        <w:jc w:val="both"/>
        <w:rPr>
          <w:sz w:val="28"/>
          <w:szCs w:val="28"/>
        </w:rPr>
      </w:pPr>
      <w:r w:rsidRPr="00AE242B">
        <w:rPr>
          <w:b/>
          <w:sz w:val="28"/>
          <w:szCs w:val="28"/>
        </w:rPr>
        <w:t xml:space="preserve">Расходы за 2023 год </w:t>
      </w:r>
      <w:r w:rsidRPr="00AE242B">
        <w:rPr>
          <w:sz w:val="28"/>
          <w:szCs w:val="28"/>
        </w:rPr>
        <w:t xml:space="preserve">составили </w:t>
      </w:r>
      <w:r w:rsidRPr="00AE242B">
        <w:rPr>
          <w:b/>
          <w:sz w:val="28"/>
          <w:szCs w:val="28"/>
        </w:rPr>
        <w:t>22608,5 тыс. руб</w:t>
      </w:r>
      <w:r w:rsidRPr="00AE242B">
        <w:rPr>
          <w:sz w:val="28"/>
          <w:szCs w:val="28"/>
        </w:rPr>
        <w:t>. в том числе: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b/>
          <w:sz w:val="28"/>
          <w:szCs w:val="28"/>
        </w:rPr>
        <w:t>-на заработную плату с отчислениями 9383,4 тыс. руб</w:t>
      </w:r>
      <w:r w:rsidRPr="00AE242B">
        <w:rPr>
          <w:sz w:val="28"/>
          <w:szCs w:val="28"/>
        </w:rPr>
        <w:t xml:space="preserve">. </w:t>
      </w:r>
      <w:r w:rsidRPr="00AE242B">
        <w:rPr>
          <w:b/>
          <w:sz w:val="28"/>
          <w:szCs w:val="28"/>
        </w:rPr>
        <w:t>42% от всех затрат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 xml:space="preserve"> (пожарной службе 655,8 тыс. руб.; органам местного самоуправления 5244,8 тыс. руб.; технического обслуживания  3208,3; ВУС 274,5) </w:t>
      </w:r>
    </w:p>
    <w:p w:rsidR="002D7C4F" w:rsidRPr="00AE242B" w:rsidRDefault="002D7C4F" w:rsidP="002D7C4F">
      <w:pPr>
        <w:tabs>
          <w:tab w:val="center" w:pos="4677"/>
        </w:tabs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- на услуги связи 200,9 тыс. руб.</w:t>
      </w:r>
      <w:r w:rsidRPr="00AE242B">
        <w:rPr>
          <w:b/>
          <w:sz w:val="28"/>
          <w:szCs w:val="28"/>
        </w:rPr>
        <w:tab/>
        <w:t>1% от всех затрат</w:t>
      </w:r>
    </w:p>
    <w:p w:rsidR="002D7C4F" w:rsidRPr="00AE242B" w:rsidRDefault="002D7C4F" w:rsidP="002D7C4F">
      <w:pPr>
        <w:tabs>
          <w:tab w:val="center" w:pos="4677"/>
        </w:tabs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На коммунальные расходы 1485,0  тыс. руб.     7% от всех затрат в том числе: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 xml:space="preserve">-на отопление 304,2 тыс. руб. дома культуры в </w:t>
      </w:r>
      <w:proofErr w:type="spellStart"/>
      <w:r w:rsidRPr="00AE242B">
        <w:rPr>
          <w:sz w:val="28"/>
          <w:szCs w:val="28"/>
        </w:rPr>
        <w:t>с</w:t>
      </w:r>
      <w:proofErr w:type="gramStart"/>
      <w:r w:rsidRPr="00AE242B">
        <w:rPr>
          <w:sz w:val="28"/>
          <w:szCs w:val="28"/>
        </w:rPr>
        <w:t>.Р</w:t>
      </w:r>
      <w:proofErr w:type="gramEnd"/>
      <w:r w:rsidRPr="00AE242B">
        <w:rPr>
          <w:sz w:val="28"/>
          <w:szCs w:val="28"/>
        </w:rPr>
        <w:t>усский</w:t>
      </w:r>
      <w:proofErr w:type="spellEnd"/>
      <w:r w:rsidRPr="00AE242B">
        <w:rPr>
          <w:sz w:val="28"/>
          <w:szCs w:val="28"/>
        </w:rPr>
        <w:t xml:space="preserve"> Мелекесс 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 на оплату за газ 556,8 тыс. руб.</w:t>
      </w:r>
    </w:p>
    <w:p w:rsidR="002D7C4F" w:rsidRPr="00AE242B" w:rsidRDefault="002D7C4F" w:rsidP="002D7C4F">
      <w:pPr>
        <w:rPr>
          <w:b/>
          <w:sz w:val="28"/>
          <w:szCs w:val="28"/>
        </w:rPr>
      </w:pPr>
      <w:r w:rsidRPr="00AE242B">
        <w:rPr>
          <w:sz w:val="28"/>
          <w:szCs w:val="28"/>
        </w:rPr>
        <w:t>-на оплату за потреблённую электроэнергию 624,0 тыс. руб. (370,4 уличное освещение)</w:t>
      </w:r>
    </w:p>
    <w:p w:rsidR="002D7C4F" w:rsidRPr="00AE242B" w:rsidRDefault="002D7C4F" w:rsidP="002D7C4F">
      <w:pPr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-на услуги по содержанию имущества 5780,5 тыс. рублей или 25,6 % от всех расходов в том числе: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b/>
          <w:sz w:val="28"/>
          <w:szCs w:val="28"/>
        </w:rPr>
        <w:t xml:space="preserve">- </w:t>
      </w:r>
      <w:r w:rsidRPr="00AE242B">
        <w:rPr>
          <w:sz w:val="28"/>
          <w:szCs w:val="28"/>
        </w:rPr>
        <w:t>на зимнее содержание дорог поселения 2669,6 тыс. руб.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 xml:space="preserve">- текущий ремонт дома культуры в </w:t>
      </w:r>
      <w:proofErr w:type="spellStart"/>
      <w:r w:rsidRPr="00AE242B">
        <w:rPr>
          <w:sz w:val="28"/>
          <w:szCs w:val="28"/>
        </w:rPr>
        <w:t>с</w:t>
      </w:r>
      <w:proofErr w:type="gramStart"/>
      <w:r w:rsidRPr="00AE242B">
        <w:rPr>
          <w:sz w:val="28"/>
          <w:szCs w:val="28"/>
        </w:rPr>
        <w:t>.Т</w:t>
      </w:r>
      <w:proofErr w:type="gramEnd"/>
      <w:r w:rsidRPr="00AE242B">
        <w:rPr>
          <w:sz w:val="28"/>
          <w:szCs w:val="28"/>
        </w:rPr>
        <w:t>иинск</w:t>
      </w:r>
      <w:proofErr w:type="spellEnd"/>
      <w:r w:rsidRPr="00AE242B">
        <w:rPr>
          <w:sz w:val="28"/>
          <w:szCs w:val="28"/>
        </w:rPr>
        <w:t xml:space="preserve"> 3022,4 тыс. руб.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-ТО ВДГО 40,7 тыс. руб.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-техническое обслуживание пожарной сигнализации 27,7 тыс. руб.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 xml:space="preserve">И </w:t>
      </w:r>
      <w:proofErr w:type="spellStart"/>
      <w:proofErr w:type="gramStart"/>
      <w:r w:rsidRPr="00AE242B">
        <w:rPr>
          <w:sz w:val="28"/>
          <w:szCs w:val="28"/>
        </w:rPr>
        <w:t>др</w:t>
      </w:r>
      <w:proofErr w:type="spellEnd"/>
      <w:proofErr w:type="gramEnd"/>
    </w:p>
    <w:p w:rsidR="002D7C4F" w:rsidRPr="00AE242B" w:rsidRDefault="002D7C4F" w:rsidP="002D7C4F">
      <w:pPr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-на прочие работы, услуги 647,1 тыс. руб. или 3% от всех расходов в том числе: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 на публикацию НПА в течени</w:t>
      </w:r>
      <w:proofErr w:type="gramStart"/>
      <w:r w:rsidRPr="00AE242B">
        <w:rPr>
          <w:sz w:val="28"/>
          <w:szCs w:val="28"/>
        </w:rPr>
        <w:t>и</w:t>
      </w:r>
      <w:proofErr w:type="gramEnd"/>
      <w:r w:rsidRPr="00AE242B">
        <w:rPr>
          <w:sz w:val="28"/>
          <w:szCs w:val="28"/>
        </w:rPr>
        <w:t xml:space="preserve"> года 254,1 тыс. руб.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 xml:space="preserve">- на оплату работ ИП Федорову АА 92,5 тыс. руб. за отсыпку моста в </w:t>
      </w:r>
      <w:proofErr w:type="spellStart"/>
      <w:r w:rsidRPr="00AE242B">
        <w:rPr>
          <w:sz w:val="28"/>
          <w:szCs w:val="28"/>
        </w:rPr>
        <w:t>с</w:t>
      </w:r>
      <w:proofErr w:type="gramStart"/>
      <w:r w:rsidRPr="00AE242B">
        <w:rPr>
          <w:sz w:val="28"/>
          <w:szCs w:val="28"/>
        </w:rPr>
        <w:t>.Т</w:t>
      </w:r>
      <w:proofErr w:type="gramEnd"/>
      <w:r w:rsidRPr="00AE242B">
        <w:rPr>
          <w:sz w:val="28"/>
          <w:szCs w:val="28"/>
        </w:rPr>
        <w:t>иинск</w:t>
      </w:r>
      <w:proofErr w:type="spellEnd"/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 ведение сайта 15,6 тыс. рублей</w:t>
      </w:r>
    </w:p>
    <w:p w:rsidR="002D7C4F" w:rsidRPr="00AE242B" w:rsidRDefault="002D7C4F" w:rsidP="002D7C4F">
      <w:pPr>
        <w:rPr>
          <w:sz w:val="28"/>
          <w:szCs w:val="28"/>
          <w:highlight w:val="yellow"/>
        </w:rPr>
      </w:pPr>
      <w:r w:rsidRPr="00AE242B">
        <w:rPr>
          <w:sz w:val="28"/>
          <w:szCs w:val="28"/>
        </w:rPr>
        <w:t>- сопровождение программного обеспечения 24,5 тыс. рублей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 на оплату работ по охранной сигнализации 30,0 тыс. руб.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 монтаж звукового оборудования 30,0 тыс. руб.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И др.</w:t>
      </w:r>
    </w:p>
    <w:p w:rsidR="002D7C4F" w:rsidRPr="00AE242B" w:rsidRDefault="002D7C4F" w:rsidP="002D7C4F">
      <w:pPr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-на ГСМ 137,2 тыс. руб.</w:t>
      </w:r>
    </w:p>
    <w:p w:rsidR="002D7C4F" w:rsidRPr="00AE242B" w:rsidRDefault="002D7C4F" w:rsidP="002D7C4F">
      <w:pPr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>- на приобретение основных средств 1985,0 тыс. руб.</w:t>
      </w:r>
      <w:proofErr w:type="gramStart"/>
      <w:r w:rsidRPr="00AE242B">
        <w:rPr>
          <w:b/>
          <w:sz w:val="28"/>
          <w:szCs w:val="28"/>
        </w:rPr>
        <w:t xml:space="preserve"> :</w:t>
      </w:r>
      <w:proofErr w:type="gramEnd"/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 два прибора учета (газовые счетчики) 211,1 тыс. рублей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 xml:space="preserve">- </w:t>
      </w:r>
      <w:r w:rsidR="000B24B0" w:rsidRPr="00AE242B">
        <w:rPr>
          <w:sz w:val="28"/>
          <w:szCs w:val="28"/>
        </w:rPr>
        <w:t>компьютерное</w:t>
      </w:r>
      <w:r w:rsidRPr="00AE242B">
        <w:rPr>
          <w:sz w:val="28"/>
          <w:szCs w:val="28"/>
        </w:rPr>
        <w:t xml:space="preserve"> оборудование 111,8 тыс. рублей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 xml:space="preserve">- оборудование для дома культуры в </w:t>
      </w:r>
      <w:proofErr w:type="spellStart"/>
      <w:r w:rsidRPr="00AE242B">
        <w:rPr>
          <w:sz w:val="28"/>
          <w:szCs w:val="28"/>
        </w:rPr>
        <w:t>с</w:t>
      </w:r>
      <w:proofErr w:type="gramStart"/>
      <w:r w:rsidRPr="00AE242B">
        <w:rPr>
          <w:sz w:val="28"/>
          <w:szCs w:val="28"/>
        </w:rPr>
        <w:t>.Т</w:t>
      </w:r>
      <w:proofErr w:type="gramEnd"/>
      <w:r w:rsidRPr="00AE242B">
        <w:rPr>
          <w:sz w:val="28"/>
          <w:szCs w:val="28"/>
        </w:rPr>
        <w:t>иинск</w:t>
      </w:r>
      <w:proofErr w:type="spellEnd"/>
      <w:r w:rsidRPr="00AE242B">
        <w:rPr>
          <w:sz w:val="28"/>
          <w:szCs w:val="28"/>
        </w:rPr>
        <w:t xml:space="preserve"> 1662,1 тыс. руб.</w:t>
      </w:r>
    </w:p>
    <w:p w:rsidR="002D7C4F" w:rsidRPr="00AE242B" w:rsidRDefault="002D7C4F" w:rsidP="002D7C4F">
      <w:pPr>
        <w:rPr>
          <w:b/>
          <w:sz w:val="28"/>
          <w:szCs w:val="28"/>
        </w:rPr>
      </w:pPr>
      <w:proofErr w:type="gramStart"/>
      <w:r w:rsidRPr="00AE242B">
        <w:rPr>
          <w:b/>
          <w:sz w:val="28"/>
          <w:szCs w:val="28"/>
        </w:rPr>
        <w:t>- на межбюджетные трансферты 796,8 тыс. руб. (в том числе на финансовое обеспечение переданных полномочий по организации досуга  и услугами культуры в сумме 733,7 тыс. рублей.</w:t>
      </w:r>
      <w:proofErr w:type="gramEnd"/>
    </w:p>
    <w:p w:rsidR="002D7C4F" w:rsidRPr="00AE242B" w:rsidRDefault="002D7C4F" w:rsidP="002D7C4F">
      <w:pPr>
        <w:rPr>
          <w:b/>
          <w:sz w:val="28"/>
          <w:szCs w:val="28"/>
        </w:rPr>
      </w:pPr>
    </w:p>
    <w:p w:rsidR="002D7C4F" w:rsidRPr="00AE242B" w:rsidRDefault="002D7C4F" w:rsidP="002D7C4F">
      <w:pPr>
        <w:rPr>
          <w:sz w:val="28"/>
          <w:szCs w:val="28"/>
        </w:rPr>
      </w:pP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lastRenderedPageBreak/>
        <w:t xml:space="preserve">        В 2023 году в рамках мероприятия «Обеспечение развития и укрепления материально-технической базы домов культуры в населенных пунктах с числом жителей до 50 тысяч человек» освоено </w:t>
      </w:r>
      <w:r w:rsidRPr="00AE242B">
        <w:rPr>
          <w:b/>
          <w:sz w:val="28"/>
          <w:szCs w:val="28"/>
        </w:rPr>
        <w:t>5702,87500</w:t>
      </w:r>
      <w:r w:rsidRPr="00AE242B">
        <w:rPr>
          <w:sz w:val="28"/>
          <w:szCs w:val="28"/>
        </w:rPr>
        <w:t xml:space="preserve"> тыс. рублей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 xml:space="preserve"> </w:t>
      </w:r>
      <w:r w:rsidRPr="00AE242B">
        <w:rPr>
          <w:b/>
          <w:sz w:val="28"/>
          <w:szCs w:val="28"/>
        </w:rPr>
        <w:t xml:space="preserve">произведен ремонт Дома культуры </w:t>
      </w:r>
      <w:proofErr w:type="gramStart"/>
      <w:r w:rsidRPr="00AE242B">
        <w:rPr>
          <w:b/>
          <w:sz w:val="28"/>
          <w:szCs w:val="28"/>
        </w:rPr>
        <w:t>в</w:t>
      </w:r>
      <w:proofErr w:type="gramEnd"/>
      <w:r w:rsidRPr="00AE242B">
        <w:rPr>
          <w:b/>
          <w:sz w:val="28"/>
          <w:szCs w:val="28"/>
        </w:rPr>
        <w:t xml:space="preserve"> с. </w:t>
      </w:r>
      <w:proofErr w:type="spellStart"/>
      <w:r w:rsidRPr="00AE242B">
        <w:rPr>
          <w:b/>
          <w:sz w:val="28"/>
          <w:szCs w:val="28"/>
        </w:rPr>
        <w:t>Тиинск</w:t>
      </w:r>
      <w:proofErr w:type="spellEnd"/>
      <w:r w:rsidRPr="00AE242B">
        <w:rPr>
          <w:b/>
          <w:sz w:val="28"/>
          <w:szCs w:val="28"/>
        </w:rPr>
        <w:t xml:space="preserve"> на 4000,42614 тыс. рублей</w:t>
      </w:r>
      <w:r w:rsidRPr="00AE242B">
        <w:rPr>
          <w:sz w:val="28"/>
          <w:szCs w:val="28"/>
        </w:rPr>
        <w:t>,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 xml:space="preserve"> </w:t>
      </w:r>
      <w:r w:rsidRPr="00AE242B">
        <w:rPr>
          <w:b/>
          <w:sz w:val="28"/>
          <w:szCs w:val="28"/>
        </w:rPr>
        <w:t>приобретено оборудование на 1662,11187 тыс. рублей</w:t>
      </w:r>
      <w:r w:rsidRPr="00AE242B">
        <w:rPr>
          <w:sz w:val="28"/>
          <w:szCs w:val="28"/>
        </w:rPr>
        <w:t xml:space="preserve"> в том числе: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 театральные кресла на 562,50000 тыс. руб.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-одежда сцены на 158,06997 тыс. руб.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 световое оборудование на 372,78793 тыс. руб.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-звуковое оборудование (</w:t>
      </w:r>
      <w:proofErr w:type="spellStart"/>
      <w:r w:rsidRPr="00AE242B">
        <w:rPr>
          <w:sz w:val="28"/>
          <w:szCs w:val="28"/>
        </w:rPr>
        <w:t>собуфер</w:t>
      </w:r>
      <w:proofErr w:type="spellEnd"/>
      <w:r w:rsidRPr="00AE242B">
        <w:rPr>
          <w:sz w:val="28"/>
          <w:szCs w:val="28"/>
        </w:rPr>
        <w:t>, акустическая система) на 336,86450 тыс. руб.</w:t>
      </w:r>
    </w:p>
    <w:p w:rsidR="002D7C4F" w:rsidRPr="00AE242B" w:rsidRDefault="002D7C4F" w:rsidP="002D7C4F">
      <w:pPr>
        <w:rPr>
          <w:sz w:val="28"/>
          <w:szCs w:val="28"/>
        </w:rPr>
      </w:pPr>
      <w:r w:rsidRPr="00AE242B">
        <w:rPr>
          <w:sz w:val="28"/>
          <w:szCs w:val="28"/>
        </w:rPr>
        <w:t>- музыкальное оборудование на 231,88947 тыс. руб. (микшерный пульт, ручной микрофон)</w:t>
      </w:r>
    </w:p>
    <w:p w:rsidR="002D7C4F" w:rsidRPr="00AE242B" w:rsidRDefault="002D7C4F" w:rsidP="002D7C4F">
      <w:pPr>
        <w:rPr>
          <w:b/>
          <w:sz w:val="28"/>
          <w:szCs w:val="28"/>
        </w:rPr>
      </w:pPr>
      <w:r w:rsidRPr="00AE242B">
        <w:rPr>
          <w:b/>
          <w:sz w:val="28"/>
          <w:szCs w:val="28"/>
        </w:rPr>
        <w:t xml:space="preserve">Приобретено комплектующее оборудование на 40,33699 тыс. рублей (микрофонная стойка, тренога, повод и </w:t>
      </w:r>
      <w:proofErr w:type="spellStart"/>
      <w:proofErr w:type="gramStart"/>
      <w:r w:rsidRPr="00AE242B">
        <w:rPr>
          <w:b/>
          <w:sz w:val="28"/>
          <w:szCs w:val="28"/>
        </w:rPr>
        <w:t>др</w:t>
      </w:r>
      <w:proofErr w:type="spellEnd"/>
      <w:proofErr w:type="gramEnd"/>
      <w:r w:rsidRPr="00AE242B">
        <w:rPr>
          <w:b/>
          <w:sz w:val="28"/>
          <w:szCs w:val="28"/>
        </w:rPr>
        <w:t>)</w:t>
      </w:r>
    </w:p>
    <w:p w:rsidR="002D7C4F" w:rsidRPr="00AE242B" w:rsidRDefault="002D7C4F" w:rsidP="002D7C4F">
      <w:pPr>
        <w:rPr>
          <w:b/>
          <w:sz w:val="28"/>
          <w:szCs w:val="28"/>
        </w:rPr>
      </w:pPr>
    </w:p>
    <w:p w:rsidR="00460C97" w:rsidRPr="00AE242B" w:rsidRDefault="00460C97" w:rsidP="002C1112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>О  работе по увеличению налогового потенциала поселения</w:t>
      </w:r>
    </w:p>
    <w:p w:rsidR="00460C97" w:rsidRPr="00AE242B" w:rsidRDefault="00460C97" w:rsidP="002C1112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>Мероприятия по увеличению дополнител</w:t>
      </w:r>
      <w:r w:rsidR="009B0F4A" w:rsidRPr="00AE242B">
        <w:rPr>
          <w:rFonts w:ascii="PT Astra Serif" w:hAnsi="PT Astra Serif"/>
          <w:b/>
          <w:sz w:val="28"/>
          <w:szCs w:val="28"/>
        </w:rPr>
        <w:t>ьных поступлений в бюджет в 2022</w:t>
      </w:r>
      <w:r w:rsidRPr="00AE242B">
        <w:rPr>
          <w:rFonts w:ascii="PT Astra Serif" w:hAnsi="PT Astra Serif"/>
          <w:b/>
          <w:sz w:val="28"/>
          <w:szCs w:val="28"/>
        </w:rPr>
        <w:t xml:space="preserve"> году.</w:t>
      </w:r>
    </w:p>
    <w:p w:rsidR="00460C97" w:rsidRPr="00AE242B" w:rsidRDefault="00460C97" w:rsidP="002C1112">
      <w:pPr>
        <w:pStyle w:val="Standard"/>
        <w:rPr>
          <w:rFonts w:ascii="PT Astra Serif" w:hAnsi="PT Astra Serif"/>
          <w:b/>
          <w:sz w:val="28"/>
          <w:szCs w:val="28"/>
        </w:rPr>
      </w:pP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1754"/>
        <w:gridCol w:w="1365"/>
        <w:gridCol w:w="1265"/>
        <w:gridCol w:w="1701"/>
        <w:gridCol w:w="1843"/>
      </w:tblGrid>
      <w:tr w:rsidR="00460C97" w:rsidRPr="00AE242B" w:rsidTr="00460C9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Доходы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Бюджет</w:t>
            </w:r>
          </w:p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На 2023</w:t>
            </w:r>
            <w:r w:rsidR="00460C97"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</w:t>
            </w:r>
          </w:p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уточнённый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Факт </w:t>
            </w:r>
            <w:proofErr w:type="gramStart"/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за</w:t>
            </w:r>
            <w:proofErr w:type="gramEnd"/>
          </w:p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12 месяцев 20</w:t>
            </w:r>
            <w:r w:rsidR="00AE242B"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23</w:t>
            </w: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Доля в общей сумме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Доходы на 1 жителя</w:t>
            </w:r>
          </w:p>
          <w:p w:rsidR="00460C97" w:rsidRPr="00AE242B" w:rsidRDefault="00460C97" w:rsidP="008D723C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="008D723C"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170</w:t>
            </w:r>
          </w:p>
        </w:tc>
      </w:tr>
      <w:tr w:rsidR="00460C97" w:rsidRPr="00AE242B" w:rsidTr="009B0F4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Собственные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10766,0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11555,7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107,3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49,9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60C97" w:rsidRPr="00AE242B" w:rsidTr="009B0F4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Безвозмездные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11617,2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11599,7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99.9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50.1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60C97" w:rsidRPr="00AE242B" w:rsidTr="009B0F4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Итого доходов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22383,2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23155,3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103,5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AE242B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242B">
              <w:rPr>
                <w:rFonts w:ascii="PT Astra Serif" w:hAnsi="PT Astra Serif"/>
                <w:sz w:val="28"/>
                <w:szCs w:val="28"/>
                <w:lang w:eastAsia="en-US"/>
              </w:rPr>
              <w:t>100.0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C97" w:rsidRPr="00AE242B" w:rsidRDefault="00460C97" w:rsidP="002C1112">
            <w:pPr>
              <w:pStyle w:val="Standard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460C97" w:rsidRPr="00AE242B" w:rsidRDefault="00460C97" w:rsidP="002C1112">
      <w:pPr>
        <w:pStyle w:val="Standard"/>
        <w:rPr>
          <w:rFonts w:ascii="PT Astra Serif" w:hAnsi="PT Astra Serif"/>
          <w:sz w:val="28"/>
          <w:szCs w:val="28"/>
        </w:rPr>
      </w:pPr>
    </w:p>
    <w:p w:rsidR="00460C97" w:rsidRPr="00AE242B" w:rsidRDefault="00A84976" w:rsidP="002C1112">
      <w:pPr>
        <w:pStyle w:val="Standard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>На 202</w:t>
      </w:r>
      <w:r w:rsidR="00AE242B" w:rsidRPr="00AE242B">
        <w:rPr>
          <w:rFonts w:ascii="PT Astra Serif" w:hAnsi="PT Astra Serif"/>
          <w:b/>
          <w:sz w:val="28"/>
          <w:szCs w:val="28"/>
        </w:rPr>
        <w:t xml:space="preserve">4 </w:t>
      </w:r>
      <w:r w:rsidR="00460C97" w:rsidRPr="00AE242B">
        <w:rPr>
          <w:rFonts w:ascii="PT Astra Serif" w:hAnsi="PT Astra Serif"/>
          <w:b/>
          <w:sz w:val="28"/>
          <w:szCs w:val="28"/>
        </w:rPr>
        <w:t xml:space="preserve"> год запланировано получить:</w:t>
      </w:r>
    </w:p>
    <w:p w:rsidR="00460C97" w:rsidRPr="00AE242B" w:rsidRDefault="00460C97" w:rsidP="002C1112">
      <w:pPr>
        <w:pStyle w:val="Standard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Собственных доходов </w:t>
      </w:r>
      <w:r w:rsidR="00AE242B" w:rsidRPr="00AE242B">
        <w:rPr>
          <w:rFonts w:ascii="PT Astra Serif" w:hAnsi="PT Astra Serif"/>
          <w:sz w:val="28"/>
          <w:szCs w:val="28"/>
        </w:rPr>
        <w:t>8350</w:t>
      </w:r>
      <w:r w:rsidR="008D723C" w:rsidRPr="00AE242B">
        <w:rPr>
          <w:rFonts w:ascii="PT Astra Serif" w:hAnsi="PT Astra Serif"/>
          <w:sz w:val="28"/>
          <w:szCs w:val="28"/>
        </w:rPr>
        <w:t>,0</w:t>
      </w:r>
      <w:r w:rsidRPr="00AE242B">
        <w:rPr>
          <w:rFonts w:ascii="PT Astra Serif" w:hAnsi="PT Astra Serif"/>
          <w:sz w:val="28"/>
          <w:szCs w:val="28"/>
        </w:rPr>
        <w:t xml:space="preserve"> тыс. руб.</w:t>
      </w:r>
    </w:p>
    <w:p w:rsidR="00460C97" w:rsidRPr="00AE242B" w:rsidRDefault="00460C97" w:rsidP="002C1112">
      <w:pPr>
        <w:pStyle w:val="Standard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Безвозмездных поступлений </w:t>
      </w:r>
      <w:r w:rsidR="00AE242B" w:rsidRPr="00AE242B">
        <w:rPr>
          <w:rFonts w:ascii="PT Astra Serif" w:hAnsi="PT Astra Serif"/>
          <w:sz w:val="28"/>
          <w:szCs w:val="28"/>
        </w:rPr>
        <w:t>9209.3</w:t>
      </w:r>
      <w:r w:rsidRPr="00AE242B">
        <w:rPr>
          <w:rFonts w:ascii="PT Astra Serif" w:hAnsi="PT Astra Serif"/>
          <w:sz w:val="28"/>
          <w:szCs w:val="28"/>
        </w:rPr>
        <w:t xml:space="preserve"> тыс. руб.</w:t>
      </w:r>
    </w:p>
    <w:p w:rsidR="00460C97" w:rsidRPr="00AE242B" w:rsidRDefault="00460C97" w:rsidP="002C1112">
      <w:pPr>
        <w:pStyle w:val="Standard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Всего </w:t>
      </w:r>
      <w:r w:rsidR="00AE242B" w:rsidRPr="00AE242B">
        <w:rPr>
          <w:rFonts w:ascii="PT Astra Serif" w:hAnsi="PT Astra Serif"/>
          <w:sz w:val="28"/>
          <w:szCs w:val="28"/>
        </w:rPr>
        <w:t>17559,3</w:t>
      </w:r>
      <w:r w:rsidRPr="00AE242B">
        <w:rPr>
          <w:rFonts w:ascii="PT Astra Serif" w:hAnsi="PT Astra Serif"/>
          <w:sz w:val="28"/>
          <w:szCs w:val="28"/>
        </w:rPr>
        <w:t xml:space="preserve">  тыс. руб.</w:t>
      </w:r>
    </w:p>
    <w:p w:rsidR="00460C97" w:rsidRPr="00AE242B" w:rsidRDefault="00460C97" w:rsidP="002C1112">
      <w:pPr>
        <w:pStyle w:val="Standard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Структура доходной части утверждённого бюджета по собственным доходам на 202</w:t>
      </w:r>
      <w:r w:rsidR="008D723C" w:rsidRPr="00AE242B">
        <w:rPr>
          <w:rFonts w:ascii="PT Astra Serif" w:hAnsi="PT Astra Serif"/>
          <w:sz w:val="28"/>
          <w:szCs w:val="28"/>
        </w:rPr>
        <w:t>3</w:t>
      </w:r>
      <w:r w:rsidRPr="00AE242B">
        <w:rPr>
          <w:rFonts w:ascii="PT Astra Serif" w:hAnsi="PT Astra Serif"/>
          <w:sz w:val="28"/>
          <w:szCs w:val="28"/>
        </w:rPr>
        <w:t xml:space="preserve"> год сложилась за счёт </w:t>
      </w:r>
      <w:r w:rsidR="008D723C" w:rsidRPr="00AE242B">
        <w:rPr>
          <w:rFonts w:ascii="PT Astra Serif" w:hAnsi="PT Astra Serif"/>
          <w:b/>
          <w:sz w:val="28"/>
          <w:szCs w:val="28"/>
          <w:u w:val="single"/>
        </w:rPr>
        <w:t xml:space="preserve">земельного налога </w:t>
      </w:r>
      <w:r w:rsidR="00AE242B" w:rsidRPr="00AE242B">
        <w:rPr>
          <w:rFonts w:ascii="PT Astra Serif" w:hAnsi="PT Astra Serif"/>
          <w:b/>
          <w:sz w:val="28"/>
          <w:szCs w:val="28"/>
          <w:u w:val="single"/>
        </w:rPr>
        <w:t>53.0</w:t>
      </w:r>
      <w:r w:rsidRPr="00AE242B">
        <w:rPr>
          <w:rFonts w:ascii="PT Astra Serif" w:hAnsi="PT Astra Serif"/>
          <w:b/>
          <w:sz w:val="28"/>
          <w:szCs w:val="28"/>
          <w:u w:val="single"/>
        </w:rPr>
        <w:t xml:space="preserve">%,  </w:t>
      </w:r>
      <w:r w:rsidRPr="00AE242B">
        <w:rPr>
          <w:rFonts w:ascii="PT Astra Serif" w:hAnsi="PT Astra Serif"/>
          <w:sz w:val="28"/>
          <w:szCs w:val="28"/>
        </w:rPr>
        <w:t xml:space="preserve">на втором месте налог на </w:t>
      </w:r>
      <w:r w:rsidRPr="00AE242B">
        <w:rPr>
          <w:rFonts w:ascii="PT Astra Serif" w:hAnsi="PT Astra Serif"/>
          <w:b/>
          <w:sz w:val="28"/>
          <w:szCs w:val="28"/>
          <w:u w:val="single"/>
        </w:rPr>
        <w:t xml:space="preserve">доходы физических лиц </w:t>
      </w:r>
      <w:r w:rsidR="00AE242B" w:rsidRPr="00AE242B">
        <w:rPr>
          <w:rFonts w:ascii="PT Astra Serif" w:hAnsi="PT Astra Serif"/>
          <w:b/>
          <w:sz w:val="28"/>
          <w:szCs w:val="28"/>
          <w:u w:val="single"/>
        </w:rPr>
        <w:t>27.0</w:t>
      </w:r>
      <w:r w:rsidRPr="00AE242B">
        <w:rPr>
          <w:rFonts w:ascii="PT Astra Serif" w:hAnsi="PT Astra Serif"/>
          <w:b/>
          <w:sz w:val="28"/>
          <w:szCs w:val="28"/>
          <w:u w:val="single"/>
        </w:rPr>
        <w:t xml:space="preserve">  %</w:t>
      </w:r>
      <w:r w:rsidRPr="00AE242B">
        <w:rPr>
          <w:rFonts w:ascii="PT Astra Serif" w:hAnsi="PT Astra Serif"/>
          <w:sz w:val="28"/>
          <w:szCs w:val="28"/>
        </w:rPr>
        <w:t xml:space="preserve"> на третьем месте </w:t>
      </w:r>
      <w:r w:rsidRPr="00AE242B">
        <w:rPr>
          <w:rFonts w:ascii="PT Astra Serif" w:hAnsi="PT Astra Serif"/>
          <w:b/>
          <w:sz w:val="28"/>
          <w:szCs w:val="28"/>
          <w:u w:val="single"/>
        </w:rPr>
        <w:t xml:space="preserve">налог на имущество физических лиц  </w:t>
      </w:r>
      <w:r w:rsidR="00AE242B" w:rsidRPr="00AE242B">
        <w:rPr>
          <w:rFonts w:ascii="PT Astra Serif" w:hAnsi="PT Astra Serif"/>
          <w:b/>
          <w:sz w:val="28"/>
          <w:szCs w:val="28"/>
          <w:u w:val="single"/>
        </w:rPr>
        <w:t>8</w:t>
      </w:r>
      <w:r w:rsidRPr="00AE242B">
        <w:rPr>
          <w:rFonts w:ascii="PT Astra Serif" w:hAnsi="PT Astra Serif"/>
          <w:b/>
          <w:sz w:val="28"/>
          <w:szCs w:val="28"/>
          <w:u w:val="single"/>
        </w:rPr>
        <w:t xml:space="preserve">  %,</w:t>
      </w:r>
    </w:p>
    <w:p w:rsidR="00460C97" w:rsidRPr="00AE242B" w:rsidRDefault="00460C97" w:rsidP="002C1112">
      <w:pPr>
        <w:pStyle w:val="Standard"/>
        <w:rPr>
          <w:rFonts w:ascii="PT Astra Serif" w:hAnsi="PT Astra Serif"/>
          <w:sz w:val="28"/>
          <w:szCs w:val="28"/>
        </w:rPr>
      </w:pPr>
    </w:p>
    <w:p w:rsidR="00460C97" w:rsidRPr="00AE242B" w:rsidRDefault="00460C97" w:rsidP="002C1112">
      <w:pPr>
        <w:pStyle w:val="Standard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>Пополнить бюджет</w:t>
      </w:r>
      <w:r w:rsidRPr="00AE242B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AE242B">
        <w:rPr>
          <w:rFonts w:ascii="PT Astra Serif" w:hAnsi="PT Astra Serif"/>
          <w:sz w:val="28"/>
          <w:szCs w:val="28"/>
        </w:rPr>
        <w:t>Тиинского</w:t>
      </w:r>
      <w:proofErr w:type="spellEnd"/>
      <w:r w:rsidRPr="00AE242B">
        <w:rPr>
          <w:rFonts w:ascii="PT Astra Serif" w:hAnsi="PT Astra Serif"/>
          <w:sz w:val="28"/>
          <w:szCs w:val="28"/>
        </w:rPr>
        <w:t xml:space="preserve"> сельского поселения можно за счёт </w:t>
      </w:r>
    </w:p>
    <w:p w:rsidR="008D723C" w:rsidRPr="00AE242B" w:rsidRDefault="00460C97" w:rsidP="008D723C">
      <w:pPr>
        <w:pStyle w:val="Standard"/>
        <w:widowControl w:val="0"/>
        <w:numPr>
          <w:ilvl w:val="0"/>
          <w:numId w:val="6"/>
        </w:numPr>
        <w:shd w:val="clear" w:color="auto" w:fill="FFFFFF" w:themeFill="background1"/>
        <w:autoSpaceDN w:val="0"/>
        <w:textAlignment w:val="baseline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Взыск</w:t>
      </w:r>
      <w:r w:rsidR="008D723C" w:rsidRPr="00AE242B">
        <w:rPr>
          <w:rFonts w:ascii="PT Astra Serif" w:hAnsi="PT Astra Serif"/>
          <w:sz w:val="28"/>
          <w:szCs w:val="28"/>
        </w:rPr>
        <w:t xml:space="preserve">ания реальной недоимки в сумме </w:t>
      </w:r>
    </w:p>
    <w:p w:rsidR="00460C97" w:rsidRPr="00AE242B" w:rsidRDefault="00460C97" w:rsidP="008D723C">
      <w:pPr>
        <w:pStyle w:val="Standard"/>
        <w:widowControl w:val="0"/>
        <w:shd w:val="clear" w:color="auto" w:fill="FFFFFF" w:themeFill="background1"/>
        <w:autoSpaceDN w:val="0"/>
        <w:ind w:left="720"/>
        <w:textAlignment w:val="baseline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- земельного налога </w:t>
      </w:r>
      <w:r w:rsidR="008D723C" w:rsidRPr="00AE242B">
        <w:rPr>
          <w:rFonts w:ascii="PT Astra Serif" w:hAnsi="PT Astra Serif"/>
          <w:sz w:val="28"/>
          <w:szCs w:val="28"/>
        </w:rPr>
        <w:t>1</w:t>
      </w:r>
      <w:r w:rsidRPr="00AE242B">
        <w:rPr>
          <w:rFonts w:ascii="PT Astra Serif" w:hAnsi="PT Astra Serif"/>
          <w:sz w:val="28"/>
          <w:szCs w:val="28"/>
        </w:rPr>
        <w:t>5</w:t>
      </w:r>
      <w:r w:rsidRPr="00AE242B">
        <w:rPr>
          <w:rFonts w:ascii="PT Astra Serif" w:hAnsi="PT Astra Serif"/>
          <w:b/>
          <w:sz w:val="28"/>
          <w:szCs w:val="28"/>
        </w:rPr>
        <w:t>0,0 тыс. руб</w:t>
      </w:r>
      <w:r w:rsidRPr="00AE242B">
        <w:rPr>
          <w:rFonts w:ascii="PT Astra Serif" w:hAnsi="PT Astra Serif"/>
          <w:sz w:val="28"/>
          <w:szCs w:val="28"/>
        </w:rPr>
        <w:t>.  (недоимка на 01.01.202</w:t>
      </w:r>
      <w:r w:rsidR="00AE242B" w:rsidRPr="00AE242B">
        <w:rPr>
          <w:rFonts w:ascii="PT Astra Serif" w:hAnsi="PT Astra Serif"/>
          <w:sz w:val="28"/>
          <w:szCs w:val="28"/>
        </w:rPr>
        <w:t>4</w:t>
      </w:r>
      <w:r w:rsidRPr="00AE242B">
        <w:rPr>
          <w:rFonts w:ascii="PT Astra Serif" w:hAnsi="PT Astra Serif"/>
          <w:sz w:val="28"/>
          <w:szCs w:val="28"/>
        </w:rPr>
        <w:t xml:space="preserve">  –  </w:t>
      </w:r>
      <w:r w:rsidR="00AE242B" w:rsidRPr="00AE242B">
        <w:rPr>
          <w:rFonts w:ascii="PT Astra Serif" w:hAnsi="PT Astra Serif"/>
          <w:color w:val="000000"/>
          <w:sz w:val="28"/>
          <w:szCs w:val="28"/>
        </w:rPr>
        <w:t>438,4</w:t>
      </w:r>
      <w:r w:rsidRPr="00AE242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AE242B">
        <w:rPr>
          <w:rFonts w:ascii="PT Astra Serif" w:hAnsi="PT Astra Serif"/>
          <w:color w:val="000000"/>
          <w:sz w:val="28"/>
          <w:szCs w:val="28"/>
        </w:rPr>
        <w:t>зем</w:t>
      </w:r>
      <w:proofErr w:type="spellEnd"/>
      <w:r w:rsidRPr="00AE242B">
        <w:rPr>
          <w:rFonts w:ascii="PT Astra Serif" w:hAnsi="PT Astra Serif"/>
          <w:color w:val="000000"/>
          <w:sz w:val="28"/>
          <w:szCs w:val="28"/>
        </w:rPr>
        <w:t>.</w:t>
      </w:r>
      <w:r w:rsidRPr="00AE242B">
        <w:rPr>
          <w:rFonts w:ascii="PT Astra Serif" w:hAnsi="PT Astra Serif"/>
          <w:color w:val="000000"/>
          <w:sz w:val="28"/>
          <w:szCs w:val="28"/>
          <w:shd w:val="clear" w:color="auto" w:fill="FFFF00"/>
        </w:rPr>
        <w:t xml:space="preserve"> </w:t>
      </w:r>
      <w:r w:rsidRPr="00AE242B">
        <w:rPr>
          <w:rFonts w:ascii="PT Astra Serif" w:hAnsi="PT Astra Serif"/>
          <w:color w:val="000000"/>
          <w:sz w:val="28"/>
          <w:szCs w:val="28"/>
        </w:rPr>
        <w:t xml:space="preserve">физ. лица  </w:t>
      </w:r>
      <w:r w:rsidR="00AE242B" w:rsidRPr="00AE242B">
        <w:rPr>
          <w:rFonts w:ascii="PT Astra Serif" w:hAnsi="PT Astra Serif"/>
          <w:color w:val="000000"/>
          <w:sz w:val="28"/>
          <w:szCs w:val="28"/>
        </w:rPr>
        <w:t>438.4</w:t>
      </w:r>
      <w:proofErr w:type="gramStart"/>
      <w:r w:rsidRPr="00AE24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E242B">
        <w:rPr>
          <w:rFonts w:ascii="PT Astra Serif" w:hAnsi="PT Astra Serif"/>
          <w:sz w:val="28"/>
          <w:szCs w:val="28"/>
        </w:rPr>
        <w:t>)</w:t>
      </w:r>
      <w:proofErr w:type="gramEnd"/>
      <w:r w:rsidR="008D723C" w:rsidRPr="00AE242B">
        <w:rPr>
          <w:rFonts w:ascii="PT Astra Serif" w:hAnsi="PT Astra Serif"/>
          <w:sz w:val="28"/>
          <w:szCs w:val="28"/>
        </w:rPr>
        <w:t xml:space="preserve"> </w:t>
      </w:r>
      <w:r w:rsidRPr="00AE242B">
        <w:rPr>
          <w:rFonts w:ascii="PT Astra Serif" w:hAnsi="PT Astra Serif"/>
          <w:sz w:val="28"/>
          <w:szCs w:val="28"/>
        </w:rPr>
        <w:t xml:space="preserve">-налог на имущество </w:t>
      </w:r>
      <w:r w:rsidR="00AE242B" w:rsidRPr="00AE242B">
        <w:rPr>
          <w:rFonts w:ascii="PT Astra Serif" w:hAnsi="PT Astra Serif"/>
          <w:b/>
          <w:sz w:val="28"/>
          <w:szCs w:val="28"/>
        </w:rPr>
        <w:t>10</w:t>
      </w:r>
      <w:r w:rsidRPr="00AE242B">
        <w:rPr>
          <w:rFonts w:ascii="PT Astra Serif" w:hAnsi="PT Astra Serif"/>
          <w:b/>
          <w:sz w:val="28"/>
          <w:szCs w:val="28"/>
        </w:rPr>
        <w:t>0,0 тыс. руб</w:t>
      </w:r>
      <w:r w:rsidRPr="00AE242B">
        <w:rPr>
          <w:rFonts w:ascii="PT Astra Serif" w:hAnsi="PT Astra Serif"/>
          <w:sz w:val="28"/>
          <w:szCs w:val="28"/>
        </w:rPr>
        <w:t>. (недоимка на 01.01.202</w:t>
      </w:r>
      <w:r w:rsidR="00AE242B" w:rsidRPr="00AE242B">
        <w:rPr>
          <w:rFonts w:ascii="PT Astra Serif" w:hAnsi="PT Astra Serif"/>
          <w:sz w:val="28"/>
          <w:szCs w:val="28"/>
        </w:rPr>
        <w:t>4</w:t>
      </w:r>
      <w:r w:rsidRPr="00AE242B">
        <w:rPr>
          <w:rFonts w:ascii="PT Astra Serif" w:hAnsi="PT Astra Serif"/>
          <w:sz w:val="28"/>
          <w:szCs w:val="28"/>
        </w:rPr>
        <w:t xml:space="preserve"> – </w:t>
      </w:r>
      <w:r w:rsidR="00AE242B" w:rsidRPr="00AE242B">
        <w:rPr>
          <w:rFonts w:ascii="PT Astra Serif" w:hAnsi="PT Astra Serif"/>
          <w:sz w:val="28"/>
          <w:szCs w:val="28"/>
        </w:rPr>
        <w:t>321.1</w:t>
      </w:r>
      <w:r w:rsidRPr="00AE242B">
        <w:rPr>
          <w:rFonts w:ascii="PT Astra Serif" w:hAnsi="PT Astra Serif"/>
          <w:sz w:val="28"/>
          <w:szCs w:val="28"/>
        </w:rPr>
        <w:t>)</w:t>
      </w:r>
    </w:p>
    <w:p w:rsidR="00460C97" w:rsidRPr="00AE242B" w:rsidRDefault="00460C97" w:rsidP="002C1112">
      <w:pPr>
        <w:pStyle w:val="Standard"/>
        <w:rPr>
          <w:rFonts w:ascii="PT Astra Serif" w:hAnsi="PT Astra Serif"/>
          <w:sz w:val="28"/>
          <w:szCs w:val="28"/>
        </w:rPr>
      </w:pPr>
    </w:p>
    <w:p w:rsidR="00145AF5" w:rsidRPr="00AE242B" w:rsidRDefault="00460C97" w:rsidP="00145A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На </w:t>
      </w:r>
      <w:r w:rsidR="00AE242B" w:rsidRPr="00AE242B">
        <w:rPr>
          <w:rFonts w:ascii="PT Astra Serif" w:hAnsi="PT Astra Serif"/>
          <w:b/>
          <w:sz w:val="28"/>
          <w:szCs w:val="28"/>
          <w:u w:val="single"/>
        </w:rPr>
        <w:t>01.01.2024</w:t>
      </w:r>
      <w:r w:rsidRPr="00AE242B">
        <w:rPr>
          <w:rFonts w:ascii="PT Astra Serif" w:hAnsi="PT Astra Serif"/>
          <w:b/>
          <w:sz w:val="28"/>
          <w:szCs w:val="28"/>
          <w:u w:val="single"/>
        </w:rPr>
        <w:t xml:space="preserve">  г</w:t>
      </w:r>
      <w:r w:rsidRPr="00AE242B">
        <w:rPr>
          <w:rFonts w:ascii="PT Astra Serif" w:hAnsi="PT Astra Serif"/>
          <w:sz w:val="28"/>
          <w:szCs w:val="28"/>
        </w:rPr>
        <w:t xml:space="preserve"> </w:t>
      </w:r>
    </w:p>
    <w:p w:rsidR="00145AF5" w:rsidRPr="00AE242B" w:rsidRDefault="00145AF5" w:rsidP="00145AF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Кредиторская задолженность за отчетный период составляет </w:t>
      </w:r>
      <w:r w:rsidR="00EB65D5">
        <w:rPr>
          <w:rFonts w:ascii="PT Astra Serif" w:hAnsi="PT Astra Serif"/>
          <w:sz w:val="28"/>
          <w:szCs w:val="28"/>
        </w:rPr>
        <w:t>237,7</w:t>
      </w:r>
      <w:r w:rsidRPr="00AE242B">
        <w:rPr>
          <w:rFonts w:ascii="PT Astra Serif" w:hAnsi="PT Astra Serif"/>
          <w:sz w:val="28"/>
          <w:szCs w:val="28"/>
        </w:rPr>
        <w:t xml:space="preserve"> тыс. руб. из них: </w:t>
      </w:r>
    </w:p>
    <w:p w:rsidR="00460C97" w:rsidRPr="00AE242B" w:rsidRDefault="00460C97" w:rsidP="00145AF5">
      <w:pPr>
        <w:rPr>
          <w:rFonts w:ascii="PT Astra Serif" w:hAnsi="PT Astra Serif"/>
          <w:sz w:val="28"/>
          <w:szCs w:val="28"/>
        </w:rPr>
      </w:pPr>
    </w:p>
    <w:p w:rsidR="00AE242B" w:rsidRDefault="00AE242B" w:rsidP="00145AF5">
      <w:pPr>
        <w:rPr>
          <w:rFonts w:ascii="PT Astra Serif" w:hAnsi="PT Astra Serif"/>
          <w:sz w:val="28"/>
          <w:szCs w:val="28"/>
        </w:rPr>
      </w:pPr>
    </w:p>
    <w:p w:rsidR="00AE242B" w:rsidRDefault="00AE242B" w:rsidP="00145AF5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E242B" w:rsidRPr="00AE242B" w:rsidRDefault="00AE242B" w:rsidP="00145AF5">
      <w:pPr>
        <w:rPr>
          <w:rFonts w:ascii="PT Astra Serif" w:hAnsi="PT Astra Serif"/>
          <w:sz w:val="28"/>
          <w:szCs w:val="28"/>
        </w:rPr>
      </w:pPr>
    </w:p>
    <w:p w:rsidR="00460C97" w:rsidRPr="00AE242B" w:rsidRDefault="00460C97" w:rsidP="002C1112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AE242B">
        <w:rPr>
          <w:rFonts w:ascii="PT Astra Serif" w:hAnsi="PT Astra Serif"/>
          <w:sz w:val="28"/>
          <w:szCs w:val="28"/>
        </w:rPr>
        <w:lastRenderedPageBreak/>
        <w:t xml:space="preserve">          </w:t>
      </w:r>
      <w:r w:rsidRPr="00AE242B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Pr="00AE242B">
        <w:rPr>
          <w:rFonts w:ascii="PT Astra Serif" w:hAnsi="PT Astra Serif"/>
          <w:b/>
          <w:sz w:val="28"/>
          <w:szCs w:val="28"/>
          <w:u w:val="single"/>
        </w:rPr>
        <w:t>Демографическая ситуация</w:t>
      </w:r>
    </w:p>
    <w:p w:rsidR="001C2C71" w:rsidRPr="00AE242B" w:rsidRDefault="001C2C71" w:rsidP="002C1112">
      <w:pPr>
        <w:jc w:val="both"/>
        <w:rPr>
          <w:rFonts w:ascii="PT Astra Serif" w:hAnsi="PT Astra Serif"/>
          <w:sz w:val="28"/>
          <w:szCs w:val="28"/>
        </w:rPr>
      </w:pPr>
    </w:p>
    <w:p w:rsidR="00460C97" w:rsidRPr="00AE242B" w:rsidRDefault="00460C97" w:rsidP="002C1112">
      <w:pPr>
        <w:pStyle w:val="a9"/>
        <w:spacing w:beforeAutospacing="0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ab/>
        <w:t>Численность населения муниципального образования «Тиинское сельское поселение</w:t>
      </w:r>
      <w:r w:rsidR="002D7C4F" w:rsidRPr="00AE242B">
        <w:rPr>
          <w:rFonts w:ascii="PT Astra Serif" w:hAnsi="PT Astra Serif"/>
          <w:sz w:val="28"/>
          <w:szCs w:val="28"/>
        </w:rPr>
        <w:t>» по состоянию на 01 января 2023</w:t>
      </w:r>
      <w:r w:rsidRPr="00AE242B">
        <w:rPr>
          <w:rFonts w:ascii="PT Astra Serif" w:hAnsi="PT Astra Serif"/>
          <w:sz w:val="28"/>
          <w:szCs w:val="28"/>
        </w:rPr>
        <w:t xml:space="preserve"> г. составила </w:t>
      </w:r>
      <w:r w:rsidR="00E62E7F" w:rsidRPr="00AE242B">
        <w:rPr>
          <w:rFonts w:ascii="PT Astra Serif" w:hAnsi="PT Astra Serif"/>
          <w:sz w:val="28"/>
          <w:szCs w:val="28"/>
        </w:rPr>
        <w:t>4013</w:t>
      </w:r>
      <w:r w:rsidRPr="00AE242B">
        <w:rPr>
          <w:rFonts w:ascii="PT Astra Serif" w:hAnsi="PT Astra Serif"/>
          <w:sz w:val="28"/>
          <w:szCs w:val="28"/>
        </w:rPr>
        <w:t xml:space="preserve"> человек. Демографическая ситуация, сложившаяся в поселении за 202</w:t>
      </w:r>
      <w:r w:rsidR="002D7C4F" w:rsidRPr="00AE242B">
        <w:rPr>
          <w:rFonts w:ascii="PT Astra Serif" w:hAnsi="PT Astra Serif"/>
          <w:sz w:val="28"/>
          <w:szCs w:val="28"/>
        </w:rPr>
        <w:t>3</w:t>
      </w:r>
      <w:r w:rsidRPr="00AE242B">
        <w:rPr>
          <w:rFonts w:ascii="PT Astra Serif" w:hAnsi="PT Astra Serif"/>
          <w:sz w:val="28"/>
          <w:szCs w:val="28"/>
        </w:rPr>
        <w:t xml:space="preserve"> год, характеризуется увеличением естественной убыли, связанной с увеличением смертности. Показатели естественного движения населения сложились следующим обр</w:t>
      </w:r>
      <w:r w:rsidR="00145AF5" w:rsidRPr="00AE242B">
        <w:rPr>
          <w:rFonts w:ascii="PT Astra Serif" w:hAnsi="PT Astra Serif"/>
          <w:sz w:val="28"/>
          <w:szCs w:val="28"/>
        </w:rPr>
        <w:t>азом: родилось</w:t>
      </w:r>
      <w:r w:rsidR="009E576E" w:rsidRPr="00AE242B">
        <w:rPr>
          <w:rFonts w:ascii="PT Astra Serif" w:hAnsi="PT Astra Serif"/>
          <w:sz w:val="28"/>
          <w:szCs w:val="28"/>
        </w:rPr>
        <w:t xml:space="preserve"> 22</w:t>
      </w:r>
      <w:r w:rsidR="00EB544F" w:rsidRPr="00AE242B">
        <w:rPr>
          <w:rFonts w:ascii="PT Astra Serif" w:hAnsi="PT Astra Serif"/>
          <w:sz w:val="28"/>
          <w:szCs w:val="28"/>
        </w:rPr>
        <w:t xml:space="preserve"> человек (в 202</w:t>
      </w:r>
      <w:r w:rsidR="002D7C4F" w:rsidRPr="00AE242B">
        <w:rPr>
          <w:rFonts w:ascii="PT Astra Serif" w:hAnsi="PT Astra Serif"/>
          <w:sz w:val="28"/>
          <w:szCs w:val="28"/>
        </w:rPr>
        <w:t>2 г. – 21</w:t>
      </w:r>
      <w:r w:rsidRPr="00AE242B">
        <w:rPr>
          <w:rFonts w:ascii="PT Astra Serif" w:hAnsi="PT Astra Serif"/>
          <w:sz w:val="28"/>
          <w:szCs w:val="28"/>
        </w:rPr>
        <w:t xml:space="preserve"> человека); ч</w:t>
      </w:r>
      <w:r w:rsidR="00EB544F" w:rsidRPr="00AE242B">
        <w:rPr>
          <w:rFonts w:ascii="PT Astra Serif" w:hAnsi="PT Astra Serif"/>
          <w:sz w:val="28"/>
          <w:szCs w:val="28"/>
        </w:rPr>
        <w:t xml:space="preserve">исло умерших  </w:t>
      </w:r>
      <w:r w:rsidR="00C71276" w:rsidRPr="00AE242B">
        <w:rPr>
          <w:rFonts w:ascii="PT Astra Serif" w:hAnsi="PT Astra Serif"/>
          <w:sz w:val="28"/>
          <w:szCs w:val="28"/>
        </w:rPr>
        <w:t>51</w:t>
      </w:r>
      <w:r w:rsidR="002D7C4F" w:rsidRPr="00AE242B">
        <w:rPr>
          <w:rFonts w:ascii="PT Astra Serif" w:hAnsi="PT Astra Serif"/>
          <w:sz w:val="28"/>
          <w:szCs w:val="28"/>
        </w:rPr>
        <w:t xml:space="preserve">  человек</w:t>
      </w:r>
      <w:proofErr w:type="gramStart"/>
      <w:r w:rsidR="002D7C4F" w:rsidRPr="00AE242B">
        <w:rPr>
          <w:rFonts w:ascii="PT Astra Serif" w:hAnsi="PT Astra Serif"/>
          <w:sz w:val="28"/>
          <w:szCs w:val="28"/>
        </w:rPr>
        <w:t>.</w:t>
      </w:r>
      <w:proofErr w:type="gramEnd"/>
      <w:r w:rsidR="002D7C4F" w:rsidRPr="00AE242B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="002D7C4F" w:rsidRPr="00AE242B">
        <w:rPr>
          <w:rFonts w:ascii="PT Astra Serif" w:hAnsi="PT Astra Serif"/>
          <w:sz w:val="28"/>
          <w:szCs w:val="28"/>
        </w:rPr>
        <w:t>в</w:t>
      </w:r>
      <w:proofErr w:type="gramEnd"/>
      <w:r w:rsidR="002D7C4F" w:rsidRPr="00AE242B">
        <w:rPr>
          <w:rFonts w:ascii="PT Astra Serif" w:hAnsi="PT Astra Serif"/>
          <w:sz w:val="28"/>
          <w:szCs w:val="28"/>
        </w:rPr>
        <w:t xml:space="preserve"> 2022 г. – 47</w:t>
      </w:r>
      <w:r w:rsidRPr="00AE242B">
        <w:rPr>
          <w:rFonts w:ascii="PT Astra Serif" w:hAnsi="PT Astra Serif"/>
          <w:sz w:val="28"/>
          <w:szCs w:val="28"/>
        </w:rPr>
        <w:t xml:space="preserve"> человека); 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   За 202</w:t>
      </w:r>
      <w:r w:rsidR="002D7C4F" w:rsidRPr="00AE242B">
        <w:rPr>
          <w:rFonts w:ascii="PT Astra Serif" w:hAnsi="PT Astra Serif"/>
          <w:sz w:val="28"/>
          <w:szCs w:val="28"/>
        </w:rPr>
        <w:t>3</w:t>
      </w:r>
      <w:r w:rsidRPr="00AE242B">
        <w:rPr>
          <w:rFonts w:ascii="PT Astra Serif" w:hAnsi="PT Astra Serif"/>
          <w:sz w:val="28"/>
          <w:szCs w:val="28"/>
        </w:rPr>
        <w:t xml:space="preserve"> год</w:t>
      </w:r>
      <w:r w:rsidRPr="00AE242B">
        <w:rPr>
          <w:rFonts w:ascii="PT Astra Serif" w:hAnsi="PT Astra Serif"/>
          <w:b/>
          <w:sz w:val="28"/>
          <w:szCs w:val="28"/>
        </w:rPr>
        <w:t xml:space="preserve"> </w:t>
      </w:r>
      <w:r w:rsidRPr="00AE242B">
        <w:rPr>
          <w:rFonts w:ascii="PT Astra Serif" w:hAnsi="PT Astra Serif"/>
          <w:sz w:val="28"/>
          <w:szCs w:val="28"/>
        </w:rPr>
        <w:t xml:space="preserve">на территорию муниципального образования «Тиинское </w:t>
      </w:r>
      <w:proofErr w:type="gramStart"/>
      <w:r w:rsidRPr="00AE242B">
        <w:rPr>
          <w:rFonts w:ascii="PT Astra Serif" w:hAnsi="PT Astra Serif"/>
          <w:sz w:val="28"/>
          <w:szCs w:val="28"/>
        </w:rPr>
        <w:t>сельское</w:t>
      </w:r>
      <w:proofErr w:type="gramEnd"/>
      <w:r w:rsidRPr="00AE242B">
        <w:rPr>
          <w:rFonts w:ascii="PT Astra Serif" w:hAnsi="PT Astra Serif"/>
          <w:sz w:val="28"/>
          <w:szCs w:val="28"/>
        </w:rPr>
        <w:t xml:space="preserve"> </w:t>
      </w:r>
    </w:p>
    <w:p w:rsidR="00460C97" w:rsidRPr="00AE242B" w:rsidRDefault="00C71276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поселение» прибыло  45 </w:t>
      </w:r>
      <w:r w:rsidR="00460C97" w:rsidRPr="00AE242B">
        <w:rPr>
          <w:rFonts w:ascii="PT Astra Serif" w:hAnsi="PT Astra Serif"/>
          <w:sz w:val="28"/>
          <w:szCs w:val="28"/>
        </w:rPr>
        <w:t>человек</w:t>
      </w:r>
      <w:r w:rsidR="009E576E" w:rsidRPr="00AE242B">
        <w:rPr>
          <w:rFonts w:ascii="PT Astra Serif" w:hAnsi="PT Astra Serif"/>
          <w:sz w:val="28"/>
          <w:szCs w:val="28"/>
        </w:rPr>
        <w:t xml:space="preserve"> ( в </w:t>
      </w:r>
      <w:proofErr w:type="spellStart"/>
      <w:r w:rsidR="009E576E" w:rsidRPr="00AE242B">
        <w:rPr>
          <w:rFonts w:ascii="PT Astra Serif" w:hAnsi="PT Astra Serif"/>
          <w:sz w:val="28"/>
          <w:szCs w:val="28"/>
        </w:rPr>
        <w:t>т</w:t>
      </w:r>
      <w:proofErr w:type="gramStart"/>
      <w:r w:rsidR="009E576E" w:rsidRPr="00AE242B">
        <w:rPr>
          <w:rFonts w:ascii="PT Astra Serif" w:hAnsi="PT Astra Serif"/>
          <w:sz w:val="28"/>
          <w:szCs w:val="28"/>
        </w:rPr>
        <w:t>.ч</w:t>
      </w:r>
      <w:proofErr w:type="spellEnd"/>
      <w:proofErr w:type="gramEnd"/>
      <w:r w:rsidR="009E576E" w:rsidRPr="00AE242B">
        <w:rPr>
          <w:rFonts w:ascii="PT Astra Serif" w:hAnsi="PT Astra Serif"/>
          <w:sz w:val="28"/>
          <w:szCs w:val="28"/>
        </w:rPr>
        <w:t xml:space="preserve">  22</w:t>
      </w:r>
      <w:r w:rsidR="001C2C71" w:rsidRPr="00AE242B">
        <w:rPr>
          <w:rFonts w:ascii="PT Astra Serif" w:hAnsi="PT Astra Serif"/>
          <w:sz w:val="28"/>
          <w:szCs w:val="28"/>
        </w:rPr>
        <w:t xml:space="preserve"> родилось)</w:t>
      </w:r>
      <w:r w:rsidR="00460C97" w:rsidRPr="00AE242B">
        <w:rPr>
          <w:rFonts w:ascii="PT Astra Serif" w:hAnsi="PT Astra Serif"/>
          <w:sz w:val="28"/>
          <w:szCs w:val="28"/>
        </w:rPr>
        <w:t xml:space="preserve">, а выбыло </w:t>
      </w:r>
      <w:r w:rsidR="00031BC9" w:rsidRPr="00AE242B">
        <w:rPr>
          <w:rFonts w:ascii="PT Astra Serif" w:hAnsi="PT Astra Serif"/>
          <w:sz w:val="28"/>
          <w:szCs w:val="28"/>
        </w:rPr>
        <w:t>163</w:t>
      </w:r>
      <w:r w:rsidR="00145AF5" w:rsidRPr="00AE242B">
        <w:rPr>
          <w:rFonts w:ascii="PT Astra Serif" w:hAnsi="PT Astra Serif"/>
          <w:sz w:val="28"/>
          <w:szCs w:val="28"/>
        </w:rPr>
        <w:t xml:space="preserve"> ( </w:t>
      </w:r>
      <w:proofErr w:type="spellStart"/>
      <w:r w:rsidR="00145AF5" w:rsidRPr="00AE242B">
        <w:rPr>
          <w:rFonts w:ascii="PT Astra Serif" w:hAnsi="PT Astra Serif"/>
          <w:sz w:val="28"/>
          <w:szCs w:val="28"/>
        </w:rPr>
        <w:t>в.т.ч</w:t>
      </w:r>
      <w:proofErr w:type="spellEnd"/>
      <w:r w:rsidR="00145AF5" w:rsidRPr="00AE242B">
        <w:rPr>
          <w:rFonts w:ascii="PT Astra Serif" w:hAnsi="PT Astra Serif"/>
          <w:sz w:val="28"/>
          <w:szCs w:val="28"/>
        </w:rPr>
        <w:t>. 4</w:t>
      </w:r>
      <w:r w:rsidRPr="00AE242B">
        <w:rPr>
          <w:rFonts w:ascii="PT Astra Serif" w:hAnsi="PT Astra Serif"/>
          <w:sz w:val="28"/>
          <w:szCs w:val="28"/>
        </w:rPr>
        <w:t>9</w:t>
      </w:r>
      <w:r w:rsidR="001C2C71" w:rsidRPr="00AE242B">
        <w:rPr>
          <w:rFonts w:ascii="PT Astra Serif" w:hAnsi="PT Astra Serif"/>
          <w:sz w:val="28"/>
          <w:szCs w:val="28"/>
        </w:rPr>
        <w:t xml:space="preserve"> умерло) </w:t>
      </w:r>
      <w:r w:rsidR="00EB544F" w:rsidRPr="00AE242B">
        <w:rPr>
          <w:rFonts w:ascii="PT Astra Serif" w:hAnsi="PT Astra Serif"/>
          <w:sz w:val="28"/>
          <w:szCs w:val="28"/>
        </w:rPr>
        <w:t xml:space="preserve"> </w:t>
      </w:r>
      <w:r w:rsidR="00460C97" w:rsidRPr="00AE242B">
        <w:rPr>
          <w:rFonts w:ascii="PT Astra Serif" w:hAnsi="PT Astra Serif"/>
          <w:sz w:val="28"/>
          <w:szCs w:val="28"/>
        </w:rPr>
        <w:t xml:space="preserve"> человек. Таким, образом, за данный период наблюдается мигра</w:t>
      </w:r>
      <w:r w:rsidR="001C2C71" w:rsidRPr="00AE242B">
        <w:rPr>
          <w:rFonts w:ascii="PT Astra Serif" w:hAnsi="PT Astra Serif"/>
          <w:sz w:val="28"/>
          <w:szCs w:val="28"/>
        </w:rPr>
        <w:t xml:space="preserve">ционная убыль </w:t>
      </w:r>
      <w:r w:rsidR="00E62E7F" w:rsidRPr="00AE242B">
        <w:rPr>
          <w:rFonts w:ascii="PT Astra Serif" w:hAnsi="PT Astra Serif"/>
          <w:sz w:val="28"/>
          <w:szCs w:val="28"/>
        </w:rPr>
        <w:t>118</w:t>
      </w:r>
      <w:r w:rsidRPr="00AE242B">
        <w:rPr>
          <w:rFonts w:ascii="PT Astra Serif" w:hAnsi="PT Astra Serif"/>
          <w:sz w:val="28"/>
          <w:szCs w:val="28"/>
        </w:rPr>
        <w:t xml:space="preserve"> </w:t>
      </w:r>
      <w:r w:rsidR="00460C97" w:rsidRPr="00AE242B">
        <w:rPr>
          <w:rFonts w:ascii="PT Astra Serif" w:hAnsi="PT Astra Serif"/>
          <w:sz w:val="28"/>
          <w:szCs w:val="28"/>
        </w:rPr>
        <w:t xml:space="preserve"> человек.</w:t>
      </w:r>
    </w:p>
    <w:p w:rsidR="00460C97" w:rsidRPr="00AE242B" w:rsidRDefault="00460C97" w:rsidP="002C1112">
      <w:pPr>
        <w:pStyle w:val="a9"/>
        <w:spacing w:after="240" w:afterAutospacing="0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Ожидаемые показатели на конец года.</w:t>
      </w:r>
    </w:p>
    <w:p w:rsidR="00460C97" w:rsidRPr="00AE242B" w:rsidRDefault="00460C97" w:rsidP="002C1112">
      <w:pPr>
        <w:pStyle w:val="a9"/>
        <w:spacing w:after="240" w:afterAutospacing="0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Численность населения на конец года составила</w:t>
      </w:r>
      <w:r w:rsidR="002D7C4F" w:rsidRPr="00AE242B">
        <w:rPr>
          <w:rFonts w:ascii="PT Astra Serif" w:hAnsi="PT Astra Serif"/>
          <w:sz w:val="28"/>
          <w:szCs w:val="28"/>
        </w:rPr>
        <w:t xml:space="preserve"> </w:t>
      </w:r>
      <w:r w:rsidRPr="00AE242B">
        <w:rPr>
          <w:rFonts w:ascii="PT Astra Serif" w:hAnsi="PT Astra Serif"/>
          <w:sz w:val="28"/>
          <w:szCs w:val="28"/>
        </w:rPr>
        <w:t xml:space="preserve"> </w:t>
      </w:r>
      <w:r w:rsidR="002D7C4F" w:rsidRPr="00AE242B">
        <w:rPr>
          <w:rFonts w:ascii="PT Astra Serif" w:hAnsi="PT Astra Serif"/>
          <w:sz w:val="28"/>
          <w:szCs w:val="28"/>
        </w:rPr>
        <w:t>3895</w:t>
      </w:r>
      <w:r w:rsidRPr="00AE242B">
        <w:rPr>
          <w:rFonts w:ascii="PT Astra Serif" w:hAnsi="PT Astra Serif"/>
          <w:sz w:val="28"/>
          <w:szCs w:val="28"/>
        </w:rPr>
        <w:t xml:space="preserve"> человек.</w:t>
      </w:r>
    </w:p>
    <w:p w:rsidR="00460C97" w:rsidRPr="00AE242B" w:rsidRDefault="00460C97" w:rsidP="002C1112">
      <w:pPr>
        <w:spacing w:before="240"/>
        <w:jc w:val="both"/>
        <w:rPr>
          <w:rFonts w:ascii="PT Astra Serif" w:hAnsi="PT Astra Serif"/>
          <w:sz w:val="28"/>
          <w:szCs w:val="28"/>
          <w:u w:val="single"/>
        </w:rPr>
      </w:pPr>
      <w:r w:rsidRPr="00AE242B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0A206A" w:rsidRPr="00AE242B">
        <w:rPr>
          <w:rFonts w:ascii="PT Astra Serif" w:hAnsi="PT Astra Serif"/>
          <w:sz w:val="28"/>
          <w:szCs w:val="28"/>
        </w:rPr>
        <w:t xml:space="preserve">       </w:t>
      </w:r>
      <w:r w:rsidRPr="00AE242B">
        <w:rPr>
          <w:rFonts w:ascii="PT Astra Serif" w:hAnsi="PT Astra Serif"/>
          <w:sz w:val="28"/>
          <w:szCs w:val="28"/>
        </w:rPr>
        <w:t xml:space="preserve"> </w:t>
      </w:r>
      <w:r w:rsidRPr="00AE242B">
        <w:rPr>
          <w:rFonts w:ascii="PT Astra Serif" w:hAnsi="PT Astra Serif"/>
          <w:b/>
          <w:sz w:val="28"/>
          <w:szCs w:val="28"/>
          <w:u w:val="single"/>
        </w:rPr>
        <w:t>Занятость. Уровень жизни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ab/>
        <w:t xml:space="preserve">На </w:t>
      </w:r>
      <w:r w:rsidR="009E576E" w:rsidRPr="00AE242B">
        <w:rPr>
          <w:rFonts w:ascii="PT Astra Serif" w:hAnsi="PT Astra Serif"/>
          <w:sz w:val="28"/>
          <w:szCs w:val="28"/>
        </w:rPr>
        <w:t>31.12.2023</w:t>
      </w:r>
      <w:r w:rsidR="000A206A" w:rsidRPr="00AE242B">
        <w:rPr>
          <w:rFonts w:ascii="PT Astra Serif" w:hAnsi="PT Astra Serif"/>
          <w:sz w:val="28"/>
          <w:szCs w:val="28"/>
        </w:rPr>
        <w:t xml:space="preserve"> </w:t>
      </w:r>
      <w:r w:rsidRPr="00AE242B">
        <w:rPr>
          <w:rFonts w:ascii="PT Astra Serif" w:hAnsi="PT Astra Serif"/>
          <w:sz w:val="28"/>
          <w:szCs w:val="28"/>
        </w:rPr>
        <w:t xml:space="preserve">г. в центре занятости населения состояло на </w:t>
      </w:r>
      <w:r w:rsidR="00D75862">
        <w:rPr>
          <w:rFonts w:ascii="PT Astra Serif" w:hAnsi="PT Astra Serif"/>
          <w:sz w:val="28"/>
          <w:szCs w:val="28"/>
        </w:rPr>
        <w:t>учете 29</w:t>
      </w:r>
      <w:r w:rsidRPr="00AE242B">
        <w:rPr>
          <w:rFonts w:ascii="PT Astra Serif" w:hAnsi="PT Astra Serif"/>
          <w:sz w:val="28"/>
          <w:szCs w:val="28"/>
        </w:rPr>
        <w:t xml:space="preserve"> человека,  имеющих официально – статус безработного; уровень безработицы – </w:t>
      </w:r>
      <w:r w:rsidR="001C2C71" w:rsidRPr="00AE242B">
        <w:rPr>
          <w:rFonts w:ascii="PT Astra Serif" w:hAnsi="PT Astra Serif"/>
          <w:sz w:val="28"/>
          <w:szCs w:val="28"/>
        </w:rPr>
        <w:t>1.99</w:t>
      </w:r>
      <w:r w:rsidRPr="00AE242B">
        <w:rPr>
          <w:rFonts w:ascii="PT Astra Serif" w:hAnsi="PT Astra Serif"/>
          <w:sz w:val="28"/>
          <w:szCs w:val="28"/>
        </w:rPr>
        <w:t xml:space="preserve"> %. понижение уровня безработицы планируется в связи с набором работников в сельскохозяйственные организации в период сезонных полевых работ.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ab/>
        <w:t>Важнейшая составляющая качества жизни населения – составляет заработная плата  -  средняя з</w:t>
      </w:r>
      <w:r w:rsidR="001C2C71" w:rsidRPr="00AE242B">
        <w:rPr>
          <w:rFonts w:ascii="PT Astra Serif" w:hAnsi="PT Astra Serif"/>
          <w:sz w:val="28"/>
          <w:szCs w:val="28"/>
        </w:rPr>
        <w:t>аработная плата  составляет – 26.2</w:t>
      </w:r>
      <w:r w:rsidRPr="00AE242B">
        <w:rPr>
          <w:rFonts w:ascii="PT Astra Serif" w:hAnsi="PT Astra Serif"/>
          <w:sz w:val="28"/>
          <w:szCs w:val="28"/>
        </w:rPr>
        <w:t xml:space="preserve"> тыс. руб.</w:t>
      </w:r>
    </w:p>
    <w:p w:rsidR="00460C97" w:rsidRPr="00AE242B" w:rsidRDefault="00460C97" w:rsidP="007F69AE">
      <w:pPr>
        <w:pStyle w:val="a9"/>
        <w:tabs>
          <w:tab w:val="left" w:pos="3993"/>
        </w:tabs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AE242B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7F69AE" w:rsidRPr="00AE242B">
        <w:rPr>
          <w:rFonts w:ascii="PT Astra Serif" w:hAnsi="PT Astra Serif"/>
          <w:b/>
          <w:sz w:val="28"/>
          <w:szCs w:val="28"/>
        </w:rPr>
        <w:t xml:space="preserve">             </w:t>
      </w:r>
      <w:r w:rsidRPr="00AE242B">
        <w:rPr>
          <w:rFonts w:ascii="PT Astra Serif" w:hAnsi="PT Astra Serif"/>
          <w:b/>
          <w:sz w:val="28"/>
          <w:szCs w:val="28"/>
          <w:u w:val="single"/>
        </w:rPr>
        <w:t>Обращение  граждан</w:t>
      </w:r>
    </w:p>
    <w:p w:rsidR="00145AF5" w:rsidRPr="00AE242B" w:rsidRDefault="00145AF5" w:rsidP="00145AF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 xml:space="preserve">Анализ  обращений граждан, поступивших    в  администрацию  МО «Тиинское сельское поселение»   </w:t>
      </w:r>
      <w:r w:rsidR="009E576E" w:rsidRPr="00AE242B">
        <w:rPr>
          <w:rFonts w:ascii="PT Astra Serif" w:hAnsi="PT Astra Serif"/>
          <w:b/>
          <w:bCs/>
          <w:sz w:val="28"/>
          <w:szCs w:val="28"/>
        </w:rPr>
        <w:t>за   период с 01.01.2023 по 31.12. 2023</w:t>
      </w:r>
      <w:r w:rsidRPr="00AE242B">
        <w:rPr>
          <w:rFonts w:ascii="PT Astra Serif" w:hAnsi="PT Astra Serif"/>
          <w:b/>
          <w:bCs/>
          <w:sz w:val="28"/>
          <w:szCs w:val="28"/>
        </w:rPr>
        <w:t xml:space="preserve">  г.</w:t>
      </w:r>
    </w:p>
    <w:p w:rsidR="00145AF5" w:rsidRPr="00AE242B" w:rsidRDefault="00145AF5" w:rsidP="00145AF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E576E" w:rsidRPr="00AE242B" w:rsidRDefault="009E576E" w:rsidP="009E576E">
      <w:pPr>
        <w:jc w:val="both"/>
      </w:pPr>
      <w:r w:rsidRPr="00AE242B">
        <w:t xml:space="preserve">          За     период  с 01.01.2023  по 31.12.2023  </w:t>
      </w:r>
      <w:r w:rsidRPr="00AE242B">
        <w:rPr>
          <w:b/>
        </w:rPr>
        <w:t xml:space="preserve">  </w:t>
      </w:r>
      <w:r w:rsidRPr="00AE242B">
        <w:t>г.</w:t>
      </w:r>
      <w:r w:rsidRPr="00AE242B">
        <w:rPr>
          <w:b/>
        </w:rPr>
        <w:t xml:space="preserve">  </w:t>
      </w:r>
      <w:r w:rsidRPr="00AE242B">
        <w:t xml:space="preserve">в   администрацию   поселения  всего  поступило  19 обращений </w:t>
      </w:r>
      <w:proofErr w:type="gramStart"/>
      <w:r w:rsidRPr="00AE242B">
        <w:t xml:space="preserve">( </w:t>
      </w:r>
      <w:proofErr w:type="gramEnd"/>
      <w:r w:rsidRPr="00AE242B">
        <w:t xml:space="preserve">в </w:t>
      </w:r>
      <w:proofErr w:type="spellStart"/>
      <w:r w:rsidRPr="00AE242B">
        <w:t>т.ч</w:t>
      </w:r>
      <w:proofErr w:type="spellEnd"/>
      <w:r w:rsidRPr="00AE242B">
        <w:t xml:space="preserve">.  в непосредственно в поселение  - поступило 13),  за  аналогичный  период    2022 г  было  17  обращений ( в </w:t>
      </w:r>
      <w:proofErr w:type="spellStart"/>
      <w:r w:rsidRPr="00AE242B">
        <w:t>т.ч</w:t>
      </w:r>
      <w:proofErr w:type="spellEnd"/>
      <w:r w:rsidRPr="00AE242B">
        <w:t>.  непосредственно в поселение  - поступило  11 ),</w:t>
      </w:r>
    </w:p>
    <w:p w:rsidR="009E576E" w:rsidRPr="00AE242B" w:rsidRDefault="009E576E" w:rsidP="009E576E">
      <w:pPr>
        <w:jc w:val="both"/>
      </w:pPr>
      <w:r w:rsidRPr="00AE242B">
        <w:t xml:space="preserve">         За  2023</w:t>
      </w:r>
      <w:r w:rsidRPr="00AE242B">
        <w:rPr>
          <w:b/>
        </w:rPr>
        <w:t xml:space="preserve">  </w:t>
      </w:r>
      <w:r w:rsidRPr="00AE242B">
        <w:t>г   поступало  7 коллективных обращений, за  аналогичный период  2022 года   коллективных обращений  не  поступало</w:t>
      </w:r>
    </w:p>
    <w:p w:rsidR="009E576E" w:rsidRPr="00AE242B" w:rsidRDefault="009E576E" w:rsidP="009E576E">
      <w:pPr>
        <w:ind w:firstLine="709"/>
        <w:jc w:val="both"/>
      </w:pPr>
      <w:r w:rsidRPr="00AE242B">
        <w:t>В адрес Администрации Президента Российской Федерации от жителей МО «</w:t>
      </w:r>
      <w:proofErr w:type="spellStart"/>
      <w:r w:rsidRPr="00AE242B">
        <w:t>Тиинское</w:t>
      </w:r>
      <w:proofErr w:type="spellEnd"/>
      <w:r w:rsidRPr="00AE242B">
        <w:t xml:space="preserve"> сельское поселение»   за  этот период  </w:t>
      </w:r>
      <w:r w:rsidRPr="00AE242B">
        <w:rPr>
          <w:bCs/>
        </w:rPr>
        <w:t xml:space="preserve">обращений не было,  </w:t>
      </w:r>
      <w:r w:rsidRPr="00AE242B">
        <w:t xml:space="preserve"> за  аналогичный  период 2022 г   обращений не поступало.</w:t>
      </w:r>
    </w:p>
    <w:p w:rsidR="009E576E" w:rsidRPr="00AE242B" w:rsidRDefault="009E576E" w:rsidP="009E576E">
      <w:pPr>
        <w:ind w:firstLine="709"/>
        <w:jc w:val="both"/>
      </w:pPr>
      <w:r w:rsidRPr="00AE242B">
        <w:t>В адрес Общественной  приемной - депутатский центр, ГД Федерального собрания РФ</w:t>
      </w:r>
      <w:r w:rsidRPr="00AE242B">
        <w:rPr>
          <w:color w:val="000000"/>
        </w:rPr>
        <w:t xml:space="preserve">  </w:t>
      </w:r>
      <w:r w:rsidRPr="00AE242B">
        <w:t>обращений  не  поступало</w:t>
      </w:r>
      <w:r w:rsidRPr="00AE242B">
        <w:rPr>
          <w:bCs/>
        </w:rPr>
        <w:t>,</w:t>
      </w:r>
      <w:r w:rsidRPr="00AE242B">
        <w:t xml:space="preserve">    за  аналогичный  период 2022 г  обращений не поступало.  </w:t>
      </w:r>
    </w:p>
    <w:p w:rsidR="009E576E" w:rsidRPr="00AE242B" w:rsidRDefault="009E576E" w:rsidP="009E576E">
      <w:pPr>
        <w:ind w:firstLine="709"/>
        <w:jc w:val="both"/>
      </w:pPr>
      <w:r w:rsidRPr="00AE242B">
        <w:t xml:space="preserve">В адрес  Правительства Ульяновской области за  этот период  поступило  </w:t>
      </w:r>
      <w:r w:rsidRPr="00AE242B">
        <w:rPr>
          <w:b/>
        </w:rPr>
        <w:t>одно обращение</w:t>
      </w:r>
      <w:r w:rsidRPr="00AE242B">
        <w:t xml:space="preserve">, за  аналогичный  период 2022 г   поступало  </w:t>
      </w:r>
      <w:r w:rsidRPr="00AE242B">
        <w:rPr>
          <w:b/>
        </w:rPr>
        <w:t>2    обращения</w:t>
      </w:r>
      <w:r w:rsidRPr="00AE242B">
        <w:t>.</w:t>
      </w:r>
    </w:p>
    <w:p w:rsidR="009E576E" w:rsidRPr="00AE242B" w:rsidRDefault="009E576E" w:rsidP="009E576E">
      <w:pPr>
        <w:ind w:firstLine="709"/>
        <w:jc w:val="both"/>
      </w:pPr>
      <w:r w:rsidRPr="00AE242B">
        <w:t xml:space="preserve">В адрес Прокуратуры  </w:t>
      </w:r>
      <w:proofErr w:type="spellStart"/>
      <w:r w:rsidRPr="00AE242B">
        <w:t>Мелекесского</w:t>
      </w:r>
      <w:proofErr w:type="spellEnd"/>
      <w:r w:rsidRPr="00AE242B">
        <w:t xml:space="preserve"> района Ульяновской области  за  этот период  </w:t>
      </w:r>
      <w:r w:rsidRPr="00AE242B">
        <w:rPr>
          <w:bCs/>
        </w:rPr>
        <w:t xml:space="preserve">поступило  </w:t>
      </w:r>
      <w:r w:rsidRPr="00AE242B">
        <w:rPr>
          <w:b/>
          <w:bCs/>
        </w:rPr>
        <w:t>3 обращения</w:t>
      </w:r>
      <w:r w:rsidRPr="00AE242B">
        <w:rPr>
          <w:bCs/>
        </w:rPr>
        <w:t>,</w:t>
      </w:r>
      <w:r w:rsidRPr="00AE242B">
        <w:t xml:space="preserve">    за  аналогичный  период  2022 г  обращений не поступало.</w:t>
      </w:r>
    </w:p>
    <w:p w:rsidR="009E576E" w:rsidRPr="00AE242B" w:rsidRDefault="009E576E" w:rsidP="009E576E">
      <w:pPr>
        <w:ind w:firstLine="709"/>
        <w:jc w:val="both"/>
        <w:rPr>
          <w:bCs/>
          <w:color w:val="000000"/>
        </w:rPr>
      </w:pPr>
      <w:r w:rsidRPr="00AE242B">
        <w:t xml:space="preserve">  Одно  обращение было  на  Прямую  линию   </w:t>
      </w:r>
      <w:r w:rsidRPr="00AE242B">
        <w:rPr>
          <w:b/>
        </w:rPr>
        <w:t xml:space="preserve">ГТРК «Волга»  </w:t>
      </w:r>
    </w:p>
    <w:p w:rsidR="009E576E" w:rsidRPr="00AE242B" w:rsidRDefault="009E576E" w:rsidP="009E576E">
      <w:pPr>
        <w:ind w:firstLine="709"/>
        <w:jc w:val="both"/>
        <w:rPr>
          <w:rFonts w:ascii="PT Astra Serif" w:hAnsi="PT Astra Serif"/>
        </w:rPr>
      </w:pPr>
      <w:r w:rsidRPr="00AE242B">
        <w:t xml:space="preserve">  </w:t>
      </w:r>
      <w:r w:rsidRPr="00AE242B">
        <w:rPr>
          <w:rFonts w:ascii="PT Astra Serif" w:hAnsi="PT Astra Serif"/>
          <w:bCs/>
          <w:color w:val="000000"/>
        </w:rPr>
        <w:t xml:space="preserve">В администрацию </w:t>
      </w:r>
      <w:r w:rsidRPr="00AE242B">
        <w:rPr>
          <w:rFonts w:ascii="PT Astra Serif" w:hAnsi="PT Astra Serif"/>
          <w:color w:val="000000"/>
        </w:rPr>
        <w:t>МО «</w:t>
      </w:r>
      <w:proofErr w:type="spellStart"/>
      <w:r w:rsidRPr="00AE242B">
        <w:rPr>
          <w:rFonts w:ascii="PT Astra Serif" w:hAnsi="PT Astra Serif"/>
          <w:color w:val="000000"/>
        </w:rPr>
        <w:t>Мелекесский</w:t>
      </w:r>
      <w:proofErr w:type="spellEnd"/>
      <w:r w:rsidRPr="00AE242B">
        <w:rPr>
          <w:rFonts w:ascii="PT Astra Serif" w:hAnsi="PT Astra Serif"/>
          <w:color w:val="000000"/>
        </w:rPr>
        <w:t xml:space="preserve"> район»  </w:t>
      </w:r>
      <w:r w:rsidRPr="00AE242B">
        <w:rPr>
          <w:rFonts w:ascii="PT Astra Serif" w:hAnsi="PT Astra Serif"/>
        </w:rPr>
        <w:t xml:space="preserve">за  этот период  </w:t>
      </w:r>
      <w:r w:rsidRPr="00AE242B">
        <w:rPr>
          <w:rFonts w:ascii="PT Astra Serif" w:hAnsi="PT Astra Serif"/>
          <w:color w:val="000000"/>
        </w:rPr>
        <w:t xml:space="preserve">поступило   </w:t>
      </w:r>
      <w:r w:rsidRPr="00AE242B">
        <w:rPr>
          <w:rFonts w:ascii="PT Astra Serif" w:hAnsi="PT Astra Serif"/>
          <w:b/>
          <w:color w:val="000000"/>
        </w:rPr>
        <w:t>одно обращение</w:t>
      </w:r>
      <w:r w:rsidRPr="00AE242B">
        <w:rPr>
          <w:rFonts w:ascii="PT Astra Serif" w:hAnsi="PT Astra Serif"/>
        </w:rPr>
        <w:t xml:space="preserve">,    за  аналогичный  период  2022 г   поступало  </w:t>
      </w:r>
      <w:r w:rsidRPr="00AE242B">
        <w:rPr>
          <w:rFonts w:ascii="PT Astra Serif" w:hAnsi="PT Astra Serif"/>
          <w:b/>
        </w:rPr>
        <w:t>3 обращения</w:t>
      </w:r>
    </w:p>
    <w:p w:rsidR="009E576E" w:rsidRPr="00AE242B" w:rsidRDefault="009E576E" w:rsidP="009E576E">
      <w:pPr>
        <w:ind w:firstLine="709"/>
        <w:jc w:val="both"/>
        <w:rPr>
          <w:rFonts w:ascii="PT Astra Serif" w:hAnsi="PT Astra Serif"/>
          <w:bCs/>
          <w:color w:val="000000"/>
        </w:rPr>
      </w:pPr>
      <w:r w:rsidRPr="00AE242B">
        <w:rPr>
          <w:rFonts w:ascii="PT Astra Serif" w:hAnsi="PT Astra Serif"/>
          <w:bCs/>
          <w:color w:val="000000"/>
        </w:rPr>
        <w:lastRenderedPageBreak/>
        <w:t xml:space="preserve">По форме поступления  в администрацию </w:t>
      </w:r>
      <w:r w:rsidRPr="00AE242B">
        <w:rPr>
          <w:rFonts w:ascii="PT Astra Serif" w:hAnsi="PT Astra Serif"/>
        </w:rPr>
        <w:t>МО «</w:t>
      </w:r>
      <w:proofErr w:type="spellStart"/>
      <w:r w:rsidRPr="00AE242B">
        <w:rPr>
          <w:rFonts w:ascii="PT Astra Serif" w:hAnsi="PT Astra Serif"/>
        </w:rPr>
        <w:t>Тиинское</w:t>
      </w:r>
      <w:proofErr w:type="spellEnd"/>
      <w:r w:rsidRPr="00AE242B">
        <w:rPr>
          <w:rFonts w:ascii="PT Astra Serif" w:hAnsi="PT Astra Serif"/>
        </w:rPr>
        <w:t xml:space="preserve"> сельское поселение»  </w:t>
      </w:r>
      <w:r w:rsidRPr="00AE242B">
        <w:rPr>
          <w:rFonts w:ascii="PT Astra Serif" w:hAnsi="PT Astra Serif"/>
          <w:bCs/>
          <w:color w:val="000000"/>
        </w:rPr>
        <w:t>обращения распределились следующим образом:</w:t>
      </w:r>
    </w:p>
    <w:p w:rsidR="009E576E" w:rsidRPr="00AE242B" w:rsidRDefault="009E576E" w:rsidP="009E576E">
      <w:pPr>
        <w:ind w:left="360"/>
        <w:jc w:val="both"/>
        <w:rPr>
          <w:rFonts w:ascii="PT Astra Serif" w:hAnsi="PT Astra Serif"/>
          <w:color w:val="000000"/>
        </w:rPr>
      </w:pPr>
      <w:r w:rsidRPr="00AE242B">
        <w:rPr>
          <w:rFonts w:ascii="PT Astra Serif" w:hAnsi="PT Astra Serif"/>
          <w:color w:val="000000"/>
        </w:rPr>
        <w:t>в письменной форме -    13     (2022 г.  – 2 обращения)</w:t>
      </w:r>
    </w:p>
    <w:p w:rsidR="009E576E" w:rsidRPr="00AE242B" w:rsidRDefault="009E576E" w:rsidP="009E576E">
      <w:pPr>
        <w:ind w:left="360"/>
        <w:jc w:val="both"/>
        <w:rPr>
          <w:rFonts w:ascii="PT Astra Serif" w:hAnsi="PT Astra Serif"/>
          <w:color w:val="000000"/>
        </w:rPr>
      </w:pPr>
      <w:r w:rsidRPr="00AE242B">
        <w:rPr>
          <w:rFonts w:ascii="PT Astra Serif" w:hAnsi="PT Astra Serif"/>
          <w:color w:val="000000"/>
        </w:rPr>
        <w:t>в устной форме (в ходе проведения личных и выездных личных приемов, по телефону)  – 0 (2022 г.  – 9  обращения</w:t>
      </w:r>
      <w:proofErr w:type="gramStart"/>
      <w:r w:rsidRPr="00AE242B">
        <w:rPr>
          <w:rFonts w:ascii="PT Astra Serif" w:hAnsi="PT Astra Serif"/>
          <w:color w:val="000000"/>
        </w:rPr>
        <w:t xml:space="preserve">  )</w:t>
      </w:r>
      <w:proofErr w:type="gramEnd"/>
    </w:p>
    <w:p w:rsidR="009E576E" w:rsidRPr="00AE242B" w:rsidRDefault="009E576E" w:rsidP="009E576E">
      <w:pPr>
        <w:jc w:val="both"/>
      </w:pPr>
      <w:r w:rsidRPr="00AE242B">
        <w:t>Анализ  тематической  направленности обращений  граждан, проживающих на территории  муниципального  образования  «</w:t>
      </w:r>
      <w:proofErr w:type="spellStart"/>
      <w:r w:rsidRPr="00AE242B">
        <w:t>Тиинское</w:t>
      </w:r>
      <w:proofErr w:type="spellEnd"/>
      <w:r w:rsidRPr="00AE242B">
        <w:t xml:space="preserve"> сельское поселение» показал,  что в 2023  году  жители обращались по вопросам входящим в следующие тематические разделы: </w:t>
      </w:r>
    </w:p>
    <w:p w:rsidR="009E576E" w:rsidRPr="00AE242B" w:rsidRDefault="009E576E" w:rsidP="009E576E">
      <w:pPr>
        <w:pStyle w:val="aa"/>
        <w:numPr>
          <w:ilvl w:val="0"/>
          <w:numId w:val="4"/>
        </w:num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 w:rsidRPr="00AE242B">
        <w:rPr>
          <w:rFonts w:ascii="PT Astra Serif" w:hAnsi="PT Astra Serif"/>
          <w:sz w:val="24"/>
        </w:rPr>
        <w:t xml:space="preserve">раздел  </w:t>
      </w:r>
      <w:r w:rsidRPr="00AE242B">
        <w:rPr>
          <w:rFonts w:ascii="PT Astra Serif" w:hAnsi="PT Astra Serif"/>
          <w:b/>
          <w:sz w:val="24"/>
        </w:rPr>
        <w:t>«Строительство»</w:t>
      </w:r>
      <w:r w:rsidRPr="00AE242B">
        <w:rPr>
          <w:rFonts w:ascii="PT Astra Serif" w:hAnsi="PT Astra Serif"/>
          <w:sz w:val="24"/>
        </w:rPr>
        <w:t xml:space="preserve">  -  поступило </w:t>
      </w:r>
      <w:r w:rsidRPr="00AE242B">
        <w:rPr>
          <w:rFonts w:ascii="PT Astra Serif" w:hAnsi="PT Astra Serif"/>
          <w:b/>
          <w:sz w:val="24"/>
        </w:rPr>
        <w:t>4   обращения</w:t>
      </w:r>
      <w:r w:rsidRPr="00AE242B">
        <w:rPr>
          <w:rFonts w:ascii="PT Astra Serif" w:hAnsi="PT Astra Serif"/>
          <w:sz w:val="24"/>
        </w:rPr>
        <w:t xml:space="preserve">  (по вопросу  ремонт и строительства новых дорог, ремонт мостового перехода</w:t>
      </w:r>
      <w:proofErr w:type="gramStart"/>
      <w:r w:rsidRPr="00AE242B">
        <w:rPr>
          <w:rFonts w:ascii="PT Astra Serif" w:hAnsi="PT Astra Serif"/>
          <w:sz w:val="24"/>
        </w:rPr>
        <w:t xml:space="preserve"> ,</w:t>
      </w:r>
      <w:proofErr w:type="gramEnd"/>
      <w:r w:rsidRPr="00AE242B">
        <w:rPr>
          <w:rFonts w:ascii="PT Astra Serif" w:hAnsi="PT Astra Serif"/>
          <w:sz w:val="24"/>
        </w:rPr>
        <w:t xml:space="preserve"> </w:t>
      </w:r>
      <w:r w:rsidRPr="00AE242B">
        <w:rPr>
          <w:rFonts w:ascii="Times New Roman" w:hAnsi="Times New Roman"/>
          <w:sz w:val="24"/>
        </w:rPr>
        <w:t xml:space="preserve">вопрос расчистке дороги под тротуар на придомовой территории  </w:t>
      </w:r>
      <w:r w:rsidRPr="00AE242B">
        <w:rPr>
          <w:rFonts w:ascii="PT Astra Serif" w:hAnsi="PT Astra Serif"/>
          <w:sz w:val="24"/>
        </w:rPr>
        <w:t xml:space="preserve">(21 % от общего количества обращений),  за  аналогичный  период  2022 г.  </w:t>
      </w:r>
      <w:r w:rsidRPr="00AE242B">
        <w:rPr>
          <w:rFonts w:ascii="Times New Roman" w:hAnsi="Times New Roman"/>
          <w:sz w:val="24"/>
        </w:rPr>
        <w:t>по  этому разделу поступало 2 обращения.</w:t>
      </w:r>
    </w:p>
    <w:p w:rsidR="009E576E" w:rsidRPr="00AE242B" w:rsidRDefault="009E576E" w:rsidP="009E576E">
      <w:pPr>
        <w:pStyle w:val="aa"/>
        <w:numPr>
          <w:ilvl w:val="0"/>
          <w:numId w:val="4"/>
        </w:num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 w:rsidRPr="00AE242B">
        <w:rPr>
          <w:rFonts w:ascii="PT Astra Serif" w:hAnsi="PT Astra Serif"/>
          <w:sz w:val="24"/>
        </w:rPr>
        <w:t xml:space="preserve"> раздел</w:t>
      </w:r>
      <w:r w:rsidRPr="00AE242B">
        <w:rPr>
          <w:rFonts w:ascii="PT Astra Serif" w:hAnsi="PT Astra Serif"/>
          <w:b/>
          <w:sz w:val="24"/>
        </w:rPr>
        <w:t xml:space="preserve">   «Социальная сфера»</w:t>
      </w:r>
      <w:r w:rsidRPr="00AE242B">
        <w:rPr>
          <w:rFonts w:ascii="PT Astra Serif" w:hAnsi="PT Astra Serif"/>
          <w:sz w:val="24"/>
        </w:rPr>
        <w:t xml:space="preserve"> </w:t>
      </w:r>
      <w:r w:rsidRPr="00AE242B">
        <w:rPr>
          <w:rFonts w:ascii="PT Astra Serif" w:hAnsi="PT Astra Serif"/>
          <w:b/>
          <w:sz w:val="24"/>
        </w:rPr>
        <w:t xml:space="preserve">«Социальное обеспечение и  социальное страхование» - </w:t>
      </w:r>
      <w:r w:rsidRPr="00AE242B">
        <w:rPr>
          <w:rFonts w:ascii="PT Astra Serif" w:hAnsi="PT Astra Serif"/>
          <w:sz w:val="24"/>
        </w:rPr>
        <w:t xml:space="preserve">поступило </w:t>
      </w:r>
      <w:r w:rsidRPr="00AE242B">
        <w:rPr>
          <w:rFonts w:ascii="PT Astra Serif" w:hAnsi="PT Astra Serif"/>
          <w:b/>
          <w:sz w:val="24"/>
        </w:rPr>
        <w:t>3 обращения</w:t>
      </w:r>
      <w:r w:rsidRPr="00AE242B">
        <w:rPr>
          <w:rFonts w:ascii="PT Astra Serif" w:hAnsi="PT Astra Serif"/>
          <w:sz w:val="24"/>
        </w:rPr>
        <w:t xml:space="preserve"> (по вопросу открытия </w:t>
      </w:r>
      <w:proofErr w:type="spellStart"/>
      <w:r w:rsidRPr="00AE242B">
        <w:rPr>
          <w:rFonts w:ascii="PT Astra Serif" w:hAnsi="PT Astra Serif"/>
          <w:sz w:val="24"/>
        </w:rPr>
        <w:t>ФАПа</w:t>
      </w:r>
      <w:proofErr w:type="spellEnd"/>
      <w:r w:rsidRPr="00AE242B">
        <w:rPr>
          <w:rFonts w:ascii="PT Astra Serif" w:hAnsi="PT Astra Serif"/>
          <w:sz w:val="24"/>
        </w:rPr>
        <w:t xml:space="preserve">  и  уборки помещения в  библиотеке) -  (16 % от общего количества обращений),  за  аналогичный период 2022 г.  обращений не  было;</w:t>
      </w:r>
    </w:p>
    <w:p w:rsidR="009E576E" w:rsidRPr="00AE242B" w:rsidRDefault="009E576E" w:rsidP="009E576E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PT Astra Serif" w:hAnsi="PT Astra Serif"/>
          <w:sz w:val="24"/>
        </w:rPr>
      </w:pPr>
      <w:r w:rsidRPr="00AE242B">
        <w:rPr>
          <w:rFonts w:ascii="PT Astra Serif" w:hAnsi="PT Astra Serif"/>
          <w:sz w:val="24"/>
        </w:rPr>
        <w:t xml:space="preserve"> раздел  </w:t>
      </w:r>
      <w:r w:rsidRPr="00AE242B">
        <w:rPr>
          <w:rFonts w:ascii="PT Astra Serif" w:hAnsi="PT Astra Serif"/>
          <w:b/>
          <w:sz w:val="24"/>
        </w:rPr>
        <w:t xml:space="preserve">«Жилище: Коммунальное хозяйство»  </w:t>
      </w:r>
      <w:r w:rsidRPr="00AE242B">
        <w:rPr>
          <w:rFonts w:ascii="PT Astra Serif" w:hAnsi="PT Astra Serif"/>
          <w:sz w:val="24"/>
        </w:rPr>
        <w:t xml:space="preserve">поступило </w:t>
      </w:r>
      <w:r w:rsidRPr="00AE242B">
        <w:rPr>
          <w:rFonts w:ascii="PT Astra Serif" w:hAnsi="PT Astra Serif"/>
          <w:b/>
          <w:sz w:val="24"/>
        </w:rPr>
        <w:t xml:space="preserve">  2  обращения  </w:t>
      </w:r>
      <w:proofErr w:type="gramStart"/>
      <w:r w:rsidRPr="00AE242B">
        <w:rPr>
          <w:rFonts w:ascii="PT Astra Serif" w:hAnsi="PT Astra Serif"/>
          <w:sz w:val="24"/>
        </w:rPr>
        <w:t xml:space="preserve">( </w:t>
      </w:r>
      <w:proofErr w:type="gramEnd"/>
      <w:r w:rsidRPr="00AE242B">
        <w:rPr>
          <w:rFonts w:ascii="PT Astra Serif" w:hAnsi="PT Astra Serif"/>
          <w:sz w:val="24"/>
        </w:rPr>
        <w:t>по вопросу перебоев  водоснабжения  и вывоз мусора), (11 % от общего количества обращений),  за  аналогичный период 2022 г.  поступало 2 обращения;</w:t>
      </w:r>
    </w:p>
    <w:p w:rsidR="009E576E" w:rsidRPr="00AE242B" w:rsidRDefault="009E576E" w:rsidP="009E576E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PT Astra Serif" w:hAnsi="PT Astra Serif"/>
          <w:sz w:val="24"/>
        </w:rPr>
      </w:pPr>
      <w:r w:rsidRPr="00AE242B">
        <w:rPr>
          <w:rFonts w:ascii="PT Astra Serif" w:hAnsi="PT Astra Serif"/>
          <w:sz w:val="24"/>
        </w:rPr>
        <w:t>раздел «</w:t>
      </w:r>
      <w:r w:rsidRPr="00AE242B">
        <w:rPr>
          <w:rFonts w:ascii="PT Astra Serif" w:hAnsi="PT Astra Serif"/>
          <w:b/>
          <w:sz w:val="24"/>
        </w:rPr>
        <w:t>Градостроительство и архитектура</w:t>
      </w:r>
      <w:r w:rsidRPr="00AE242B">
        <w:rPr>
          <w:rFonts w:ascii="PT Astra Serif" w:hAnsi="PT Astra Serif"/>
          <w:sz w:val="24"/>
        </w:rPr>
        <w:t xml:space="preserve">» - поступило  </w:t>
      </w:r>
      <w:r w:rsidRPr="00AE242B">
        <w:rPr>
          <w:rFonts w:ascii="PT Astra Serif" w:hAnsi="PT Astra Serif"/>
          <w:b/>
          <w:sz w:val="24"/>
        </w:rPr>
        <w:t>4   обращения</w:t>
      </w:r>
      <w:r w:rsidRPr="00AE242B">
        <w:rPr>
          <w:rFonts w:ascii="PT Astra Serif" w:hAnsi="PT Astra Serif"/>
          <w:sz w:val="24"/>
        </w:rPr>
        <w:t xml:space="preserve">   (по вопросу  установки дополнительно фонарей уличного освещения, </w:t>
      </w:r>
      <w:r w:rsidRPr="00AE242B">
        <w:rPr>
          <w:rFonts w:ascii="Times New Roman" w:hAnsi="Times New Roman"/>
          <w:sz w:val="24"/>
        </w:rPr>
        <w:t xml:space="preserve">вопрос по покосу травы и вырубке кустарника),  </w:t>
      </w:r>
      <w:r w:rsidRPr="00AE242B">
        <w:rPr>
          <w:rFonts w:ascii="PT Astra Serif" w:hAnsi="PT Astra Serif"/>
          <w:sz w:val="24"/>
        </w:rPr>
        <w:t xml:space="preserve">  (21 % от общего количества обращений),  за  аналогичный период 2022 г.  поступало 6 обращений; </w:t>
      </w:r>
    </w:p>
    <w:p w:rsidR="009E576E" w:rsidRPr="00AE242B" w:rsidRDefault="009E576E" w:rsidP="009E576E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PT Astra Serif" w:hAnsi="PT Astra Serif"/>
          <w:sz w:val="24"/>
        </w:rPr>
      </w:pPr>
      <w:r w:rsidRPr="00AE242B">
        <w:rPr>
          <w:rFonts w:ascii="PT Astra Serif" w:hAnsi="PT Astra Serif"/>
          <w:sz w:val="24"/>
        </w:rPr>
        <w:t xml:space="preserve">раздел  </w:t>
      </w:r>
      <w:r w:rsidRPr="00AE242B">
        <w:rPr>
          <w:rFonts w:ascii="PT Astra Serif" w:hAnsi="PT Astra Serif"/>
          <w:b/>
          <w:sz w:val="24"/>
        </w:rPr>
        <w:t xml:space="preserve">«Транспорт» </w:t>
      </w:r>
      <w:r w:rsidRPr="00AE242B">
        <w:rPr>
          <w:rFonts w:ascii="PT Astra Serif" w:hAnsi="PT Astra Serif"/>
          <w:sz w:val="24"/>
        </w:rPr>
        <w:t xml:space="preserve">- поступило </w:t>
      </w:r>
      <w:r w:rsidRPr="00AE242B">
        <w:rPr>
          <w:rFonts w:ascii="PT Astra Serif" w:hAnsi="PT Astra Serif"/>
          <w:b/>
          <w:sz w:val="24"/>
        </w:rPr>
        <w:t>1   обращение</w:t>
      </w:r>
      <w:r w:rsidRPr="00AE242B">
        <w:rPr>
          <w:rFonts w:ascii="PT Astra Serif" w:hAnsi="PT Astra Serif"/>
          <w:sz w:val="24"/>
        </w:rPr>
        <w:t xml:space="preserve">   </w:t>
      </w:r>
      <w:proofErr w:type="gramStart"/>
      <w:r w:rsidRPr="00AE242B">
        <w:rPr>
          <w:rFonts w:ascii="PT Astra Serif" w:hAnsi="PT Astra Serif"/>
          <w:sz w:val="24"/>
        </w:rPr>
        <w:t xml:space="preserve">( </w:t>
      </w:r>
      <w:proofErr w:type="gramEnd"/>
      <w:r w:rsidRPr="00AE242B">
        <w:rPr>
          <w:rFonts w:ascii="PT Astra Serif" w:hAnsi="PT Astra Serif"/>
          <w:sz w:val="24"/>
        </w:rPr>
        <w:t xml:space="preserve">по вопросу  очистки  дорог   от снега  в зимний период ),  (5 % от общего количества обращений),  за  аналогичный период 2022 г.  поступало 5 обращений; </w:t>
      </w:r>
    </w:p>
    <w:p w:rsidR="009E576E" w:rsidRPr="00AE242B" w:rsidRDefault="009E576E" w:rsidP="009E576E">
      <w:pPr>
        <w:pStyle w:val="aa"/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PT Astra Serif" w:hAnsi="PT Astra Serif"/>
          <w:sz w:val="24"/>
        </w:rPr>
      </w:pPr>
      <w:r w:rsidRPr="00AE242B">
        <w:rPr>
          <w:rFonts w:ascii="PT Astra Serif" w:hAnsi="PT Astra Serif"/>
          <w:sz w:val="24"/>
        </w:rPr>
        <w:t xml:space="preserve">раздел  </w:t>
      </w:r>
      <w:r w:rsidRPr="00AE242B">
        <w:rPr>
          <w:rFonts w:ascii="PT Astra Serif" w:hAnsi="PT Astra Serif"/>
          <w:b/>
          <w:sz w:val="24"/>
        </w:rPr>
        <w:t xml:space="preserve">«Административное управление»  -  </w:t>
      </w:r>
      <w:r w:rsidRPr="00AE242B">
        <w:rPr>
          <w:rFonts w:ascii="PT Astra Serif" w:hAnsi="PT Astra Serif"/>
          <w:sz w:val="24"/>
        </w:rPr>
        <w:t xml:space="preserve">поступило 4   обращения  (по вопросу  запроса исторической  справки,  </w:t>
      </w:r>
      <w:r w:rsidRPr="00AE242B">
        <w:rPr>
          <w:rFonts w:ascii="Times New Roman" w:hAnsi="Times New Roman"/>
          <w:sz w:val="24"/>
        </w:rPr>
        <w:t xml:space="preserve">вопрос о проведении схода граждан, вопрос о выдаче копии протокола  схода, </w:t>
      </w:r>
      <w:r w:rsidRPr="00AE242B">
        <w:rPr>
          <w:rFonts w:ascii="PT Astra Serif" w:hAnsi="PT Astra Serif"/>
          <w:sz w:val="24"/>
        </w:rPr>
        <w:t xml:space="preserve"> по вопросу  выдачи справки о захоронении</w:t>
      </w:r>
      <w:proofErr w:type="gramStart"/>
      <w:r w:rsidRPr="00AE242B">
        <w:rPr>
          <w:rFonts w:ascii="Times New Roman" w:hAnsi="Times New Roman"/>
          <w:sz w:val="24"/>
        </w:rPr>
        <w:t xml:space="preserve"> </w:t>
      </w:r>
      <w:r w:rsidRPr="00AE242B">
        <w:rPr>
          <w:rFonts w:ascii="PT Astra Serif" w:hAnsi="PT Astra Serif"/>
          <w:sz w:val="24"/>
        </w:rPr>
        <w:t>)</w:t>
      </w:r>
      <w:proofErr w:type="gramEnd"/>
      <w:r w:rsidRPr="00AE242B">
        <w:rPr>
          <w:rFonts w:ascii="PT Astra Serif" w:hAnsi="PT Astra Serif"/>
          <w:sz w:val="24"/>
        </w:rPr>
        <w:t>,  (21 % от общего количества обращений),  за  аналогичный период 2022 г.  обращений не  было;</w:t>
      </w:r>
    </w:p>
    <w:p w:rsidR="009E576E" w:rsidRPr="00AE242B" w:rsidRDefault="009E576E" w:rsidP="009E576E">
      <w:pPr>
        <w:pStyle w:val="aa"/>
        <w:numPr>
          <w:ilvl w:val="0"/>
          <w:numId w:val="4"/>
        </w:num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 w:rsidRPr="00AE242B">
        <w:rPr>
          <w:rFonts w:ascii="Times New Roman" w:hAnsi="Times New Roman"/>
          <w:sz w:val="24"/>
        </w:rPr>
        <w:t xml:space="preserve">Раздел </w:t>
      </w:r>
      <w:r w:rsidRPr="00AE242B">
        <w:rPr>
          <w:rFonts w:ascii="Times New Roman" w:hAnsi="Times New Roman"/>
          <w:b/>
          <w:sz w:val="24"/>
        </w:rPr>
        <w:t>«Общественного правопорядка</w:t>
      </w:r>
      <w:r w:rsidRPr="00AE242B">
        <w:rPr>
          <w:rFonts w:ascii="Times New Roman" w:hAnsi="Times New Roman"/>
          <w:sz w:val="24"/>
        </w:rPr>
        <w:t xml:space="preserve">»  вопрос по содержанию птиц  в ЛПХ - поступило </w:t>
      </w:r>
      <w:r w:rsidRPr="00AE242B">
        <w:rPr>
          <w:rFonts w:ascii="Times New Roman" w:hAnsi="Times New Roman"/>
          <w:b/>
          <w:sz w:val="24"/>
        </w:rPr>
        <w:t xml:space="preserve">одно </w:t>
      </w:r>
      <w:r w:rsidRPr="00AE242B">
        <w:rPr>
          <w:rFonts w:ascii="Times New Roman" w:hAnsi="Times New Roman"/>
          <w:sz w:val="24"/>
        </w:rPr>
        <w:t xml:space="preserve">   обращение   </w:t>
      </w:r>
      <w:proofErr w:type="gramStart"/>
      <w:r w:rsidRPr="00AE242B">
        <w:rPr>
          <w:rFonts w:ascii="Times New Roman" w:hAnsi="Times New Roman"/>
          <w:sz w:val="24"/>
        </w:rPr>
        <w:t xml:space="preserve">( </w:t>
      </w:r>
      <w:proofErr w:type="gramEnd"/>
      <w:r w:rsidRPr="00AE242B">
        <w:rPr>
          <w:rFonts w:ascii="Times New Roman" w:hAnsi="Times New Roman"/>
          <w:sz w:val="24"/>
        </w:rPr>
        <w:t>5 % от общего количества обращений),    за  аналогичный период 2022 г. по  этому разделу обращений не поступало</w:t>
      </w:r>
    </w:p>
    <w:p w:rsidR="009E576E" w:rsidRPr="00AE242B" w:rsidRDefault="009E576E" w:rsidP="009E576E">
      <w:pPr>
        <w:jc w:val="both"/>
      </w:pPr>
    </w:p>
    <w:p w:rsidR="009E576E" w:rsidRPr="00AE242B" w:rsidRDefault="009E576E" w:rsidP="009E576E">
      <w:pPr>
        <w:pStyle w:val="aa"/>
        <w:ind w:left="644"/>
        <w:jc w:val="both"/>
        <w:rPr>
          <w:rFonts w:ascii="PT Astra Serif" w:hAnsi="PT Astra Serif"/>
          <w:b/>
          <w:sz w:val="24"/>
        </w:rPr>
      </w:pPr>
      <w:r w:rsidRPr="00AE242B">
        <w:rPr>
          <w:rFonts w:ascii="PT Astra Serif" w:hAnsi="PT Astra Serif"/>
          <w:b/>
          <w:sz w:val="24"/>
        </w:rPr>
        <w:t xml:space="preserve">Результат  рассмотрения  обращений   граждан:   </w:t>
      </w:r>
    </w:p>
    <w:p w:rsidR="009E576E" w:rsidRPr="00AE242B" w:rsidRDefault="009E576E" w:rsidP="009E576E">
      <w:pPr>
        <w:tabs>
          <w:tab w:val="left" w:pos="795"/>
        </w:tabs>
        <w:jc w:val="both"/>
        <w:rPr>
          <w:rFonts w:ascii="PT Astra Serif" w:hAnsi="PT Astra Serif"/>
        </w:rPr>
      </w:pPr>
      <w:r w:rsidRPr="00AE242B">
        <w:rPr>
          <w:rFonts w:ascii="PT Astra Serif" w:hAnsi="PT Astra Serif"/>
        </w:rPr>
        <w:t xml:space="preserve">        Семь  обращений были перенаправлены  в  администрацию МО «</w:t>
      </w:r>
      <w:proofErr w:type="spellStart"/>
      <w:r w:rsidRPr="00AE242B">
        <w:rPr>
          <w:rFonts w:ascii="PT Astra Serif" w:hAnsi="PT Astra Serif"/>
        </w:rPr>
        <w:t>Мелекесский</w:t>
      </w:r>
      <w:proofErr w:type="spellEnd"/>
      <w:r w:rsidRPr="00AE242B">
        <w:rPr>
          <w:rFonts w:ascii="PT Astra Serif" w:hAnsi="PT Astra Serif"/>
        </w:rPr>
        <w:t xml:space="preserve"> район»  для решения вопросов  в рамках их полномочий – 36 %,  на  6 обращений  дано разъяснения  31 %,  шесть  обращений  решены положительно  - 33 %.  </w:t>
      </w:r>
    </w:p>
    <w:p w:rsidR="00460C97" w:rsidRPr="00AE242B" w:rsidRDefault="00D2320A" w:rsidP="009E576E">
      <w:pPr>
        <w:pStyle w:val="a9"/>
        <w:jc w:val="both"/>
        <w:rPr>
          <w:rFonts w:ascii="PT Astra Serif" w:hAnsi="PT Astra Serif"/>
          <w:sz w:val="28"/>
          <w:szCs w:val="28"/>
          <w:u w:val="single"/>
        </w:rPr>
      </w:pPr>
      <w:r w:rsidRPr="00AE242B">
        <w:rPr>
          <w:rFonts w:ascii="PT Astra Serif" w:hAnsi="PT Astra Serif"/>
          <w:b/>
          <w:sz w:val="28"/>
          <w:szCs w:val="28"/>
        </w:rPr>
        <w:t xml:space="preserve"> </w:t>
      </w:r>
      <w:r w:rsidR="009E576E" w:rsidRPr="00AE242B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460C97" w:rsidRPr="00AE242B">
        <w:rPr>
          <w:rFonts w:ascii="PT Astra Serif" w:hAnsi="PT Astra Serif"/>
          <w:b/>
          <w:sz w:val="28"/>
          <w:szCs w:val="28"/>
          <w:u w:val="single"/>
        </w:rPr>
        <w:t>Оборот организаций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ab/>
        <w:t>На территории поселения вед</w:t>
      </w:r>
      <w:r w:rsidR="00BC1D5A" w:rsidRPr="00AE242B">
        <w:rPr>
          <w:rFonts w:ascii="PT Astra Serif" w:hAnsi="PT Astra Serif"/>
          <w:sz w:val="28"/>
          <w:szCs w:val="28"/>
        </w:rPr>
        <w:t>ут хозяйственную деятельность 76</w:t>
      </w:r>
      <w:r w:rsidRPr="00AE242B">
        <w:rPr>
          <w:rFonts w:ascii="PT Astra Serif" w:hAnsi="PT Astra Serif"/>
          <w:sz w:val="28"/>
          <w:szCs w:val="28"/>
        </w:rPr>
        <w:t xml:space="preserve"> организаций и индивидуальных предпринимателей:</w:t>
      </w:r>
    </w:p>
    <w:p w:rsidR="00460C97" w:rsidRPr="00AE242B" w:rsidRDefault="00460C97" w:rsidP="002C1112">
      <w:pPr>
        <w:pStyle w:val="af"/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- сель</w:t>
      </w:r>
      <w:r w:rsidR="00592D4C" w:rsidRPr="00AE242B">
        <w:rPr>
          <w:rFonts w:ascii="PT Astra Serif" w:hAnsi="PT Astra Serif"/>
          <w:sz w:val="28"/>
          <w:szCs w:val="28"/>
        </w:rPr>
        <w:t>скохозяйственные предприятия – 8</w:t>
      </w:r>
      <w:r w:rsidRPr="00AE242B">
        <w:rPr>
          <w:rFonts w:ascii="PT Astra Serif" w:hAnsi="PT Astra Serif"/>
          <w:sz w:val="28"/>
          <w:szCs w:val="28"/>
        </w:rPr>
        <w:t>;</w:t>
      </w:r>
    </w:p>
    <w:p w:rsidR="00460C97" w:rsidRPr="00AE242B" w:rsidRDefault="00460C97" w:rsidP="002C1112">
      <w:pPr>
        <w:pStyle w:val="af"/>
        <w:spacing w:before="240"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- малый бизнес (тор</w:t>
      </w:r>
      <w:r w:rsidR="00592D4C" w:rsidRPr="00AE242B">
        <w:rPr>
          <w:rFonts w:ascii="PT Astra Serif" w:hAnsi="PT Astra Serif"/>
          <w:sz w:val="28"/>
          <w:szCs w:val="28"/>
        </w:rPr>
        <w:t>говля, переработка и т. д.</w:t>
      </w:r>
      <w:proofErr w:type="gramStart"/>
      <w:r w:rsidR="00592D4C" w:rsidRPr="00AE242B">
        <w:rPr>
          <w:rFonts w:ascii="PT Astra Serif" w:hAnsi="PT Astra Serif"/>
          <w:sz w:val="28"/>
          <w:szCs w:val="28"/>
        </w:rPr>
        <w:t xml:space="preserve"> )</w:t>
      </w:r>
      <w:proofErr w:type="gramEnd"/>
      <w:r w:rsidR="00592D4C" w:rsidRPr="00AE242B">
        <w:rPr>
          <w:rFonts w:ascii="PT Astra Serif" w:hAnsi="PT Astra Serif"/>
          <w:sz w:val="28"/>
          <w:szCs w:val="28"/>
        </w:rPr>
        <w:t xml:space="preserve"> – 5</w:t>
      </w:r>
      <w:r w:rsidRPr="00AE242B">
        <w:rPr>
          <w:rFonts w:ascii="PT Astra Serif" w:hAnsi="PT Astra Serif"/>
          <w:sz w:val="28"/>
          <w:szCs w:val="28"/>
        </w:rPr>
        <w:t>9;</w:t>
      </w:r>
    </w:p>
    <w:p w:rsidR="00460C97" w:rsidRPr="00AE242B" w:rsidRDefault="00460C97" w:rsidP="002C1112">
      <w:pPr>
        <w:pStyle w:val="af"/>
        <w:spacing w:before="240"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-бюджетные организации – 9;</w:t>
      </w:r>
    </w:p>
    <w:p w:rsidR="00592D4C" w:rsidRPr="00AE242B" w:rsidRDefault="00BC1D5A" w:rsidP="002C1112">
      <w:pPr>
        <w:pStyle w:val="af"/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AE242B">
        <w:rPr>
          <w:rFonts w:ascii="PT Astra Serif" w:hAnsi="PT Astra Serif"/>
          <w:sz w:val="28"/>
          <w:szCs w:val="28"/>
        </w:rPr>
        <w:t>т.ч</w:t>
      </w:r>
      <w:proofErr w:type="spellEnd"/>
      <w:r w:rsidRPr="00AE242B">
        <w:rPr>
          <w:rFonts w:ascii="PT Astra Serif" w:hAnsi="PT Astra Serif"/>
          <w:sz w:val="28"/>
          <w:szCs w:val="28"/>
        </w:rPr>
        <w:t>.</w:t>
      </w:r>
    </w:p>
    <w:p w:rsidR="00460C97" w:rsidRPr="00AE242B" w:rsidRDefault="00460C97" w:rsidP="002C1112">
      <w:pPr>
        <w:pStyle w:val="af"/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ООО «ПКФ СЭП» -  переработка пластиковых бутылок.  </w:t>
      </w:r>
    </w:p>
    <w:p w:rsidR="00460C97" w:rsidRPr="00AE242B" w:rsidRDefault="00460C97" w:rsidP="002C1112">
      <w:pPr>
        <w:pStyle w:val="af"/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ООО «Золотой колос» - разведение свиней. </w:t>
      </w:r>
    </w:p>
    <w:p w:rsidR="008D723C" w:rsidRPr="00AE242B" w:rsidRDefault="00460C97" w:rsidP="008D723C">
      <w:pPr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lastRenderedPageBreak/>
        <w:t xml:space="preserve">        </w:t>
      </w:r>
      <w:r w:rsidR="000A206A" w:rsidRPr="00AE242B">
        <w:rPr>
          <w:rFonts w:ascii="PT Astra Serif" w:hAnsi="PT Astra Serif"/>
          <w:b/>
          <w:sz w:val="28"/>
          <w:szCs w:val="28"/>
        </w:rPr>
        <w:t xml:space="preserve">                              </w:t>
      </w:r>
    </w:p>
    <w:p w:rsidR="00460C97" w:rsidRPr="00AE242B" w:rsidRDefault="00460C97" w:rsidP="002C1112">
      <w:pPr>
        <w:pStyle w:val="af"/>
        <w:spacing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AE242B">
        <w:rPr>
          <w:rFonts w:ascii="PT Astra Serif" w:hAnsi="PT Astra Serif"/>
          <w:b/>
          <w:sz w:val="28"/>
          <w:szCs w:val="28"/>
        </w:rPr>
        <w:t xml:space="preserve">          </w:t>
      </w:r>
      <w:r w:rsidR="00C415FC" w:rsidRPr="00AE242B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7F69AE" w:rsidRPr="00AE242B">
        <w:rPr>
          <w:rFonts w:ascii="PT Astra Serif" w:hAnsi="PT Astra Serif"/>
          <w:b/>
          <w:sz w:val="28"/>
          <w:szCs w:val="28"/>
        </w:rPr>
        <w:t xml:space="preserve">              </w:t>
      </w:r>
      <w:r w:rsidR="00520145" w:rsidRPr="00AE242B">
        <w:rPr>
          <w:rFonts w:ascii="PT Astra Serif" w:hAnsi="PT Astra Serif"/>
          <w:b/>
          <w:sz w:val="28"/>
          <w:szCs w:val="28"/>
        </w:rPr>
        <w:t xml:space="preserve">         </w:t>
      </w:r>
      <w:r w:rsidR="00592D4C" w:rsidRPr="00AE242B">
        <w:rPr>
          <w:rFonts w:ascii="PT Astra Serif" w:hAnsi="PT Astra Serif"/>
          <w:b/>
          <w:sz w:val="28"/>
          <w:szCs w:val="28"/>
        </w:rPr>
        <w:t xml:space="preserve">      </w:t>
      </w:r>
      <w:r w:rsidRPr="00AE242B">
        <w:rPr>
          <w:rFonts w:ascii="PT Astra Serif" w:hAnsi="PT Astra Serif"/>
          <w:b/>
          <w:sz w:val="28"/>
          <w:szCs w:val="28"/>
          <w:u w:val="single"/>
        </w:rPr>
        <w:t>Ввод жилья</w:t>
      </w:r>
    </w:p>
    <w:p w:rsidR="00520145" w:rsidRPr="00AE242B" w:rsidRDefault="00460C97" w:rsidP="00520145">
      <w:pPr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ab/>
      </w:r>
      <w:r w:rsidR="00031BC9" w:rsidRPr="00AE242B">
        <w:rPr>
          <w:rFonts w:ascii="PT Astra Serif" w:hAnsi="PT Astra Serif"/>
          <w:sz w:val="28"/>
          <w:szCs w:val="28"/>
        </w:rPr>
        <w:t xml:space="preserve">В 2023 году введено в эксплуатацию  25 объектов общей площадью 2331,8 </w:t>
      </w:r>
      <w:proofErr w:type="spellStart"/>
      <w:r w:rsidR="00031BC9" w:rsidRPr="00AE242B">
        <w:rPr>
          <w:rFonts w:ascii="PT Astra Serif" w:hAnsi="PT Astra Serif"/>
          <w:sz w:val="28"/>
          <w:szCs w:val="28"/>
        </w:rPr>
        <w:t>кв.м</w:t>
      </w:r>
      <w:proofErr w:type="spellEnd"/>
      <w:r w:rsidR="00031BC9" w:rsidRPr="00AE242B">
        <w:rPr>
          <w:rFonts w:ascii="PT Astra Serif" w:hAnsi="PT Astra Serif"/>
          <w:sz w:val="28"/>
          <w:szCs w:val="28"/>
        </w:rPr>
        <w:t>.</w:t>
      </w:r>
      <w:proofErr w:type="gramStart"/>
      <w:r w:rsidR="00031BC9" w:rsidRPr="00AE242B">
        <w:rPr>
          <w:rFonts w:ascii="PT Astra Serif" w:hAnsi="PT Astra Serif"/>
          <w:sz w:val="28"/>
          <w:szCs w:val="28"/>
        </w:rPr>
        <w:t xml:space="preserve"> </w:t>
      </w:r>
      <w:r w:rsidRPr="00AE242B">
        <w:rPr>
          <w:rFonts w:ascii="PT Astra Serif" w:hAnsi="PT Astra Serif"/>
          <w:sz w:val="28"/>
          <w:szCs w:val="28"/>
        </w:rPr>
        <w:t>,</w:t>
      </w:r>
      <w:proofErr w:type="gramEnd"/>
      <w:r w:rsidRPr="00AE242B">
        <w:rPr>
          <w:rFonts w:ascii="PT Astra Serif" w:hAnsi="PT Astra Serif"/>
          <w:sz w:val="28"/>
          <w:szCs w:val="28"/>
        </w:rPr>
        <w:t xml:space="preserve"> за  аналогичный период прошлого года было введено в действие жилья общей площадью </w:t>
      </w:r>
      <w:r w:rsidR="00031BC9" w:rsidRPr="00AE242B">
        <w:rPr>
          <w:rFonts w:ascii="PT Astra Serif" w:hAnsi="PT Astra Serif"/>
          <w:sz w:val="28"/>
          <w:szCs w:val="28"/>
        </w:rPr>
        <w:t>1609</w:t>
      </w:r>
      <w:r w:rsidR="008D723C" w:rsidRPr="00AE242B">
        <w:rPr>
          <w:rFonts w:ascii="PT Astra Serif" w:hAnsi="PT Astra Serif"/>
          <w:sz w:val="28"/>
          <w:szCs w:val="28"/>
        </w:rPr>
        <w:t>,0</w:t>
      </w:r>
      <w:r w:rsidRPr="00AE242B">
        <w:rPr>
          <w:rFonts w:ascii="PT Astra Serif" w:hAnsi="PT Astra Serif"/>
          <w:sz w:val="28"/>
          <w:szCs w:val="28"/>
        </w:rPr>
        <w:t xml:space="preserve"> кв. м.  </w:t>
      </w:r>
    </w:p>
    <w:p w:rsidR="00460C97" w:rsidRPr="00AE242B" w:rsidRDefault="00460C97" w:rsidP="002C1112">
      <w:pPr>
        <w:pStyle w:val="a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E242B">
        <w:rPr>
          <w:rFonts w:ascii="PT Astra Serif" w:hAnsi="PT Astra Serif"/>
          <w:b/>
          <w:sz w:val="28"/>
          <w:szCs w:val="28"/>
          <w:u w:val="single"/>
        </w:rPr>
        <w:t>Промышленность.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ab/>
        <w:t>На территории поселения промышленных предприятий в настоящее время нет.                                                                                                                                           Наличие в поселении месторождений глинистых пород дает предпосылки для развития производства строительных материалов.</w:t>
      </w:r>
    </w:p>
    <w:p w:rsidR="00460C97" w:rsidRPr="00AE242B" w:rsidRDefault="00460C97" w:rsidP="002C1112">
      <w:pPr>
        <w:pStyle w:val="a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E242B">
        <w:rPr>
          <w:rFonts w:ascii="PT Astra Serif" w:hAnsi="PT Astra Serif"/>
          <w:b/>
          <w:sz w:val="28"/>
          <w:szCs w:val="28"/>
          <w:u w:val="single"/>
        </w:rPr>
        <w:t>Газоснабжение</w:t>
      </w:r>
    </w:p>
    <w:p w:rsidR="00ED053E" w:rsidRPr="00AE242B" w:rsidRDefault="00ED053E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Работы  по </w:t>
      </w:r>
      <w:proofErr w:type="spellStart"/>
      <w:r w:rsidR="00D2320A" w:rsidRPr="00AE242B">
        <w:rPr>
          <w:rFonts w:ascii="PT Astra Serif" w:hAnsi="PT Astra Serif"/>
          <w:b/>
          <w:bCs/>
          <w:sz w:val="28"/>
          <w:szCs w:val="28"/>
        </w:rPr>
        <w:t>догазофикация</w:t>
      </w:r>
      <w:proofErr w:type="spellEnd"/>
      <w:r w:rsidRPr="00AE242B">
        <w:rPr>
          <w:rFonts w:ascii="PT Astra Serif" w:hAnsi="PT Astra Serif"/>
          <w:sz w:val="28"/>
          <w:szCs w:val="28"/>
        </w:rPr>
        <w:t xml:space="preserve"> населенных  пунктов на  территории поселения   продолжаются</w:t>
      </w:r>
      <w:proofErr w:type="gramStart"/>
      <w:r w:rsidRPr="00AE242B">
        <w:rPr>
          <w:rFonts w:ascii="PT Astra Serif" w:hAnsi="PT Astra Serif"/>
          <w:sz w:val="28"/>
          <w:szCs w:val="28"/>
        </w:rPr>
        <w:t xml:space="preserve">  :</w:t>
      </w:r>
      <w:proofErr w:type="gramEnd"/>
    </w:p>
    <w:p w:rsidR="00460C97" w:rsidRPr="00AE242B" w:rsidRDefault="00460C97" w:rsidP="002C1112">
      <w:pPr>
        <w:pStyle w:val="a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E242B">
        <w:rPr>
          <w:rFonts w:ascii="PT Astra Serif" w:hAnsi="PT Astra Serif"/>
          <w:b/>
          <w:sz w:val="28"/>
          <w:szCs w:val="28"/>
          <w:u w:val="single"/>
        </w:rPr>
        <w:t>Сельское хозяйство.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ab/>
        <w:t>Сельское хозяйство является основным направлением экономического развития муниципального образования «Тиинское сельское поселение».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В поселении действуют</w:t>
      </w:r>
      <w:r w:rsidR="005B3948" w:rsidRPr="00AE242B">
        <w:rPr>
          <w:rFonts w:ascii="PT Astra Serif" w:hAnsi="PT Astra Serif"/>
          <w:sz w:val="28"/>
          <w:szCs w:val="28"/>
        </w:rPr>
        <w:t xml:space="preserve"> </w:t>
      </w:r>
      <w:r w:rsidRPr="00AE242B">
        <w:rPr>
          <w:rFonts w:ascii="PT Astra Serif" w:hAnsi="PT Astra Serif"/>
          <w:sz w:val="28"/>
          <w:szCs w:val="28"/>
        </w:rPr>
        <w:t xml:space="preserve"> </w:t>
      </w:r>
      <w:r w:rsidR="002C1112" w:rsidRPr="00AE242B">
        <w:rPr>
          <w:rFonts w:ascii="PT Astra Serif" w:hAnsi="PT Astra Serif"/>
          <w:sz w:val="28"/>
          <w:szCs w:val="28"/>
        </w:rPr>
        <w:t xml:space="preserve">9 </w:t>
      </w:r>
      <w:r w:rsidRPr="00AE242B">
        <w:rPr>
          <w:rFonts w:ascii="PT Astra Serif" w:hAnsi="PT Astra Serif"/>
          <w:sz w:val="28"/>
          <w:szCs w:val="28"/>
        </w:rPr>
        <w:t xml:space="preserve"> сельскохозяйственных предприятий. Наиболее крупные из них:</w:t>
      </w:r>
    </w:p>
    <w:p w:rsidR="00460C97" w:rsidRPr="00AE242B" w:rsidRDefault="00460C97" w:rsidP="002C1112">
      <w:pPr>
        <w:pStyle w:val="a9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>ООО «</w:t>
      </w:r>
      <w:proofErr w:type="spellStart"/>
      <w:r w:rsidRPr="00AE242B">
        <w:rPr>
          <w:rFonts w:ascii="PT Astra Serif" w:hAnsi="PT Astra Serif"/>
          <w:b/>
          <w:sz w:val="28"/>
          <w:szCs w:val="28"/>
        </w:rPr>
        <w:t>Хмелевское</w:t>
      </w:r>
      <w:proofErr w:type="spellEnd"/>
      <w:r w:rsidRPr="00AE242B">
        <w:rPr>
          <w:rFonts w:ascii="PT Astra Serif" w:hAnsi="PT Astra Serif"/>
          <w:b/>
          <w:sz w:val="28"/>
          <w:szCs w:val="28"/>
        </w:rPr>
        <w:t>»</w:t>
      </w:r>
    </w:p>
    <w:p w:rsidR="00460C97" w:rsidRPr="00AE242B" w:rsidRDefault="00460C97" w:rsidP="0052014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По состоянию на 01.01.202</w:t>
      </w:r>
      <w:r w:rsidR="00520145" w:rsidRPr="00AE242B">
        <w:rPr>
          <w:rFonts w:ascii="PT Astra Serif" w:hAnsi="PT Astra Serif"/>
          <w:sz w:val="28"/>
          <w:szCs w:val="28"/>
        </w:rPr>
        <w:t>3</w:t>
      </w:r>
      <w:r w:rsidRPr="00AE242B">
        <w:rPr>
          <w:rFonts w:ascii="PT Astra Serif" w:hAnsi="PT Astra Serif"/>
          <w:sz w:val="28"/>
          <w:szCs w:val="28"/>
        </w:rPr>
        <w:t xml:space="preserve"> года хозяйство имеет 5100 гектар сельскохозяйственных угодий, из них пашни – </w:t>
      </w:r>
      <w:r w:rsidR="005B3948" w:rsidRPr="00AE242B">
        <w:rPr>
          <w:rFonts w:ascii="PT Astra Serif" w:hAnsi="PT Astra Serif"/>
          <w:sz w:val="28"/>
          <w:szCs w:val="28"/>
        </w:rPr>
        <w:t>4489</w:t>
      </w:r>
      <w:r w:rsidRPr="00AE242B">
        <w:rPr>
          <w:rFonts w:ascii="PT Astra Serif" w:hAnsi="PT Astra Serif"/>
          <w:sz w:val="28"/>
          <w:szCs w:val="28"/>
        </w:rPr>
        <w:t xml:space="preserve">  гектар. </w:t>
      </w:r>
      <w:r w:rsidR="0006776E" w:rsidRPr="00AE242B">
        <w:rPr>
          <w:rFonts w:ascii="PT Astra Serif" w:hAnsi="PT Astra Serif"/>
          <w:sz w:val="28"/>
          <w:szCs w:val="28"/>
        </w:rPr>
        <w:t>Засеяно зерновыми</w:t>
      </w:r>
    </w:p>
    <w:p w:rsidR="00460C97" w:rsidRPr="00AE242B" w:rsidRDefault="00460C97" w:rsidP="002C111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242B">
        <w:rPr>
          <w:rFonts w:ascii="PT Astra Serif" w:hAnsi="PT Astra Serif"/>
          <w:bCs/>
          <w:sz w:val="28"/>
          <w:szCs w:val="28"/>
        </w:rPr>
        <w:t>Большое внимание уделяется отрасли животноводства. Хозяйство имеет статус племенного репродуктора по черно-пестрой породе крупного рогатого скота</w:t>
      </w:r>
      <w:proofErr w:type="gramStart"/>
      <w:r w:rsidRPr="00AE242B">
        <w:rPr>
          <w:rFonts w:ascii="PT Astra Serif" w:hAnsi="PT Astra Serif"/>
          <w:bCs/>
          <w:sz w:val="28"/>
          <w:szCs w:val="28"/>
        </w:rPr>
        <w:t xml:space="preserve"> .</w:t>
      </w:r>
      <w:proofErr w:type="gramEnd"/>
      <w:r w:rsidRPr="00AE242B">
        <w:rPr>
          <w:rFonts w:ascii="PT Astra Serif" w:hAnsi="PT Astra Serif"/>
          <w:bCs/>
          <w:sz w:val="28"/>
          <w:szCs w:val="28"/>
        </w:rPr>
        <w:t xml:space="preserve">   </w:t>
      </w:r>
    </w:p>
    <w:p w:rsidR="0006776E" w:rsidRPr="00AE242B" w:rsidRDefault="0006776E" w:rsidP="002C111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10 % сельскохозяйственной продукции, производимой сельскохозяйственными  предприятиями муниципального образования Мелекесский район, приходится на долю ООО «</w:t>
      </w:r>
      <w:proofErr w:type="spellStart"/>
      <w:r w:rsidRPr="00AE242B">
        <w:rPr>
          <w:rFonts w:ascii="PT Astra Serif" w:hAnsi="PT Astra Serif"/>
          <w:sz w:val="28"/>
          <w:szCs w:val="28"/>
        </w:rPr>
        <w:t>Хмелевское</w:t>
      </w:r>
      <w:proofErr w:type="spellEnd"/>
      <w:r w:rsidRPr="00AE242B">
        <w:rPr>
          <w:rFonts w:ascii="PT Astra Serif" w:hAnsi="PT Astra Serif"/>
          <w:sz w:val="28"/>
          <w:szCs w:val="28"/>
        </w:rPr>
        <w:t>».</w:t>
      </w:r>
    </w:p>
    <w:p w:rsidR="00460C97" w:rsidRPr="00AE242B" w:rsidRDefault="00460C97" w:rsidP="002C1112">
      <w:pPr>
        <w:pStyle w:val="a9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>ООО «БИО-ТОН» (Самарское подразделение)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Основная специализация – растениеводство</w:t>
      </w:r>
      <w:proofErr w:type="gramStart"/>
      <w:r w:rsidRPr="00AE242B">
        <w:rPr>
          <w:rFonts w:ascii="PT Astra Serif" w:hAnsi="PT Astra Serif"/>
          <w:sz w:val="28"/>
          <w:szCs w:val="28"/>
        </w:rPr>
        <w:t xml:space="preserve">.. </w:t>
      </w:r>
      <w:proofErr w:type="gramEnd"/>
    </w:p>
    <w:p w:rsidR="0006776E" w:rsidRPr="00AE242B" w:rsidRDefault="0006776E" w:rsidP="00031BC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Хозяйство имеет 7100 гектар сельскохозяйственных угодий, из них пашни – 5926  гектар. 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>ООО «Запрудное»</w:t>
      </w:r>
    </w:p>
    <w:p w:rsidR="00520145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Основная специализация – растениеводство. Обрабатываемая площадь – 5,3 тыс. га, </w:t>
      </w:r>
      <w:r w:rsidR="005B3948" w:rsidRPr="00AE242B">
        <w:rPr>
          <w:rFonts w:ascii="PT Astra Serif" w:hAnsi="PT Astra Serif"/>
          <w:sz w:val="28"/>
          <w:szCs w:val="28"/>
        </w:rPr>
        <w:t xml:space="preserve"> посевная  площадь  - 4</w:t>
      </w:r>
      <w:r w:rsidR="0006776E" w:rsidRPr="00AE242B">
        <w:rPr>
          <w:rFonts w:ascii="PT Astra Serif" w:hAnsi="PT Astra Serif"/>
          <w:sz w:val="28"/>
          <w:szCs w:val="28"/>
        </w:rPr>
        <w:t>0</w:t>
      </w:r>
      <w:r w:rsidR="005B3948" w:rsidRPr="00AE242B">
        <w:rPr>
          <w:rFonts w:ascii="PT Astra Serif" w:hAnsi="PT Astra Serif"/>
          <w:sz w:val="28"/>
          <w:szCs w:val="28"/>
        </w:rPr>
        <w:t xml:space="preserve">59, </w:t>
      </w:r>
      <w:r w:rsidRPr="00AE242B">
        <w:rPr>
          <w:rFonts w:ascii="PT Astra Serif" w:hAnsi="PT Astra Serif"/>
          <w:sz w:val="28"/>
          <w:szCs w:val="28"/>
        </w:rPr>
        <w:t xml:space="preserve">из них зерновых и бобовых – </w:t>
      </w:r>
      <w:r w:rsidR="0006776E" w:rsidRPr="00AE242B">
        <w:rPr>
          <w:rFonts w:ascii="PT Astra Serif" w:hAnsi="PT Astra Serif"/>
          <w:sz w:val="28"/>
          <w:szCs w:val="28"/>
        </w:rPr>
        <w:t>2723</w:t>
      </w:r>
      <w:r w:rsidRPr="00AE242B">
        <w:rPr>
          <w:rFonts w:ascii="PT Astra Serif" w:hAnsi="PT Astra Serif"/>
          <w:sz w:val="28"/>
          <w:szCs w:val="28"/>
        </w:rPr>
        <w:t xml:space="preserve">. га. </w:t>
      </w:r>
      <w:r w:rsidR="0006776E" w:rsidRPr="00AE242B">
        <w:rPr>
          <w:rFonts w:ascii="PT Astra Serif" w:hAnsi="PT Astra Serif"/>
          <w:sz w:val="28"/>
          <w:szCs w:val="28"/>
        </w:rPr>
        <w:t>Подсолнечник  площадь посева 1421</w:t>
      </w:r>
      <w:r w:rsidRPr="00AE242B">
        <w:rPr>
          <w:rFonts w:ascii="PT Astra Serif" w:hAnsi="PT Astra Serif"/>
          <w:sz w:val="28"/>
          <w:szCs w:val="28"/>
        </w:rPr>
        <w:t xml:space="preserve">  га,  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>ООО «Слобода»</w:t>
      </w:r>
    </w:p>
    <w:p w:rsidR="00520145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lastRenderedPageBreak/>
        <w:t xml:space="preserve">Основная специализация – растениеводство. Обрабатываемая площадь – 2,6 тыс. га, </w:t>
      </w:r>
      <w:r w:rsidR="0006776E" w:rsidRPr="00AE242B">
        <w:rPr>
          <w:rFonts w:ascii="PT Astra Serif" w:hAnsi="PT Astra Serif"/>
          <w:sz w:val="28"/>
          <w:szCs w:val="28"/>
        </w:rPr>
        <w:t>посевная  площадь  - 1973 га,</w:t>
      </w:r>
      <w:r w:rsidR="001330F9" w:rsidRPr="00AE242B">
        <w:rPr>
          <w:rFonts w:ascii="PT Astra Serif" w:hAnsi="PT Astra Serif"/>
          <w:sz w:val="28"/>
          <w:szCs w:val="28"/>
        </w:rPr>
        <w:t xml:space="preserve"> </w:t>
      </w:r>
      <w:r w:rsidR="0006776E" w:rsidRPr="00AE242B">
        <w:rPr>
          <w:rFonts w:ascii="PT Astra Serif" w:hAnsi="PT Astra Serif"/>
          <w:sz w:val="28"/>
          <w:szCs w:val="28"/>
        </w:rPr>
        <w:t>из них зерновых и бобовых – 1313</w:t>
      </w:r>
      <w:r w:rsidRPr="00AE242B">
        <w:rPr>
          <w:rFonts w:ascii="PT Astra Serif" w:hAnsi="PT Astra Serif"/>
          <w:sz w:val="28"/>
          <w:szCs w:val="28"/>
        </w:rPr>
        <w:t xml:space="preserve"> га. </w:t>
      </w:r>
    </w:p>
    <w:p w:rsidR="00520145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Подсолнечник  площадь посева 560 га,  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 xml:space="preserve">ИП  </w:t>
      </w:r>
      <w:proofErr w:type="spellStart"/>
      <w:r w:rsidRPr="00AE242B">
        <w:rPr>
          <w:rFonts w:ascii="PT Astra Serif" w:hAnsi="PT Astra Serif"/>
          <w:b/>
          <w:sz w:val="28"/>
          <w:szCs w:val="28"/>
        </w:rPr>
        <w:t>Сентягаев</w:t>
      </w:r>
      <w:proofErr w:type="spellEnd"/>
      <w:r w:rsidRPr="00AE242B">
        <w:rPr>
          <w:rFonts w:ascii="PT Astra Serif" w:hAnsi="PT Astra Serif"/>
          <w:b/>
          <w:sz w:val="28"/>
          <w:szCs w:val="28"/>
        </w:rPr>
        <w:t xml:space="preserve"> В.В.</w:t>
      </w:r>
    </w:p>
    <w:p w:rsidR="00520145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Основная специализация – растениеводство. Обрабатываемая площадь – 3,4 тыс. га, </w:t>
      </w:r>
      <w:r w:rsidR="0006776E" w:rsidRPr="00AE242B">
        <w:rPr>
          <w:rFonts w:ascii="PT Astra Serif" w:hAnsi="PT Astra Serif"/>
          <w:sz w:val="28"/>
          <w:szCs w:val="28"/>
        </w:rPr>
        <w:t xml:space="preserve">посевная  площадь  - 1940 га  </w:t>
      </w:r>
      <w:r w:rsidRPr="00AE242B">
        <w:rPr>
          <w:rFonts w:ascii="PT Astra Serif" w:hAnsi="PT Astra Serif"/>
          <w:sz w:val="28"/>
          <w:szCs w:val="28"/>
        </w:rPr>
        <w:t xml:space="preserve">из них зерновых и бобовых – </w:t>
      </w:r>
      <w:r w:rsidR="0006776E" w:rsidRPr="00AE242B">
        <w:rPr>
          <w:rFonts w:ascii="PT Astra Serif" w:hAnsi="PT Astra Serif"/>
          <w:sz w:val="28"/>
          <w:szCs w:val="28"/>
        </w:rPr>
        <w:t xml:space="preserve">1340 </w:t>
      </w:r>
      <w:r w:rsidRPr="00AE242B">
        <w:rPr>
          <w:rFonts w:ascii="PT Astra Serif" w:hAnsi="PT Astra Serif"/>
          <w:sz w:val="28"/>
          <w:szCs w:val="28"/>
        </w:rPr>
        <w:t xml:space="preserve"> га</w:t>
      </w:r>
    </w:p>
    <w:p w:rsidR="002C1112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Подсолнечник  площадь посева </w:t>
      </w:r>
      <w:r w:rsidR="001330F9" w:rsidRPr="00AE242B">
        <w:rPr>
          <w:rFonts w:ascii="PT Astra Serif" w:hAnsi="PT Astra Serif"/>
          <w:sz w:val="28"/>
          <w:szCs w:val="28"/>
        </w:rPr>
        <w:t>6</w:t>
      </w:r>
      <w:r w:rsidRPr="00AE242B">
        <w:rPr>
          <w:rFonts w:ascii="PT Astra Serif" w:hAnsi="PT Astra Serif"/>
          <w:sz w:val="28"/>
          <w:szCs w:val="28"/>
        </w:rPr>
        <w:t xml:space="preserve">00 га,  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 xml:space="preserve">КФХ  </w:t>
      </w:r>
      <w:proofErr w:type="spellStart"/>
      <w:r w:rsidRPr="00AE242B">
        <w:rPr>
          <w:rFonts w:ascii="PT Astra Serif" w:hAnsi="PT Astra Serif"/>
          <w:b/>
          <w:sz w:val="28"/>
          <w:szCs w:val="28"/>
        </w:rPr>
        <w:t>Будников</w:t>
      </w:r>
      <w:proofErr w:type="spellEnd"/>
      <w:r w:rsidRPr="00AE242B">
        <w:rPr>
          <w:rFonts w:ascii="PT Astra Serif" w:hAnsi="PT Astra Serif"/>
          <w:b/>
          <w:sz w:val="28"/>
          <w:szCs w:val="28"/>
        </w:rPr>
        <w:t xml:space="preserve"> </w:t>
      </w:r>
    </w:p>
    <w:p w:rsidR="00520145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Основная специализация – растениеводство. Обрабатываемая площадь – 450 га,</w:t>
      </w:r>
      <w:r w:rsidR="001330F9" w:rsidRPr="00AE242B">
        <w:rPr>
          <w:rFonts w:ascii="PT Astra Serif" w:hAnsi="PT Astra Serif"/>
          <w:sz w:val="28"/>
          <w:szCs w:val="28"/>
        </w:rPr>
        <w:t xml:space="preserve"> посевная площадь  -  367  га </w:t>
      </w:r>
      <w:r w:rsidRPr="00AE242B">
        <w:rPr>
          <w:rFonts w:ascii="PT Astra Serif" w:hAnsi="PT Astra Serif"/>
          <w:sz w:val="28"/>
          <w:szCs w:val="28"/>
        </w:rPr>
        <w:t xml:space="preserve"> из них зерновых и бобовых – </w:t>
      </w:r>
      <w:r w:rsidR="001330F9" w:rsidRPr="00AE242B">
        <w:rPr>
          <w:rFonts w:ascii="PT Astra Serif" w:hAnsi="PT Astra Serif"/>
          <w:sz w:val="28"/>
          <w:szCs w:val="28"/>
        </w:rPr>
        <w:t>367</w:t>
      </w:r>
      <w:r w:rsidRPr="00AE242B">
        <w:rPr>
          <w:rFonts w:ascii="PT Astra Serif" w:hAnsi="PT Astra Serif"/>
          <w:sz w:val="28"/>
          <w:szCs w:val="28"/>
        </w:rPr>
        <w:t xml:space="preserve"> га. 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>КФХ Мартынов</w:t>
      </w:r>
    </w:p>
    <w:p w:rsidR="00520145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Основная специализация – растениеводс</w:t>
      </w:r>
      <w:r w:rsidR="001330F9" w:rsidRPr="00AE242B">
        <w:rPr>
          <w:rFonts w:ascii="PT Astra Serif" w:hAnsi="PT Astra Serif"/>
          <w:sz w:val="28"/>
          <w:szCs w:val="28"/>
        </w:rPr>
        <w:t>тво. Обрабатываемая площадь – 93</w:t>
      </w:r>
      <w:r w:rsidRPr="00AE242B">
        <w:rPr>
          <w:rFonts w:ascii="PT Astra Serif" w:hAnsi="PT Astra Serif"/>
          <w:sz w:val="28"/>
          <w:szCs w:val="28"/>
        </w:rPr>
        <w:t xml:space="preserve">. га, </w:t>
      </w:r>
      <w:r w:rsidR="001330F9" w:rsidRPr="00AE242B">
        <w:rPr>
          <w:rFonts w:ascii="PT Astra Serif" w:hAnsi="PT Astra Serif"/>
          <w:sz w:val="28"/>
          <w:szCs w:val="28"/>
        </w:rPr>
        <w:t>посевная  площадь   -  78  га, из них зерновых и бобовых –  78</w:t>
      </w:r>
      <w:r w:rsidRPr="00AE242B">
        <w:rPr>
          <w:rFonts w:ascii="PT Astra Serif" w:hAnsi="PT Astra Serif"/>
          <w:sz w:val="28"/>
          <w:szCs w:val="28"/>
        </w:rPr>
        <w:t xml:space="preserve">. га. 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>ИП  Карпов А.С.</w:t>
      </w:r>
    </w:p>
    <w:p w:rsidR="00520145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Основная специализация – растениеводство. Обрабатываемая площадь – 1</w:t>
      </w:r>
      <w:r w:rsidR="001330F9" w:rsidRPr="00AE242B">
        <w:rPr>
          <w:rFonts w:ascii="PT Astra Serif" w:hAnsi="PT Astra Serif"/>
          <w:sz w:val="28"/>
          <w:szCs w:val="28"/>
        </w:rPr>
        <w:t>70</w:t>
      </w:r>
      <w:r w:rsidRPr="00AE242B">
        <w:rPr>
          <w:rFonts w:ascii="PT Astra Serif" w:hAnsi="PT Astra Serif"/>
          <w:sz w:val="28"/>
          <w:szCs w:val="28"/>
        </w:rPr>
        <w:t xml:space="preserve">. га, </w:t>
      </w:r>
      <w:r w:rsidR="001330F9" w:rsidRPr="00AE242B">
        <w:rPr>
          <w:rFonts w:ascii="PT Astra Serif" w:hAnsi="PT Astra Serif"/>
          <w:sz w:val="28"/>
          <w:szCs w:val="28"/>
        </w:rPr>
        <w:t>посевная  площадь   - 170  га из них зерновых и бобовых – 130</w:t>
      </w:r>
      <w:r w:rsidRPr="00AE242B">
        <w:rPr>
          <w:rFonts w:ascii="PT Astra Serif" w:hAnsi="PT Astra Serif"/>
          <w:sz w:val="28"/>
          <w:szCs w:val="28"/>
        </w:rPr>
        <w:t xml:space="preserve"> . га. </w:t>
      </w:r>
    </w:p>
    <w:p w:rsidR="00520145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Подсолнечник  площадь посева 4</w:t>
      </w:r>
      <w:r w:rsidR="001330F9" w:rsidRPr="00AE242B">
        <w:rPr>
          <w:rFonts w:ascii="PT Astra Serif" w:hAnsi="PT Astra Serif"/>
          <w:sz w:val="28"/>
          <w:szCs w:val="28"/>
        </w:rPr>
        <w:t>0</w:t>
      </w:r>
      <w:r w:rsidRPr="00AE242B">
        <w:rPr>
          <w:rFonts w:ascii="PT Astra Serif" w:hAnsi="PT Astra Serif"/>
          <w:sz w:val="28"/>
          <w:szCs w:val="28"/>
        </w:rPr>
        <w:t xml:space="preserve"> га</w:t>
      </w:r>
    </w:p>
    <w:p w:rsidR="001330F9" w:rsidRPr="00AE242B" w:rsidRDefault="001330F9" w:rsidP="002C1112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b/>
          <w:sz w:val="28"/>
          <w:szCs w:val="28"/>
        </w:rPr>
        <w:t>ИП ГКФХ  Юдин А.Н.</w:t>
      </w:r>
    </w:p>
    <w:p w:rsidR="00520145" w:rsidRPr="00AE242B" w:rsidRDefault="001330F9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Основная специализация – растениеводство. Обрабатываемая площадь – 220 га, посевная  площадь   - 220  га из них зерновых и бобовых –150. га. </w:t>
      </w:r>
    </w:p>
    <w:p w:rsidR="00A5352D" w:rsidRPr="00AE242B" w:rsidRDefault="001330F9" w:rsidP="000A206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Подсолнечник  площадь посева  70 га</w:t>
      </w:r>
      <w:r w:rsidR="00460C97" w:rsidRPr="00AE242B">
        <w:rPr>
          <w:rFonts w:ascii="PT Astra Serif" w:hAnsi="PT Astra Serif"/>
          <w:sz w:val="28"/>
          <w:szCs w:val="28"/>
        </w:rPr>
        <w:t xml:space="preserve"> </w:t>
      </w:r>
    </w:p>
    <w:p w:rsidR="00460C97" w:rsidRPr="00AE242B" w:rsidRDefault="00460C97" w:rsidP="00031BC9">
      <w:pPr>
        <w:pStyle w:val="a9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 w:rsidRPr="00AE242B">
        <w:rPr>
          <w:rFonts w:ascii="PT Astra Serif" w:hAnsi="PT Astra Serif"/>
          <w:sz w:val="28"/>
          <w:szCs w:val="28"/>
        </w:rPr>
        <w:t xml:space="preserve"> </w:t>
      </w:r>
      <w:r w:rsidR="000A206A" w:rsidRPr="00AE242B">
        <w:rPr>
          <w:rFonts w:ascii="PT Astra Serif" w:hAnsi="PT Astra Serif"/>
          <w:sz w:val="28"/>
          <w:szCs w:val="28"/>
        </w:rPr>
        <w:t xml:space="preserve">                               </w:t>
      </w:r>
      <w:r w:rsidR="00031BC9" w:rsidRPr="00AE242B">
        <w:rPr>
          <w:rFonts w:ascii="PT Astra Serif" w:hAnsi="PT Astra Serif"/>
          <w:sz w:val="28"/>
          <w:szCs w:val="28"/>
        </w:rPr>
        <w:t xml:space="preserve">  </w:t>
      </w:r>
      <w:r w:rsidRPr="00AE242B">
        <w:rPr>
          <w:rFonts w:ascii="PT Astra Serif" w:hAnsi="PT Astra Serif"/>
          <w:b/>
          <w:bCs/>
          <w:sz w:val="28"/>
          <w:szCs w:val="28"/>
          <w:u w:val="single"/>
        </w:rPr>
        <w:t xml:space="preserve">Благоустройство </w:t>
      </w:r>
    </w:p>
    <w:p w:rsidR="00602B71" w:rsidRPr="00AE242B" w:rsidRDefault="00602B71" w:rsidP="002C1112">
      <w:pPr>
        <w:pStyle w:val="a9"/>
        <w:jc w:val="both"/>
        <w:rPr>
          <w:rFonts w:ascii="PT Astra Serif" w:hAnsi="PT Astra Serif"/>
          <w:bCs/>
          <w:sz w:val="28"/>
          <w:szCs w:val="28"/>
        </w:rPr>
      </w:pPr>
      <w:r w:rsidRPr="00AE242B">
        <w:rPr>
          <w:rFonts w:ascii="PT Astra Serif" w:hAnsi="PT Astra Serif"/>
          <w:bCs/>
          <w:sz w:val="28"/>
          <w:szCs w:val="28"/>
        </w:rPr>
        <w:t>В поселении был</w:t>
      </w:r>
      <w:r w:rsidR="00E035BB" w:rsidRPr="00AE242B">
        <w:rPr>
          <w:rFonts w:ascii="PT Astra Serif" w:hAnsi="PT Astra Serif"/>
          <w:bCs/>
          <w:sz w:val="28"/>
          <w:szCs w:val="28"/>
        </w:rPr>
        <w:t>о высажено 10 саженцев ели, 25  рябины</w:t>
      </w:r>
      <w:r w:rsidR="00520145" w:rsidRPr="00AE242B">
        <w:rPr>
          <w:rFonts w:ascii="PT Astra Serif" w:hAnsi="PT Astra Serif"/>
          <w:bCs/>
          <w:sz w:val="28"/>
          <w:szCs w:val="28"/>
        </w:rPr>
        <w:t xml:space="preserve">, </w:t>
      </w:r>
    </w:p>
    <w:p w:rsidR="007F69AE" w:rsidRPr="00AE242B" w:rsidRDefault="00602B71" w:rsidP="007F69AE">
      <w:pPr>
        <w:pStyle w:val="a9"/>
        <w:jc w:val="both"/>
        <w:rPr>
          <w:rFonts w:ascii="PT Astra Serif" w:hAnsi="PT Astra Serif"/>
          <w:bCs/>
          <w:sz w:val="28"/>
          <w:szCs w:val="28"/>
        </w:rPr>
      </w:pPr>
      <w:r w:rsidRPr="00AE242B">
        <w:rPr>
          <w:rFonts w:ascii="PT Astra Serif" w:hAnsi="PT Astra Serif"/>
          <w:bCs/>
          <w:sz w:val="28"/>
          <w:szCs w:val="28"/>
        </w:rPr>
        <w:t xml:space="preserve">В весенне-осенний период, в рамках благоустройства, проводили </w:t>
      </w:r>
      <w:proofErr w:type="spellStart"/>
      <w:r w:rsidRPr="00AE242B">
        <w:rPr>
          <w:rFonts w:ascii="PT Astra Serif" w:hAnsi="PT Astra Serif"/>
          <w:bCs/>
          <w:sz w:val="28"/>
          <w:szCs w:val="28"/>
        </w:rPr>
        <w:t>обкос</w:t>
      </w:r>
      <w:proofErr w:type="spellEnd"/>
      <w:r w:rsidRPr="00AE242B">
        <w:rPr>
          <w:rFonts w:ascii="PT Astra Serif" w:hAnsi="PT Astra Serif"/>
          <w:bCs/>
          <w:sz w:val="28"/>
          <w:szCs w:val="28"/>
        </w:rPr>
        <w:t xml:space="preserve"> травы на территории поселения, и </w:t>
      </w:r>
      <w:proofErr w:type="spellStart"/>
      <w:r w:rsidRPr="00AE242B">
        <w:rPr>
          <w:rFonts w:ascii="PT Astra Serif" w:hAnsi="PT Astra Serif"/>
          <w:bCs/>
          <w:sz w:val="28"/>
          <w:szCs w:val="28"/>
        </w:rPr>
        <w:t>обваловку</w:t>
      </w:r>
      <w:proofErr w:type="spellEnd"/>
      <w:r w:rsidRPr="00AE242B">
        <w:rPr>
          <w:rFonts w:ascii="PT Astra Serif" w:hAnsi="PT Astra Serif"/>
          <w:bCs/>
          <w:sz w:val="28"/>
          <w:szCs w:val="28"/>
        </w:rPr>
        <w:t xml:space="preserve"> несанкционированных свалок ТБО </w:t>
      </w:r>
      <w:r w:rsidRPr="00AE242B">
        <w:rPr>
          <w:rFonts w:ascii="PT Astra Serif" w:hAnsi="PT Astra Serif"/>
          <w:bCs/>
          <w:sz w:val="28"/>
          <w:szCs w:val="28"/>
        </w:rPr>
        <w:tab/>
      </w:r>
    </w:p>
    <w:p w:rsidR="00A5352D" w:rsidRPr="00AE242B" w:rsidRDefault="00A5352D" w:rsidP="00A5352D">
      <w:pPr>
        <w:rPr>
          <w:sz w:val="28"/>
          <w:szCs w:val="28"/>
        </w:rPr>
      </w:pPr>
      <w:proofErr w:type="gramStart"/>
      <w:r w:rsidRPr="00AE242B">
        <w:rPr>
          <w:sz w:val="28"/>
          <w:szCs w:val="28"/>
        </w:rPr>
        <w:t>В</w:t>
      </w:r>
      <w:proofErr w:type="gramEnd"/>
      <w:r w:rsidRPr="00AE242B">
        <w:rPr>
          <w:sz w:val="28"/>
          <w:szCs w:val="28"/>
        </w:rPr>
        <w:t xml:space="preserve"> с. Лесная Хмелевка ликвидирована несанкционированная свалка.</w:t>
      </w:r>
    </w:p>
    <w:p w:rsidR="00A5352D" w:rsidRPr="00AE242B" w:rsidRDefault="00A5352D" w:rsidP="00A5352D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A5352D" w:rsidRPr="00AE242B" w:rsidRDefault="00A5352D" w:rsidP="00A5352D">
      <w:pPr>
        <w:shd w:val="clear" w:color="auto" w:fill="FFFFFF"/>
        <w:jc w:val="both"/>
        <w:rPr>
          <w:color w:val="1A1A1A"/>
          <w:sz w:val="28"/>
          <w:szCs w:val="28"/>
        </w:rPr>
      </w:pPr>
      <w:r w:rsidRPr="00AE242B">
        <w:rPr>
          <w:color w:val="1A1A1A"/>
          <w:sz w:val="28"/>
          <w:szCs w:val="28"/>
        </w:rPr>
        <w:t>В 202</w:t>
      </w:r>
      <w:r w:rsidR="00E035BB" w:rsidRPr="00AE242B">
        <w:rPr>
          <w:color w:val="1A1A1A"/>
          <w:sz w:val="28"/>
          <w:szCs w:val="28"/>
        </w:rPr>
        <w:t>3</w:t>
      </w:r>
      <w:r w:rsidRPr="00AE242B">
        <w:rPr>
          <w:color w:val="1A1A1A"/>
          <w:sz w:val="28"/>
          <w:szCs w:val="28"/>
        </w:rPr>
        <w:t xml:space="preserve"> </w:t>
      </w:r>
      <w:r w:rsidR="00E035BB" w:rsidRPr="00AE242B">
        <w:rPr>
          <w:color w:val="1A1A1A"/>
          <w:sz w:val="28"/>
          <w:szCs w:val="28"/>
        </w:rPr>
        <w:t>году произвели замену и ремонт 55</w:t>
      </w:r>
      <w:r w:rsidRPr="00AE242B">
        <w:rPr>
          <w:color w:val="1A1A1A"/>
          <w:sz w:val="28"/>
          <w:szCs w:val="28"/>
        </w:rPr>
        <w:t xml:space="preserve"> фонарей уличного освещения во всех населенных пунктах поселения.</w:t>
      </w:r>
      <w:r w:rsidR="00E035BB" w:rsidRPr="00AE242B">
        <w:rPr>
          <w:color w:val="1A1A1A"/>
          <w:sz w:val="28"/>
          <w:szCs w:val="28"/>
        </w:rPr>
        <w:t xml:space="preserve"> По Федеральной программе  установлена сеть   уличного  освещения  по ул. </w:t>
      </w:r>
      <w:proofErr w:type="spellStart"/>
      <w:r w:rsidR="00E035BB" w:rsidRPr="00AE242B">
        <w:rPr>
          <w:color w:val="1A1A1A"/>
          <w:sz w:val="28"/>
          <w:szCs w:val="28"/>
        </w:rPr>
        <w:t>Мираксовой</w:t>
      </w:r>
      <w:proofErr w:type="spellEnd"/>
      <w:r w:rsidR="00E035BB" w:rsidRPr="00AE242B">
        <w:rPr>
          <w:color w:val="1A1A1A"/>
          <w:sz w:val="28"/>
          <w:szCs w:val="28"/>
        </w:rPr>
        <w:t xml:space="preserve">  </w:t>
      </w:r>
      <w:proofErr w:type="gramStart"/>
      <w:r w:rsidR="00E035BB" w:rsidRPr="00AE242B">
        <w:rPr>
          <w:color w:val="1A1A1A"/>
          <w:sz w:val="28"/>
          <w:szCs w:val="28"/>
        </w:rPr>
        <w:t>с</w:t>
      </w:r>
      <w:proofErr w:type="gramEnd"/>
      <w:r w:rsidR="00E035BB" w:rsidRPr="00AE242B">
        <w:rPr>
          <w:color w:val="1A1A1A"/>
          <w:sz w:val="28"/>
          <w:szCs w:val="28"/>
        </w:rPr>
        <w:t xml:space="preserve">. </w:t>
      </w:r>
      <w:proofErr w:type="gramStart"/>
      <w:r w:rsidR="00E035BB" w:rsidRPr="00AE242B">
        <w:rPr>
          <w:color w:val="1A1A1A"/>
          <w:sz w:val="28"/>
          <w:szCs w:val="28"/>
        </w:rPr>
        <w:t>Лесная</w:t>
      </w:r>
      <w:proofErr w:type="gramEnd"/>
      <w:r w:rsidR="00E035BB" w:rsidRPr="00AE242B">
        <w:rPr>
          <w:color w:val="1A1A1A"/>
          <w:sz w:val="28"/>
          <w:szCs w:val="28"/>
        </w:rPr>
        <w:t xml:space="preserve"> Хмелевка  в количестве 114 опор. </w:t>
      </w:r>
    </w:p>
    <w:p w:rsidR="00A5352D" w:rsidRPr="00AE242B" w:rsidRDefault="00A5352D" w:rsidP="00A5352D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A5352D" w:rsidRPr="00AE242B" w:rsidRDefault="00A5352D" w:rsidP="00A5352D">
      <w:pPr>
        <w:shd w:val="clear" w:color="auto" w:fill="FFFFFF"/>
        <w:jc w:val="both"/>
        <w:rPr>
          <w:color w:val="1A1A1A"/>
          <w:sz w:val="28"/>
          <w:szCs w:val="28"/>
        </w:rPr>
      </w:pPr>
      <w:r w:rsidRPr="00AE242B">
        <w:rPr>
          <w:color w:val="1A1A1A"/>
          <w:sz w:val="28"/>
          <w:szCs w:val="28"/>
        </w:rPr>
        <w:lastRenderedPageBreak/>
        <w:t>   2023 год. </w:t>
      </w:r>
      <w:r w:rsidR="00A10110" w:rsidRPr="00AE242B">
        <w:rPr>
          <w:color w:val="1A1A1A"/>
          <w:sz w:val="28"/>
          <w:szCs w:val="28"/>
        </w:rPr>
        <w:t xml:space="preserve"> Завершена </w:t>
      </w:r>
      <w:r w:rsidRPr="00AE242B">
        <w:rPr>
          <w:color w:val="1A1A1A"/>
          <w:sz w:val="28"/>
          <w:szCs w:val="28"/>
        </w:rPr>
        <w:t>  работа по оформлению документов для  организации уличного освещения (</w:t>
      </w:r>
      <w:proofErr w:type="spellStart"/>
      <w:r w:rsidRPr="00AE242B">
        <w:rPr>
          <w:color w:val="1A1A1A"/>
          <w:sz w:val="28"/>
          <w:szCs w:val="28"/>
        </w:rPr>
        <w:t>узаканивания</w:t>
      </w:r>
      <w:proofErr w:type="spellEnd"/>
      <w:r w:rsidRPr="00AE242B">
        <w:rPr>
          <w:color w:val="1A1A1A"/>
          <w:sz w:val="28"/>
          <w:szCs w:val="28"/>
        </w:rPr>
        <w:t xml:space="preserve"> имеющихся фонарей с. Русский Мелекесс, ул. Центральная)</w:t>
      </w:r>
    </w:p>
    <w:p w:rsidR="00A5352D" w:rsidRPr="00AE242B" w:rsidRDefault="00A5352D" w:rsidP="00A5352D">
      <w:pPr>
        <w:jc w:val="both"/>
        <w:rPr>
          <w:sz w:val="28"/>
          <w:szCs w:val="28"/>
        </w:rPr>
      </w:pPr>
    </w:p>
    <w:p w:rsidR="00520145" w:rsidRPr="00AE242B" w:rsidRDefault="00520145" w:rsidP="0052014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02B71" w:rsidRPr="00AE242B" w:rsidRDefault="00E035BB" w:rsidP="000A206A">
      <w:pPr>
        <w:pStyle w:val="aa"/>
        <w:spacing w:after="0" w:line="240" w:lineRule="auto"/>
        <w:rPr>
          <w:rFonts w:ascii="PT Astra Serif" w:hAnsi="PT Astra Serif"/>
          <w:b/>
          <w:sz w:val="28"/>
          <w:szCs w:val="28"/>
          <w:u w:val="single"/>
        </w:rPr>
      </w:pPr>
      <w:r w:rsidRPr="00AE242B">
        <w:rPr>
          <w:rFonts w:ascii="PT Astra Serif" w:hAnsi="PT Astra Serif"/>
          <w:b/>
          <w:sz w:val="28"/>
          <w:szCs w:val="28"/>
        </w:rPr>
        <w:t xml:space="preserve"> </w:t>
      </w:r>
      <w:r w:rsidR="000A206A" w:rsidRPr="00AE242B">
        <w:rPr>
          <w:rFonts w:ascii="PT Astra Serif" w:hAnsi="PT Astra Serif"/>
          <w:b/>
          <w:sz w:val="28"/>
          <w:szCs w:val="28"/>
        </w:rPr>
        <w:t xml:space="preserve">                  </w:t>
      </w:r>
      <w:r w:rsidRPr="00AE242B">
        <w:rPr>
          <w:rFonts w:ascii="PT Astra Serif" w:hAnsi="PT Astra Serif"/>
          <w:b/>
          <w:sz w:val="28"/>
          <w:szCs w:val="28"/>
          <w:u w:val="single"/>
        </w:rPr>
        <w:t xml:space="preserve">Местные инициативы 2024 </w:t>
      </w:r>
      <w:r w:rsidR="00602B71" w:rsidRPr="00AE242B">
        <w:rPr>
          <w:rFonts w:ascii="PT Astra Serif" w:hAnsi="PT Astra Serif"/>
          <w:b/>
          <w:sz w:val="28"/>
          <w:szCs w:val="28"/>
          <w:u w:val="single"/>
        </w:rPr>
        <w:t xml:space="preserve"> год:</w:t>
      </w:r>
    </w:p>
    <w:p w:rsidR="00A10110" w:rsidRPr="00AE242B" w:rsidRDefault="00A10110" w:rsidP="000A206A">
      <w:pPr>
        <w:pStyle w:val="aa"/>
        <w:spacing w:after="0" w:line="240" w:lineRule="auto"/>
        <w:rPr>
          <w:rFonts w:ascii="PT Astra Serif" w:hAnsi="PT Astra Serif"/>
          <w:b/>
          <w:sz w:val="28"/>
          <w:szCs w:val="28"/>
          <w:u w:val="single"/>
        </w:rPr>
      </w:pPr>
    </w:p>
    <w:p w:rsidR="00D75862" w:rsidRPr="004331E6" w:rsidRDefault="00A10110" w:rsidP="00D758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242B">
        <w:rPr>
          <w:sz w:val="28"/>
          <w:szCs w:val="28"/>
        </w:rPr>
        <w:t xml:space="preserve">      </w:t>
      </w:r>
      <w:r w:rsidR="00D75862" w:rsidRPr="004331E6">
        <w:rPr>
          <w:rFonts w:ascii="PT Astra Serif" w:hAnsi="PT Astra Serif"/>
          <w:sz w:val="28"/>
          <w:szCs w:val="28"/>
        </w:rPr>
        <w:t xml:space="preserve">В рамках областного проекта </w:t>
      </w:r>
      <w:r w:rsidR="00D75862" w:rsidRPr="004331E6">
        <w:rPr>
          <w:rFonts w:ascii="PT Astra Serif" w:hAnsi="PT Astra Serif"/>
          <w:b/>
          <w:bCs/>
          <w:sz w:val="28"/>
          <w:szCs w:val="28"/>
        </w:rPr>
        <w:t>«Реализация проектов развития муниципальных образований Ульяновской области, подготовленных на основе местных инициатив граждан»</w:t>
      </w:r>
      <w:r w:rsidR="00D75862" w:rsidRPr="004331E6">
        <w:rPr>
          <w:rFonts w:ascii="PT Astra Serif" w:hAnsi="PT Astra Serif"/>
          <w:sz w:val="28"/>
          <w:szCs w:val="28"/>
        </w:rPr>
        <w:t xml:space="preserve"> в 2023 году:</w:t>
      </w:r>
    </w:p>
    <w:p w:rsidR="00D75862" w:rsidRPr="004331E6" w:rsidRDefault="00D75862" w:rsidP="00D758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331E6">
        <w:rPr>
          <w:rFonts w:ascii="PT Astra Serif" w:hAnsi="PT Astra Serif"/>
          <w:sz w:val="28"/>
          <w:szCs w:val="28"/>
        </w:rPr>
        <w:t>-  подрядной организацией «МСУ-7» осуществлен текущий ремонт водозабора в с. Слобода-</w:t>
      </w:r>
      <w:proofErr w:type="spellStart"/>
      <w:r w:rsidRPr="004331E6">
        <w:rPr>
          <w:rFonts w:ascii="PT Astra Serif" w:hAnsi="PT Astra Serif"/>
          <w:sz w:val="28"/>
          <w:szCs w:val="28"/>
        </w:rPr>
        <w:t>Выходцево</w:t>
      </w:r>
      <w:proofErr w:type="spellEnd"/>
      <w:r w:rsidRPr="004331E6">
        <w:rPr>
          <w:rFonts w:ascii="PT Astra Serif" w:hAnsi="PT Astra Serif"/>
          <w:sz w:val="28"/>
          <w:szCs w:val="28"/>
        </w:rPr>
        <w:t xml:space="preserve">, стоимость работ составила </w:t>
      </w:r>
      <w:r>
        <w:rPr>
          <w:rFonts w:ascii="PT Astra Serif" w:hAnsi="PT Astra Serif"/>
          <w:sz w:val="28"/>
          <w:szCs w:val="28"/>
        </w:rPr>
        <w:t>2,5 млн. руб.</w:t>
      </w:r>
    </w:p>
    <w:p w:rsidR="00A10110" w:rsidRPr="00AE242B" w:rsidRDefault="00A10110" w:rsidP="00A10110">
      <w:pPr>
        <w:jc w:val="both"/>
        <w:rPr>
          <w:sz w:val="28"/>
          <w:szCs w:val="28"/>
        </w:rPr>
      </w:pPr>
    </w:p>
    <w:p w:rsidR="00E035BB" w:rsidRPr="00AE242B" w:rsidRDefault="00A10110" w:rsidP="00E035BB">
      <w:pPr>
        <w:rPr>
          <w:sz w:val="28"/>
          <w:szCs w:val="28"/>
        </w:rPr>
      </w:pPr>
      <w:r w:rsidRPr="00AE242B">
        <w:rPr>
          <w:sz w:val="28"/>
          <w:szCs w:val="28"/>
        </w:rPr>
        <w:t xml:space="preserve">     </w:t>
      </w:r>
      <w:r w:rsidR="00D92D77" w:rsidRPr="00AE242B">
        <w:rPr>
          <w:sz w:val="28"/>
          <w:szCs w:val="28"/>
        </w:rPr>
        <w:t xml:space="preserve"> </w:t>
      </w:r>
      <w:r w:rsidR="00E035BB" w:rsidRPr="00AE242B">
        <w:rPr>
          <w:sz w:val="28"/>
          <w:szCs w:val="28"/>
        </w:rPr>
        <w:t xml:space="preserve">На 2024 год </w:t>
      </w:r>
      <w:r w:rsidRPr="00AE242B">
        <w:rPr>
          <w:sz w:val="28"/>
          <w:szCs w:val="28"/>
        </w:rPr>
        <w:t xml:space="preserve">в рамках проекта местных инициатив граждан </w:t>
      </w:r>
      <w:r w:rsidR="00E035BB" w:rsidRPr="00AE242B">
        <w:rPr>
          <w:sz w:val="28"/>
          <w:szCs w:val="28"/>
        </w:rPr>
        <w:t>«Текущий ремонт системы водоснабжения</w:t>
      </w:r>
      <w:r w:rsidRPr="00AE242B">
        <w:rPr>
          <w:sz w:val="28"/>
          <w:szCs w:val="28"/>
        </w:rPr>
        <w:t xml:space="preserve"> </w:t>
      </w:r>
      <w:r w:rsidR="00E035BB" w:rsidRPr="00AE242B">
        <w:rPr>
          <w:sz w:val="28"/>
          <w:szCs w:val="28"/>
        </w:rPr>
        <w:t xml:space="preserve"> в с.</w:t>
      </w:r>
      <w:r w:rsidRPr="00AE242B">
        <w:rPr>
          <w:sz w:val="28"/>
          <w:szCs w:val="28"/>
        </w:rPr>
        <w:t xml:space="preserve"> </w:t>
      </w:r>
      <w:proofErr w:type="spellStart"/>
      <w:r w:rsidR="00E035BB" w:rsidRPr="00AE242B">
        <w:rPr>
          <w:sz w:val="28"/>
          <w:szCs w:val="28"/>
        </w:rPr>
        <w:t>Терентьевка</w:t>
      </w:r>
      <w:proofErr w:type="spellEnd"/>
      <w:r w:rsidR="00E035BB" w:rsidRPr="00AE242B">
        <w:rPr>
          <w:sz w:val="28"/>
          <w:szCs w:val="28"/>
        </w:rPr>
        <w:t xml:space="preserve">», </w:t>
      </w:r>
      <w:r w:rsidRPr="00AE242B">
        <w:rPr>
          <w:sz w:val="28"/>
          <w:szCs w:val="28"/>
        </w:rPr>
        <w:t xml:space="preserve">планируется </w:t>
      </w:r>
      <w:r w:rsidR="00E035BB" w:rsidRPr="00AE242B">
        <w:rPr>
          <w:sz w:val="28"/>
          <w:szCs w:val="28"/>
        </w:rPr>
        <w:t xml:space="preserve"> произвести замену водопроводной сети 1,425 км, устройство 10 круглых колодцев их железобетона, установка 8 задвижек, установка 5 пожарных гидрантов на сумму </w:t>
      </w:r>
      <w:r w:rsidR="00E035BB" w:rsidRPr="00AE242B">
        <w:rPr>
          <w:b/>
          <w:sz w:val="28"/>
          <w:szCs w:val="28"/>
        </w:rPr>
        <w:t>2050,00000</w:t>
      </w:r>
      <w:r w:rsidR="00E035BB" w:rsidRPr="00AE242B">
        <w:rPr>
          <w:sz w:val="28"/>
          <w:szCs w:val="28"/>
        </w:rPr>
        <w:t xml:space="preserve"> тыс. рублей. Подрядчик ООО «</w:t>
      </w:r>
      <w:proofErr w:type="spellStart"/>
      <w:r w:rsidR="00E035BB" w:rsidRPr="00AE242B">
        <w:rPr>
          <w:sz w:val="28"/>
          <w:szCs w:val="28"/>
        </w:rPr>
        <w:t>Валгар</w:t>
      </w:r>
      <w:proofErr w:type="spellEnd"/>
      <w:r w:rsidR="00E035BB" w:rsidRPr="00AE242B">
        <w:rPr>
          <w:sz w:val="28"/>
          <w:szCs w:val="28"/>
        </w:rPr>
        <w:t>»</w:t>
      </w:r>
    </w:p>
    <w:p w:rsidR="00D92D77" w:rsidRPr="00AE242B" w:rsidRDefault="00D92D77" w:rsidP="00E035BB">
      <w:pPr>
        <w:rPr>
          <w:sz w:val="28"/>
          <w:szCs w:val="28"/>
        </w:rPr>
      </w:pPr>
    </w:p>
    <w:p w:rsidR="00A10110" w:rsidRPr="00AE242B" w:rsidRDefault="00D92D77" w:rsidP="00D92D77">
      <w:pPr>
        <w:tabs>
          <w:tab w:val="left" w:pos="4109"/>
        </w:tabs>
        <w:rPr>
          <w:b/>
          <w:sz w:val="28"/>
          <w:szCs w:val="28"/>
          <w:u w:val="single"/>
        </w:rPr>
      </w:pPr>
      <w:r w:rsidRPr="00AE242B">
        <w:rPr>
          <w:sz w:val="28"/>
          <w:szCs w:val="28"/>
        </w:rPr>
        <w:tab/>
      </w:r>
      <w:r w:rsidRPr="00AE242B">
        <w:rPr>
          <w:b/>
          <w:sz w:val="28"/>
          <w:szCs w:val="28"/>
          <w:u w:val="single"/>
        </w:rPr>
        <w:t>Ремонт дорог</w:t>
      </w:r>
    </w:p>
    <w:p w:rsidR="00D92D77" w:rsidRPr="00AE242B" w:rsidRDefault="00D92D77" w:rsidP="00D92D77">
      <w:pPr>
        <w:tabs>
          <w:tab w:val="left" w:pos="4109"/>
        </w:tabs>
        <w:rPr>
          <w:b/>
          <w:sz w:val="28"/>
          <w:szCs w:val="28"/>
          <w:u w:val="single"/>
        </w:rPr>
      </w:pPr>
    </w:p>
    <w:p w:rsidR="00A10110" w:rsidRPr="00AE242B" w:rsidRDefault="00681E2E" w:rsidP="00681E2E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 xml:space="preserve">        Р</w:t>
      </w:r>
      <w:r w:rsidR="00A10110" w:rsidRPr="00AE242B">
        <w:rPr>
          <w:sz w:val="28"/>
          <w:szCs w:val="28"/>
        </w:rPr>
        <w:t>емонт</w:t>
      </w:r>
      <w:r w:rsidRPr="00AE242B">
        <w:rPr>
          <w:sz w:val="28"/>
          <w:szCs w:val="28"/>
        </w:rPr>
        <w:t xml:space="preserve"> </w:t>
      </w:r>
      <w:r w:rsidR="00A10110" w:rsidRPr="00AE242B">
        <w:rPr>
          <w:sz w:val="28"/>
          <w:szCs w:val="28"/>
        </w:rPr>
        <w:t xml:space="preserve"> автомобильных дорог  в  2023 г. произведен</w:t>
      </w:r>
      <w:r w:rsidRPr="00AE242B">
        <w:rPr>
          <w:sz w:val="28"/>
          <w:szCs w:val="28"/>
        </w:rPr>
        <w:t xml:space="preserve">   по программе «Развитие  транспортной  системы на  территории  МО «</w:t>
      </w:r>
      <w:proofErr w:type="spellStart"/>
      <w:r w:rsidRPr="00AE242B">
        <w:rPr>
          <w:sz w:val="28"/>
          <w:szCs w:val="28"/>
        </w:rPr>
        <w:t>Мелекесский</w:t>
      </w:r>
      <w:proofErr w:type="spellEnd"/>
      <w:r w:rsidRPr="00AE242B">
        <w:rPr>
          <w:sz w:val="28"/>
          <w:szCs w:val="28"/>
        </w:rPr>
        <w:t xml:space="preserve">  район»  в  рамках подпрограммы  «Безопасные  и качественные дороги»</w:t>
      </w:r>
    </w:p>
    <w:p w:rsidR="00A10110" w:rsidRPr="00AE242B" w:rsidRDefault="00A10110" w:rsidP="00681E2E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 xml:space="preserve">- </w:t>
      </w:r>
      <w:r w:rsidR="00681E2E" w:rsidRPr="00AE242B">
        <w:rPr>
          <w:sz w:val="28"/>
          <w:szCs w:val="28"/>
        </w:rPr>
        <w:t xml:space="preserve">     </w:t>
      </w:r>
      <w:r w:rsidRPr="00AE242B">
        <w:rPr>
          <w:sz w:val="28"/>
          <w:szCs w:val="28"/>
        </w:rPr>
        <w:t>Ямочный ремонт автомобильной дороги</w:t>
      </w:r>
      <w:r w:rsidR="00681E2E" w:rsidRPr="00AE242B">
        <w:rPr>
          <w:sz w:val="28"/>
          <w:szCs w:val="28"/>
        </w:rPr>
        <w:t xml:space="preserve"> «</w:t>
      </w:r>
      <w:proofErr w:type="spellStart"/>
      <w:r w:rsidR="00681E2E" w:rsidRPr="00AE242B">
        <w:rPr>
          <w:sz w:val="28"/>
          <w:szCs w:val="28"/>
        </w:rPr>
        <w:t>Тиинс</w:t>
      </w:r>
      <w:proofErr w:type="gramStart"/>
      <w:r w:rsidR="00681E2E" w:rsidRPr="00AE242B">
        <w:rPr>
          <w:sz w:val="28"/>
          <w:szCs w:val="28"/>
        </w:rPr>
        <w:t>к</w:t>
      </w:r>
      <w:proofErr w:type="spellEnd"/>
      <w:r w:rsidR="00681E2E" w:rsidRPr="00AE242B">
        <w:rPr>
          <w:sz w:val="28"/>
          <w:szCs w:val="28"/>
        </w:rPr>
        <w:t>-</w:t>
      </w:r>
      <w:proofErr w:type="gramEnd"/>
      <w:r w:rsidR="00681E2E" w:rsidRPr="00AE242B">
        <w:rPr>
          <w:sz w:val="28"/>
          <w:szCs w:val="28"/>
        </w:rPr>
        <w:t xml:space="preserve"> </w:t>
      </w:r>
      <w:proofErr w:type="spellStart"/>
      <w:r w:rsidR="00681E2E" w:rsidRPr="00AE242B">
        <w:rPr>
          <w:sz w:val="28"/>
          <w:szCs w:val="28"/>
        </w:rPr>
        <w:t>Терентьевка</w:t>
      </w:r>
      <w:proofErr w:type="spellEnd"/>
      <w:r w:rsidR="00681E2E" w:rsidRPr="00AE242B">
        <w:rPr>
          <w:sz w:val="28"/>
          <w:szCs w:val="28"/>
        </w:rPr>
        <w:t>»;</w:t>
      </w:r>
    </w:p>
    <w:p w:rsidR="00681E2E" w:rsidRPr="00AE242B" w:rsidRDefault="00681E2E" w:rsidP="00681E2E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>-  Ремонт щебеночного покрытия автодороги в с. Слобода-</w:t>
      </w:r>
      <w:proofErr w:type="spellStart"/>
      <w:r w:rsidRPr="00AE242B">
        <w:rPr>
          <w:sz w:val="28"/>
          <w:szCs w:val="28"/>
        </w:rPr>
        <w:t>Выходцево</w:t>
      </w:r>
      <w:proofErr w:type="spellEnd"/>
      <w:r w:rsidRPr="00AE242B">
        <w:rPr>
          <w:sz w:val="28"/>
          <w:szCs w:val="28"/>
        </w:rPr>
        <w:t xml:space="preserve">, ул. </w:t>
      </w:r>
      <w:proofErr w:type="gramStart"/>
      <w:r w:rsidRPr="00AE242B">
        <w:rPr>
          <w:sz w:val="28"/>
          <w:szCs w:val="28"/>
        </w:rPr>
        <w:t>Центральная</w:t>
      </w:r>
      <w:proofErr w:type="gramEnd"/>
      <w:r w:rsidRPr="00AE242B">
        <w:rPr>
          <w:sz w:val="28"/>
          <w:szCs w:val="28"/>
        </w:rPr>
        <w:t>;</w:t>
      </w:r>
    </w:p>
    <w:p w:rsidR="00681E2E" w:rsidRPr="00AE242B" w:rsidRDefault="00681E2E" w:rsidP="00681E2E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>-   Ремонт асфальтобетонного покрытия тротуара в с. Слобода-</w:t>
      </w:r>
      <w:proofErr w:type="spellStart"/>
      <w:r w:rsidRPr="00AE242B">
        <w:rPr>
          <w:sz w:val="28"/>
          <w:szCs w:val="28"/>
        </w:rPr>
        <w:t>Выходцево</w:t>
      </w:r>
      <w:proofErr w:type="spellEnd"/>
      <w:r w:rsidRPr="00AE242B">
        <w:rPr>
          <w:sz w:val="28"/>
          <w:szCs w:val="28"/>
        </w:rPr>
        <w:t xml:space="preserve">, ул. </w:t>
      </w:r>
      <w:proofErr w:type="gramStart"/>
      <w:r w:rsidRPr="00AE242B">
        <w:rPr>
          <w:sz w:val="28"/>
          <w:szCs w:val="28"/>
        </w:rPr>
        <w:t>Центральная</w:t>
      </w:r>
      <w:proofErr w:type="gramEnd"/>
      <w:r w:rsidRPr="00AE242B">
        <w:rPr>
          <w:sz w:val="28"/>
          <w:szCs w:val="28"/>
        </w:rPr>
        <w:t>;</w:t>
      </w:r>
    </w:p>
    <w:p w:rsidR="00681E2E" w:rsidRPr="00AE242B" w:rsidRDefault="00681E2E" w:rsidP="00681E2E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>-   Ремонт асфальтобетонного покрытия  автодороги  в с. Слобода-</w:t>
      </w:r>
      <w:proofErr w:type="spellStart"/>
      <w:r w:rsidRPr="00AE242B">
        <w:rPr>
          <w:sz w:val="28"/>
          <w:szCs w:val="28"/>
        </w:rPr>
        <w:t>Выходцево</w:t>
      </w:r>
      <w:proofErr w:type="spellEnd"/>
      <w:r w:rsidRPr="00AE242B">
        <w:rPr>
          <w:sz w:val="28"/>
          <w:szCs w:val="28"/>
        </w:rPr>
        <w:t xml:space="preserve">, ул. </w:t>
      </w:r>
      <w:proofErr w:type="gramStart"/>
      <w:r w:rsidRPr="00AE242B">
        <w:rPr>
          <w:sz w:val="28"/>
          <w:szCs w:val="28"/>
        </w:rPr>
        <w:t>Центральная</w:t>
      </w:r>
      <w:proofErr w:type="gramEnd"/>
      <w:r w:rsidRPr="00AE242B">
        <w:rPr>
          <w:sz w:val="28"/>
          <w:szCs w:val="28"/>
        </w:rPr>
        <w:t>;</w:t>
      </w:r>
    </w:p>
    <w:p w:rsidR="00681E2E" w:rsidRPr="00AE242B" w:rsidRDefault="00D92D77" w:rsidP="00681E2E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>-  Р</w:t>
      </w:r>
      <w:r w:rsidR="00681E2E" w:rsidRPr="00AE242B">
        <w:rPr>
          <w:sz w:val="28"/>
          <w:szCs w:val="28"/>
        </w:rPr>
        <w:t xml:space="preserve">емонт асфальтобетонного покрытия  автодороги  </w:t>
      </w:r>
      <w:proofErr w:type="gramStart"/>
      <w:r w:rsidR="00681E2E" w:rsidRPr="00AE242B">
        <w:rPr>
          <w:sz w:val="28"/>
          <w:szCs w:val="28"/>
        </w:rPr>
        <w:t>в</w:t>
      </w:r>
      <w:proofErr w:type="gramEnd"/>
      <w:r w:rsidR="00681E2E" w:rsidRPr="00AE242B">
        <w:rPr>
          <w:sz w:val="28"/>
          <w:szCs w:val="28"/>
        </w:rPr>
        <w:t xml:space="preserve"> с. Лесная Хмелевка, ул. Городская;</w:t>
      </w:r>
    </w:p>
    <w:p w:rsidR="00681E2E" w:rsidRPr="00AE242B" w:rsidRDefault="00681E2E" w:rsidP="00681E2E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 xml:space="preserve">- Ремонт асфальтобетонного покрытия  автодороги  в с. </w:t>
      </w:r>
      <w:proofErr w:type="spellStart"/>
      <w:r w:rsidRPr="00AE242B">
        <w:rPr>
          <w:sz w:val="28"/>
          <w:szCs w:val="28"/>
        </w:rPr>
        <w:t>Тиинск</w:t>
      </w:r>
      <w:proofErr w:type="spellEnd"/>
      <w:r w:rsidRPr="00AE242B">
        <w:rPr>
          <w:sz w:val="28"/>
          <w:szCs w:val="28"/>
        </w:rPr>
        <w:t xml:space="preserve">, ул. </w:t>
      </w:r>
      <w:proofErr w:type="gramStart"/>
      <w:r w:rsidRPr="00AE242B">
        <w:rPr>
          <w:sz w:val="28"/>
          <w:szCs w:val="28"/>
        </w:rPr>
        <w:t>Кооперативная</w:t>
      </w:r>
      <w:proofErr w:type="gramEnd"/>
      <w:r w:rsidRPr="00AE242B">
        <w:rPr>
          <w:sz w:val="28"/>
          <w:szCs w:val="28"/>
        </w:rPr>
        <w:t>:</w:t>
      </w:r>
    </w:p>
    <w:p w:rsidR="00D92D77" w:rsidRPr="00AE242B" w:rsidRDefault="00681E2E" w:rsidP="00681E2E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 xml:space="preserve">- </w:t>
      </w:r>
      <w:r w:rsidR="00D92D77" w:rsidRPr="00AE242B">
        <w:rPr>
          <w:sz w:val="28"/>
          <w:szCs w:val="28"/>
        </w:rPr>
        <w:t xml:space="preserve"> </w:t>
      </w:r>
      <w:r w:rsidRPr="00AE242B">
        <w:rPr>
          <w:sz w:val="28"/>
          <w:szCs w:val="28"/>
        </w:rPr>
        <w:t xml:space="preserve">Устройство щебеночного покрытия в с. Русский Мелекесс, ул. </w:t>
      </w:r>
      <w:proofErr w:type="gramStart"/>
      <w:r w:rsidRPr="00AE242B">
        <w:rPr>
          <w:sz w:val="28"/>
          <w:szCs w:val="28"/>
        </w:rPr>
        <w:t>Лесная</w:t>
      </w:r>
      <w:proofErr w:type="gramEnd"/>
      <w:r w:rsidRPr="00AE242B">
        <w:rPr>
          <w:sz w:val="28"/>
          <w:szCs w:val="28"/>
        </w:rPr>
        <w:t>.</w:t>
      </w:r>
    </w:p>
    <w:p w:rsidR="00681E2E" w:rsidRPr="00AE242B" w:rsidRDefault="00681E2E" w:rsidP="00681E2E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 xml:space="preserve"> </w:t>
      </w:r>
    </w:p>
    <w:p w:rsidR="00681E2E" w:rsidRPr="00AE242B" w:rsidRDefault="00D92D77" w:rsidP="00681E2E">
      <w:pPr>
        <w:jc w:val="both"/>
        <w:rPr>
          <w:b/>
          <w:sz w:val="28"/>
          <w:szCs w:val="28"/>
        </w:rPr>
      </w:pPr>
      <w:r w:rsidRPr="00AE242B">
        <w:rPr>
          <w:sz w:val="28"/>
          <w:szCs w:val="28"/>
        </w:rPr>
        <w:t xml:space="preserve">                             </w:t>
      </w:r>
      <w:r w:rsidR="00681E2E" w:rsidRPr="00AE242B">
        <w:rPr>
          <w:sz w:val="28"/>
          <w:szCs w:val="28"/>
        </w:rPr>
        <w:t xml:space="preserve"> </w:t>
      </w:r>
      <w:r w:rsidR="00681E2E" w:rsidRPr="00AE242B">
        <w:rPr>
          <w:b/>
          <w:sz w:val="28"/>
          <w:szCs w:val="28"/>
        </w:rPr>
        <w:t>На 2024 год запланирован</w:t>
      </w:r>
      <w:r w:rsidRPr="00AE242B">
        <w:rPr>
          <w:b/>
          <w:sz w:val="28"/>
          <w:szCs w:val="28"/>
        </w:rPr>
        <w:t>о</w:t>
      </w:r>
      <w:r w:rsidR="00681E2E" w:rsidRPr="00AE242B">
        <w:rPr>
          <w:b/>
          <w:sz w:val="28"/>
          <w:szCs w:val="28"/>
        </w:rPr>
        <w:t>:</w:t>
      </w:r>
    </w:p>
    <w:p w:rsidR="00681E2E" w:rsidRPr="00AE242B" w:rsidRDefault="00681E2E" w:rsidP="00681E2E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 xml:space="preserve">-  Карточный ремонт асфальтобетонного покрытия  автодороги  в с. </w:t>
      </w:r>
      <w:proofErr w:type="spellStart"/>
      <w:r w:rsidRPr="00AE242B">
        <w:rPr>
          <w:sz w:val="28"/>
          <w:szCs w:val="28"/>
        </w:rPr>
        <w:t>Тиинск</w:t>
      </w:r>
      <w:proofErr w:type="spellEnd"/>
      <w:r w:rsidRPr="00AE242B">
        <w:rPr>
          <w:sz w:val="28"/>
          <w:szCs w:val="28"/>
        </w:rPr>
        <w:t xml:space="preserve">, </w:t>
      </w:r>
      <w:proofErr w:type="spellStart"/>
      <w:r w:rsidRPr="00AE242B">
        <w:rPr>
          <w:sz w:val="28"/>
          <w:szCs w:val="28"/>
        </w:rPr>
        <w:t>ул</w:t>
      </w:r>
      <w:proofErr w:type="gramStart"/>
      <w:r w:rsidRPr="00AE242B">
        <w:rPr>
          <w:sz w:val="28"/>
          <w:szCs w:val="28"/>
        </w:rPr>
        <w:t>.С</w:t>
      </w:r>
      <w:proofErr w:type="gramEnd"/>
      <w:r w:rsidRPr="00AE242B">
        <w:rPr>
          <w:sz w:val="28"/>
          <w:szCs w:val="28"/>
        </w:rPr>
        <w:t>оветская</w:t>
      </w:r>
      <w:proofErr w:type="spellEnd"/>
      <w:r w:rsidRPr="00AE242B">
        <w:rPr>
          <w:sz w:val="28"/>
          <w:szCs w:val="28"/>
        </w:rPr>
        <w:t xml:space="preserve">  400 </w:t>
      </w:r>
      <w:proofErr w:type="spellStart"/>
      <w:r w:rsidRPr="00AE242B">
        <w:rPr>
          <w:sz w:val="28"/>
          <w:szCs w:val="28"/>
        </w:rPr>
        <w:t>пог</w:t>
      </w:r>
      <w:proofErr w:type="spellEnd"/>
      <w:r w:rsidRPr="00AE242B">
        <w:rPr>
          <w:sz w:val="28"/>
          <w:szCs w:val="28"/>
        </w:rPr>
        <w:t>. метров</w:t>
      </w:r>
    </w:p>
    <w:p w:rsidR="00681E2E" w:rsidRPr="00AE242B" w:rsidRDefault="00681E2E" w:rsidP="00681E2E">
      <w:pPr>
        <w:jc w:val="both"/>
        <w:rPr>
          <w:sz w:val="28"/>
          <w:szCs w:val="28"/>
        </w:rPr>
      </w:pPr>
      <w:r w:rsidRPr="00AE242B">
        <w:rPr>
          <w:sz w:val="28"/>
          <w:szCs w:val="28"/>
        </w:rPr>
        <w:t xml:space="preserve">- </w:t>
      </w:r>
      <w:r w:rsidR="00D92D77" w:rsidRPr="00AE242B">
        <w:rPr>
          <w:sz w:val="28"/>
          <w:szCs w:val="28"/>
        </w:rPr>
        <w:t xml:space="preserve"> </w:t>
      </w:r>
      <w:r w:rsidRPr="00AE242B">
        <w:rPr>
          <w:sz w:val="28"/>
          <w:szCs w:val="28"/>
        </w:rPr>
        <w:t xml:space="preserve">Устройство  асфальтобетонного покрытия тротуара в с. Русский Мелекесс, ул. </w:t>
      </w:r>
      <w:proofErr w:type="gramStart"/>
      <w:r w:rsidRPr="00AE242B">
        <w:rPr>
          <w:sz w:val="28"/>
          <w:szCs w:val="28"/>
        </w:rPr>
        <w:t>Центральная</w:t>
      </w:r>
      <w:proofErr w:type="gramEnd"/>
      <w:r w:rsidRPr="00AE242B">
        <w:rPr>
          <w:sz w:val="28"/>
          <w:szCs w:val="28"/>
        </w:rPr>
        <w:t>, 200 п. м.</w:t>
      </w:r>
    </w:p>
    <w:p w:rsidR="00681E2E" w:rsidRPr="00AE242B" w:rsidRDefault="00681E2E" w:rsidP="00E035BB">
      <w:pPr>
        <w:rPr>
          <w:sz w:val="28"/>
          <w:szCs w:val="28"/>
        </w:rPr>
      </w:pPr>
    </w:p>
    <w:p w:rsidR="00CA37EF" w:rsidRPr="00AE242B" w:rsidRDefault="00460C97" w:rsidP="00D75862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 </w:t>
      </w:r>
      <w:r w:rsidR="00D75862">
        <w:rPr>
          <w:rFonts w:ascii="PT Astra Serif" w:hAnsi="PT Astra Serif"/>
          <w:sz w:val="28"/>
          <w:szCs w:val="28"/>
        </w:rPr>
        <w:tab/>
      </w:r>
      <w:r w:rsidR="00CA37EF" w:rsidRPr="00AE242B">
        <w:rPr>
          <w:rFonts w:ascii="PT Astra Serif" w:hAnsi="PT Astra Serif"/>
          <w:b/>
          <w:bCs/>
          <w:color w:val="auto"/>
          <w:sz w:val="28"/>
          <w:szCs w:val="28"/>
        </w:rPr>
        <w:t xml:space="preserve">По строительству дома культуры </w:t>
      </w:r>
      <w:proofErr w:type="gramStart"/>
      <w:r w:rsidR="00CA37EF" w:rsidRPr="00AE242B">
        <w:rPr>
          <w:rFonts w:ascii="PT Astra Serif" w:hAnsi="PT Astra Serif"/>
          <w:b/>
          <w:bCs/>
          <w:color w:val="auto"/>
          <w:sz w:val="28"/>
          <w:szCs w:val="28"/>
        </w:rPr>
        <w:t>в</w:t>
      </w:r>
      <w:proofErr w:type="gramEnd"/>
      <w:r w:rsidR="00CA37EF" w:rsidRPr="00AE242B">
        <w:rPr>
          <w:rFonts w:ascii="PT Astra Serif" w:hAnsi="PT Astra Serif"/>
          <w:b/>
          <w:bCs/>
          <w:color w:val="auto"/>
          <w:sz w:val="28"/>
          <w:szCs w:val="28"/>
        </w:rPr>
        <w:t xml:space="preserve"> с. Лесная Хмелевка</w:t>
      </w:r>
      <w:r w:rsidR="00CA37EF" w:rsidRPr="00AE242B">
        <w:rPr>
          <w:rFonts w:ascii="PT Astra Serif" w:hAnsi="PT Astra Serif"/>
          <w:bCs/>
          <w:color w:val="auto"/>
          <w:sz w:val="28"/>
          <w:szCs w:val="28"/>
        </w:rPr>
        <w:t xml:space="preserve">: </w:t>
      </w:r>
    </w:p>
    <w:p w:rsidR="00CA37EF" w:rsidRPr="00AE242B" w:rsidRDefault="00CA37EF" w:rsidP="002C1112">
      <w:pPr>
        <w:pStyle w:val="a9"/>
        <w:rPr>
          <w:rFonts w:ascii="PT Astra Serif" w:hAnsi="PT Astra Serif"/>
          <w:color w:val="auto"/>
          <w:sz w:val="28"/>
          <w:szCs w:val="28"/>
        </w:rPr>
      </w:pPr>
      <w:r w:rsidRPr="00AE242B">
        <w:rPr>
          <w:rFonts w:ascii="PT Astra Serif" w:hAnsi="PT Astra Serif"/>
          <w:bCs/>
          <w:color w:val="auto"/>
          <w:sz w:val="28"/>
          <w:szCs w:val="28"/>
        </w:rPr>
        <w:t xml:space="preserve">Земельный участок  </w:t>
      </w:r>
      <w:proofErr w:type="spellStart"/>
      <w:r w:rsidRPr="00AE242B">
        <w:rPr>
          <w:rFonts w:ascii="PT Astra Serif" w:hAnsi="PT Astra Serif"/>
          <w:bCs/>
          <w:color w:val="auto"/>
          <w:sz w:val="28"/>
          <w:szCs w:val="28"/>
        </w:rPr>
        <w:t>отмежован</w:t>
      </w:r>
      <w:proofErr w:type="spellEnd"/>
      <w:r w:rsidRPr="00AE242B">
        <w:rPr>
          <w:rFonts w:ascii="PT Astra Serif" w:hAnsi="PT Astra Serif"/>
          <w:bCs/>
          <w:color w:val="auto"/>
          <w:sz w:val="28"/>
          <w:szCs w:val="28"/>
        </w:rPr>
        <w:t xml:space="preserve"> и поставлен на кадастровый учет (</w:t>
      </w:r>
      <w:proofErr w:type="spellStart"/>
      <w:r w:rsidRPr="00AE242B">
        <w:rPr>
          <w:rFonts w:ascii="PT Astra Serif" w:hAnsi="PT Astra Serif"/>
          <w:bCs/>
          <w:color w:val="auto"/>
          <w:sz w:val="28"/>
          <w:szCs w:val="28"/>
        </w:rPr>
        <w:t>кад</w:t>
      </w:r>
      <w:proofErr w:type="spellEnd"/>
      <w:r w:rsidRPr="00AE242B">
        <w:rPr>
          <w:rFonts w:ascii="PT Astra Serif" w:hAnsi="PT Astra Serif"/>
          <w:bCs/>
          <w:color w:val="auto"/>
          <w:sz w:val="28"/>
          <w:szCs w:val="28"/>
        </w:rPr>
        <w:t>. номер 73:08:010401:1441).</w:t>
      </w:r>
    </w:p>
    <w:p w:rsidR="00CA37EF" w:rsidRPr="00AE242B" w:rsidRDefault="00CA37EF" w:rsidP="002C1112">
      <w:pPr>
        <w:pStyle w:val="a9"/>
        <w:rPr>
          <w:rFonts w:ascii="PT Astra Serif" w:hAnsi="PT Astra Serif"/>
          <w:color w:val="auto"/>
          <w:sz w:val="28"/>
          <w:szCs w:val="28"/>
        </w:rPr>
      </w:pPr>
      <w:r w:rsidRPr="00AE242B">
        <w:rPr>
          <w:rFonts w:ascii="PT Astra Serif" w:hAnsi="PT Astra Serif"/>
          <w:bCs/>
          <w:color w:val="auto"/>
          <w:sz w:val="28"/>
          <w:szCs w:val="28"/>
        </w:rPr>
        <w:t>Подготовлены технические условия для присоединения к электрическим, газовым и водопроводным сетям, на что было затрачено 56,3 тыс. руб.</w:t>
      </w:r>
    </w:p>
    <w:p w:rsidR="00CA37EF" w:rsidRPr="00AE242B" w:rsidRDefault="00CA37EF" w:rsidP="002C1112">
      <w:pPr>
        <w:pStyle w:val="a9"/>
        <w:rPr>
          <w:rFonts w:ascii="PT Astra Serif" w:hAnsi="PT Astra Serif"/>
          <w:color w:val="auto"/>
          <w:sz w:val="28"/>
          <w:szCs w:val="28"/>
        </w:rPr>
      </w:pPr>
      <w:r w:rsidRPr="00AE242B">
        <w:rPr>
          <w:rFonts w:ascii="PT Astra Serif" w:hAnsi="PT Astra Serif"/>
          <w:bCs/>
          <w:color w:val="auto"/>
          <w:sz w:val="28"/>
          <w:szCs w:val="28"/>
        </w:rPr>
        <w:lastRenderedPageBreak/>
        <w:t>Заключен лицензионный договор о предоставлении права использования проекта на строительство. Готовится аукционная документация</w:t>
      </w:r>
    </w:p>
    <w:p w:rsidR="00CA37EF" w:rsidRPr="00AE242B" w:rsidRDefault="00CA37EF" w:rsidP="002C1112">
      <w:pPr>
        <w:pStyle w:val="a9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AE242B">
        <w:rPr>
          <w:rFonts w:ascii="PT Astra Serif" w:hAnsi="PT Astra Serif"/>
          <w:sz w:val="28"/>
          <w:szCs w:val="28"/>
        </w:rPr>
        <w:t>По сметным расчетам стоимость строительства сельского дома культуры составляет 33,1 млн. руб.</w:t>
      </w:r>
    </w:p>
    <w:p w:rsidR="00CA37EF" w:rsidRPr="00AE242B" w:rsidRDefault="00CA37EF" w:rsidP="002C1112">
      <w:pPr>
        <w:spacing w:before="100" w:beforeAutospacing="1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Реализация проекта  Строительство  «социально- культурного центра» </w:t>
      </w:r>
      <w:proofErr w:type="spellStart"/>
      <w:r w:rsidRPr="00AE242B">
        <w:rPr>
          <w:rFonts w:ascii="PT Astra Serif" w:hAnsi="PT Astra Serif"/>
          <w:sz w:val="28"/>
          <w:szCs w:val="28"/>
        </w:rPr>
        <w:t>с</w:t>
      </w:r>
      <w:proofErr w:type="gramStart"/>
      <w:r w:rsidRPr="00AE242B">
        <w:rPr>
          <w:rFonts w:ascii="PT Astra Serif" w:hAnsi="PT Astra Serif"/>
          <w:sz w:val="28"/>
          <w:szCs w:val="28"/>
        </w:rPr>
        <w:t>.Л</w:t>
      </w:r>
      <w:proofErr w:type="gramEnd"/>
      <w:r w:rsidRPr="00AE242B">
        <w:rPr>
          <w:rFonts w:ascii="PT Astra Serif" w:hAnsi="PT Astra Serif"/>
          <w:sz w:val="28"/>
          <w:szCs w:val="28"/>
        </w:rPr>
        <w:t>есная</w:t>
      </w:r>
      <w:proofErr w:type="spellEnd"/>
      <w:r w:rsidRPr="00AE242B">
        <w:rPr>
          <w:rFonts w:ascii="PT Astra Serif" w:hAnsi="PT Astra Serif"/>
          <w:sz w:val="28"/>
          <w:szCs w:val="28"/>
        </w:rPr>
        <w:t xml:space="preserve"> Хмелёвка  запланирован  на 202</w:t>
      </w:r>
      <w:r w:rsidR="00D2320A" w:rsidRPr="00AE242B">
        <w:rPr>
          <w:rFonts w:ascii="PT Astra Serif" w:hAnsi="PT Astra Serif"/>
          <w:sz w:val="28"/>
          <w:szCs w:val="28"/>
        </w:rPr>
        <w:t>3</w:t>
      </w:r>
      <w:r w:rsidRPr="00AE242B">
        <w:rPr>
          <w:rFonts w:ascii="PT Astra Serif" w:hAnsi="PT Astra Serif"/>
          <w:sz w:val="28"/>
          <w:szCs w:val="28"/>
        </w:rPr>
        <w:t xml:space="preserve"> г.</w:t>
      </w:r>
    </w:p>
    <w:p w:rsidR="00460C97" w:rsidRPr="00AE242B" w:rsidRDefault="00602B71" w:rsidP="002C1112">
      <w:pPr>
        <w:pStyle w:val="a9"/>
        <w:shd w:val="clear" w:color="auto" w:fill="FFFFFF"/>
        <w:spacing w:beforeAutospacing="0" w:after="27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                    </w:t>
      </w:r>
      <w:r w:rsidR="00460C97" w:rsidRPr="00AE242B">
        <w:rPr>
          <w:rFonts w:ascii="PT Astra Serif" w:hAnsi="PT Astra Serif"/>
          <w:b/>
          <w:color w:val="000000"/>
          <w:sz w:val="28"/>
          <w:szCs w:val="28"/>
        </w:rPr>
        <w:t xml:space="preserve">                                                  </w:t>
      </w:r>
      <w:proofErr w:type="spellStart"/>
      <w:r w:rsidR="00460C97" w:rsidRPr="00AE242B">
        <w:rPr>
          <w:rFonts w:ascii="PT Astra Serif" w:hAnsi="PT Astra Serif"/>
          <w:b/>
          <w:color w:val="000000"/>
          <w:sz w:val="28"/>
          <w:szCs w:val="28"/>
        </w:rPr>
        <w:t>ТОСы</w:t>
      </w:r>
      <w:proofErr w:type="spellEnd"/>
      <w:r w:rsidR="00460C97" w:rsidRPr="00AE242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460C97" w:rsidRPr="00AE242B" w:rsidRDefault="00D92D77" w:rsidP="002C1112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>На территории поселения  в  2023</w:t>
      </w:r>
      <w:r w:rsidR="00460C97" w:rsidRPr="00AE242B">
        <w:rPr>
          <w:rFonts w:ascii="PT Astra Serif" w:hAnsi="PT Astra Serif"/>
          <w:color w:val="000000"/>
          <w:sz w:val="28"/>
          <w:szCs w:val="28"/>
        </w:rPr>
        <w:t xml:space="preserve"> г.  работало  4  </w:t>
      </w:r>
      <w:proofErr w:type="spellStart"/>
      <w:r w:rsidR="00460C97" w:rsidRPr="00AE242B">
        <w:rPr>
          <w:rFonts w:ascii="PT Astra Serif" w:hAnsi="PT Astra Serif"/>
          <w:color w:val="000000"/>
          <w:sz w:val="28"/>
          <w:szCs w:val="28"/>
        </w:rPr>
        <w:t>ТОСа</w:t>
      </w:r>
      <w:proofErr w:type="spellEnd"/>
      <w:r w:rsidR="00460C97" w:rsidRPr="00AE242B">
        <w:rPr>
          <w:rFonts w:ascii="PT Astra Serif" w:hAnsi="PT Astra Serif"/>
          <w:color w:val="000000"/>
          <w:sz w:val="28"/>
          <w:szCs w:val="28"/>
        </w:rPr>
        <w:t>:</w:t>
      </w:r>
    </w:p>
    <w:p w:rsidR="00460C97" w:rsidRPr="00AE242B" w:rsidRDefault="00460C97" w:rsidP="002C1112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92D77" w:rsidRPr="00AE24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E242B">
        <w:rPr>
          <w:rFonts w:ascii="PT Astra Serif" w:hAnsi="PT Astra Serif"/>
          <w:color w:val="000000"/>
          <w:sz w:val="28"/>
          <w:szCs w:val="28"/>
        </w:rPr>
        <w:t xml:space="preserve">ТОС «Исток»   с. Тиинск,   </w:t>
      </w:r>
    </w:p>
    <w:p w:rsidR="00460C97" w:rsidRPr="00AE242B" w:rsidRDefault="00460C97" w:rsidP="002C1112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92D77" w:rsidRPr="00AE24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E242B">
        <w:rPr>
          <w:rFonts w:ascii="PT Astra Serif" w:hAnsi="PT Astra Serif"/>
          <w:color w:val="000000"/>
          <w:sz w:val="28"/>
          <w:szCs w:val="28"/>
        </w:rPr>
        <w:t xml:space="preserve">ТОС «Слобода».  </w:t>
      </w:r>
    </w:p>
    <w:p w:rsidR="00460C97" w:rsidRPr="00AE242B" w:rsidRDefault="00460C97" w:rsidP="002C1112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92D77" w:rsidRPr="00AE24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E242B">
        <w:rPr>
          <w:rFonts w:ascii="PT Astra Serif" w:hAnsi="PT Astra Serif"/>
          <w:color w:val="000000"/>
          <w:sz w:val="28"/>
          <w:szCs w:val="28"/>
        </w:rPr>
        <w:t xml:space="preserve">ТОС – «Искра» село  </w:t>
      </w:r>
      <w:proofErr w:type="spellStart"/>
      <w:r w:rsidRPr="00AE242B">
        <w:rPr>
          <w:rFonts w:ascii="PT Astra Serif" w:hAnsi="PT Astra Serif"/>
          <w:color w:val="000000"/>
          <w:sz w:val="28"/>
          <w:szCs w:val="28"/>
        </w:rPr>
        <w:t>Л.Хмелёвка</w:t>
      </w:r>
      <w:proofErr w:type="spellEnd"/>
      <w:r w:rsidRPr="00AE242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60C97" w:rsidRDefault="00460C97" w:rsidP="002C1112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92D77" w:rsidRPr="00AE24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E242B">
        <w:rPr>
          <w:rFonts w:ascii="PT Astra Serif" w:hAnsi="PT Astra Serif"/>
          <w:color w:val="000000"/>
          <w:sz w:val="28"/>
          <w:szCs w:val="28"/>
        </w:rPr>
        <w:t xml:space="preserve">ТОС  - «Возрождение».    </w:t>
      </w:r>
      <w:proofErr w:type="spellStart"/>
      <w:r w:rsidRPr="00AE242B">
        <w:rPr>
          <w:rFonts w:ascii="PT Astra Serif" w:hAnsi="PT Astra Serif"/>
          <w:color w:val="000000"/>
          <w:sz w:val="28"/>
          <w:szCs w:val="28"/>
        </w:rPr>
        <w:t>Терентьевка</w:t>
      </w:r>
      <w:proofErr w:type="spellEnd"/>
      <w:r w:rsidRPr="00AE242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75862" w:rsidRDefault="00D75862" w:rsidP="00D75862">
      <w:pPr>
        <w:pStyle w:val="aa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5862" w:rsidRDefault="00D75862" w:rsidP="00D75862">
      <w:pPr>
        <w:pStyle w:val="aa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территории   поселения  </w:t>
      </w:r>
      <w:r w:rsidRPr="00D75862"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5862">
        <w:rPr>
          <w:rFonts w:ascii="Times New Roman" w:hAnsi="Times New Roman"/>
          <w:b/>
          <w:i/>
          <w:sz w:val="28"/>
          <w:szCs w:val="28"/>
        </w:rPr>
        <w:t>инвестиционная площадка</w:t>
      </w:r>
    </w:p>
    <w:p w:rsidR="00D75862" w:rsidRPr="00D75862" w:rsidRDefault="00D75862" w:rsidP="00D75862">
      <w:pPr>
        <w:pStyle w:val="aa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5862" w:rsidRPr="00D75862" w:rsidRDefault="00D75862" w:rsidP="00D75862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D75862">
        <w:rPr>
          <w:rFonts w:ascii="Times New Roman" w:hAnsi="Times New Roman"/>
          <w:b/>
          <w:i/>
          <w:sz w:val="28"/>
          <w:szCs w:val="28"/>
        </w:rPr>
        <w:t>73</w:t>
      </w:r>
      <w:r w:rsidRPr="00D75862">
        <w:rPr>
          <w:rFonts w:ascii="Times New Roman" w:hAnsi="Times New Roman"/>
          <w:i/>
          <w:sz w:val="28"/>
          <w:szCs w:val="28"/>
        </w:rPr>
        <w:t xml:space="preserve"> МСП в реестре,  в том  числе открыто за 2023 -  19 ед.</w:t>
      </w:r>
    </w:p>
    <w:p w:rsidR="00D75862" w:rsidRPr="00D75862" w:rsidRDefault="00D75862" w:rsidP="00D75862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D75862">
        <w:rPr>
          <w:rFonts w:ascii="Times New Roman" w:hAnsi="Times New Roman"/>
          <w:b/>
          <w:i/>
          <w:sz w:val="28"/>
          <w:szCs w:val="28"/>
        </w:rPr>
        <w:t>233  «</w:t>
      </w:r>
      <w:proofErr w:type="spellStart"/>
      <w:r w:rsidRPr="00D75862">
        <w:rPr>
          <w:rFonts w:ascii="Times New Roman" w:hAnsi="Times New Roman"/>
          <w:i/>
          <w:sz w:val="28"/>
          <w:szCs w:val="28"/>
        </w:rPr>
        <w:t>самозанятых</w:t>
      </w:r>
      <w:proofErr w:type="spellEnd"/>
      <w:r w:rsidRPr="00D75862">
        <w:rPr>
          <w:rFonts w:ascii="Times New Roman" w:hAnsi="Times New Roman"/>
          <w:i/>
          <w:sz w:val="28"/>
          <w:szCs w:val="28"/>
        </w:rPr>
        <w:t>»</w:t>
      </w:r>
    </w:p>
    <w:p w:rsidR="00D75862" w:rsidRPr="00D75862" w:rsidRDefault="00D75862" w:rsidP="00D75862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D75862">
        <w:rPr>
          <w:rFonts w:ascii="Times New Roman" w:hAnsi="Times New Roman"/>
          <w:b/>
          <w:i/>
          <w:sz w:val="28"/>
          <w:szCs w:val="28"/>
        </w:rPr>
        <w:t>11</w:t>
      </w:r>
      <w:r w:rsidRPr="00D75862">
        <w:rPr>
          <w:rFonts w:ascii="Times New Roman" w:hAnsi="Times New Roman"/>
          <w:i/>
          <w:sz w:val="28"/>
          <w:szCs w:val="28"/>
        </w:rPr>
        <w:t xml:space="preserve"> получателей  социального  контракта на развитие  предпринимательской  деятельности.</w:t>
      </w:r>
    </w:p>
    <w:p w:rsidR="00D75862" w:rsidRPr="00D75862" w:rsidRDefault="00D75862" w:rsidP="00D75862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D75862">
        <w:rPr>
          <w:rFonts w:ascii="Times New Roman" w:hAnsi="Times New Roman"/>
          <w:b/>
          <w:i/>
          <w:sz w:val="28"/>
          <w:szCs w:val="28"/>
        </w:rPr>
        <w:t>29</w:t>
      </w:r>
      <w:r w:rsidRPr="00D75862">
        <w:rPr>
          <w:rFonts w:ascii="Times New Roman" w:hAnsi="Times New Roman"/>
          <w:i/>
          <w:sz w:val="28"/>
          <w:szCs w:val="28"/>
        </w:rPr>
        <w:t xml:space="preserve"> безработных</w:t>
      </w:r>
    </w:p>
    <w:p w:rsidR="00D75862" w:rsidRPr="00D75862" w:rsidRDefault="00D75862" w:rsidP="00D7586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75862">
        <w:rPr>
          <w:rFonts w:ascii="Times New Roman" w:hAnsi="Times New Roman"/>
          <w:b/>
          <w:i/>
          <w:sz w:val="28"/>
          <w:szCs w:val="28"/>
        </w:rPr>
        <w:t xml:space="preserve">12  </w:t>
      </w:r>
      <w:r w:rsidRPr="00D75862">
        <w:rPr>
          <w:rFonts w:ascii="Times New Roman" w:hAnsi="Times New Roman"/>
          <w:i/>
          <w:sz w:val="28"/>
          <w:szCs w:val="28"/>
        </w:rPr>
        <w:t>вакансий</w:t>
      </w:r>
    </w:p>
    <w:p w:rsidR="00460C97" w:rsidRPr="00AE242B" w:rsidRDefault="00460C97" w:rsidP="002C1112">
      <w:pPr>
        <w:ind w:firstLine="567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AE242B">
        <w:rPr>
          <w:rFonts w:ascii="PT Astra Serif" w:hAnsi="PT Astra Serif"/>
          <w:b/>
          <w:color w:val="000000"/>
          <w:sz w:val="28"/>
          <w:szCs w:val="28"/>
        </w:rPr>
        <w:t xml:space="preserve">                                          </w:t>
      </w:r>
    </w:p>
    <w:p w:rsidR="00460C97" w:rsidRPr="00AE242B" w:rsidRDefault="002C1112" w:rsidP="002C1112">
      <w:pPr>
        <w:ind w:firstLine="567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AE242B"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  <w:r w:rsidR="00460C97" w:rsidRPr="00AE242B">
        <w:rPr>
          <w:rFonts w:ascii="PT Astra Serif" w:hAnsi="PT Astra Serif"/>
          <w:b/>
          <w:color w:val="000000"/>
          <w:sz w:val="28"/>
          <w:szCs w:val="28"/>
        </w:rPr>
        <w:t xml:space="preserve">                             Проблемное поле: </w:t>
      </w:r>
    </w:p>
    <w:p w:rsidR="00460C97" w:rsidRPr="00AE242B" w:rsidRDefault="00460C97" w:rsidP="002C1112">
      <w:pPr>
        <w:ind w:firstLine="567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460C97" w:rsidRPr="00AE242B" w:rsidRDefault="00460C97" w:rsidP="002C1112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 xml:space="preserve">-  </w:t>
      </w:r>
      <w:r w:rsidR="00D92D77" w:rsidRPr="00AE24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E242B">
        <w:rPr>
          <w:rFonts w:ascii="PT Astra Serif" w:hAnsi="PT Astra Serif"/>
          <w:color w:val="000000"/>
          <w:sz w:val="28"/>
          <w:szCs w:val="28"/>
        </w:rPr>
        <w:t xml:space="preserve">Ремонт </w:t>
      </w:r>
      <w:proofErr w:type="spellStart"/>
      <w:r w:rsidRPr="00AE242B">
        <w:rPr>
          <w:rFonts w:ascii="PT Astra Serif" w:hAnsi="PT Astra Serif"/>
          <w:color w:val="000000"/>
          <w:sz w:val="28"/>
          <w:szCs w:val="28"/>
        </w:rPr>
        <w:t>внутрипоселенческих</w:t>
      </w:r>
      <w:proofErr w:type="spellEnd"/>
      <w:r w:rsidRPr="00AE242B">
        <w:rPr>
          <w:rFonts w:ascii="PT Astra Serif" w:hAnsi="PT Astra Serif"/>
          <w:color w:val="000000"/>
          <w:sz w:val="28"/>
          <w:szCs w:val="28"/>
        </w:rPr>
        <w:t xml:space="preserve"> дорог</w:t>
      </w:r>
    </w:p>
    <w:p w:rsidR="00D92D77" w:rsidRPr="00AE242B" w:rsidRDefault="00460C97" w:rsidP="002C111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92D77" w:rsidRPr="00AE242B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AE242B">
        <w:rPr>
          <w:rFonts w:ascii="PT Astra Serif" w:hAnsi="PT Astra Serif"/>
          <w:sz w:val="28"/>
          <w:szCs w:val="28"/>
        </w:rPr>
        <w:t xml:space="preserve">Реконструкция системы холодного водоснабжения </w:t>
      </w:r>
      <w:proofErr w:type="gramStart"/>
      <w:r w:rsidRPr="00AE242B">
        <w:rPr>
          <w:rFonts w:ascii="PT Astra Serif" w:hAnsi="PT Astra Serif"/>
          <w:sz w:val="28"/>
          <w:szCs w:val="28"/>
        </w:rPr>
        <w:t>с</w:t>
      </w:r>
      <w:proofErr w:type="gramEnd"/>
      <w:r w:rsidRPr="00AE242B">
        <w:rPr>
          <w:rFonts w:ascii="PT Astra Serif" w:hAnsi="PT Astra Serif"/>
          <w:sz w:val="28"/>
          <w:szCs w:val="28"/>
        </w:rPr>
        <w:t xml:space="preserve">. Лесная Хмелёвка             </w:t>
      </w:r>
    </w:p>
    <w:p w:rsidR="00460C97" w:rsidRPr="00AE242B" w:rsidRDefault="00460C97" w:rsidP="002C111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- </w:t>
      </w:r>
      <w:r w:rsidR="00D92D77" w:rsidRPr="00AE242B">
        <w:rPr>
          <w:rFonts w:ascii="PT Astra Serif" w:hAnsi="PT Astra Serif"/>
          <w:sz w:val="28"/>
          <w:szCs w:val="28"/>
        </w:rPr>
        <w:t xml:space="preserve"> </w:t>
      </w:r>
      <w:r w:rsidRPr="00AE242B">
        <w:rPr>
          <w:rFonts w:ascii="PT Astra Serif" w:hAnsi="PT Astra Serif"/>
          <w:sz w:val="28"/>
          <w:szCs w:val="28"/>
        </w:rPr>
        <w:t xml:space="preserve">Улучшение работы связи и интернета, низкое качество мобильной   связи, слабая зона покрытия     </w:t>
      </w:r>
    </w:p>
    <w:p w:rsidR="00460C97" w:rsidRPr="00AE242B" w:rsidRDefault="00245C16" w:rsidP="002C111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- </w:t>
      </w:r>
      <w:r w:rsidR="00D92D77" w:rsidRPr="00AE242B">
        <w:rPr>
          <w:rFonts w:ascii="PT Astra Serif" w:hAnsi="PT Astra Serif"/>
          <w:sz w:val="28"/>
          <w:szCs w:val="28"/>
        </w:rPr>
        <w:t xml:space="preserve"> </w:t>
      </w:r>
      <w:r w:rsidRPr="00AE242B">
        <w:rPr>
          <w:rFonts w:ascii="PT Astra Serif" w:hAnsi="PT Astra Serif"/>
          <w:sz w:val="28"/>
          <w:szCs w:val="28"/>
        </w:rPr>
        <w:t>Реконструкция (строительство) очистных  сооружений  с. Тиинск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     </w:t>
      </w:r>
      <w:r w:rsidRPr="00AE242B">
        <w:rPr>
          <w:rFonts w:ascii="PT Astra Serif" w:hAnsi="PT Astra Serif"/>
          <w:b/>
          <w:sz w:val="28"/>
          <w:szCs w:val="28"/>
        </w:rPr>
        <w:t>Гла</w:t>
      </w:r>
      <w:r w:rsidR="00245C16" w:rsidRPr="00AE242B">
        <w:rPr>
          <w:rFonts w:ascii="PT Astra Serif" w:hAnsi="PT Astra Serif"/>
          <w:b/>
          <w:sz w:val="28"/>
          <w:szCs w:val="28"/>
        </w:rPr>
        <w:t>в</w:t>
      </w:r>
      <w:r w:rsidR="00E035BB" w:rsidRPr="00AE242B">
        <w:rPr>
          <w:rFonts w:ascii="PT Astra Serif" w:hAnsi="PT Astra Serif"/>
          <w:b/>
          <w:sz w:val="28"/>
          <w:szCs w:val="28"/>
        </w:rPr>
        <w:t xml:space="preserve">ными  задачами на 2024 </w:t>
      </w:r>
      <w:r w:rsidRPr="00AE242B">
        <w:rPr>
          <w:rFonts w:ascii="PT Astra Serif" w:hAnsi="PT Astra Serif"/>
          <w:b/>
          <w:sz w:val="28"/>
          <w:szCs w:val="28"/>
        </w:rPr>
        <w:t xml:space="preserve"> год администрация поселения считает: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Одной из главных задач администрация поселения считает предоставление качественных услуг жителям поселения, а именно: отопление, канализационные стоки, вывоз мусора, снабжение водой, содержание жилья.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1.  Благоустройство населенных пунктов. </w:t>
      </w:r>
    </w:p>
    <w:p w:rsidR="00460C97" w:rsidRPr="00AE242B" w:rsidRDefault="00460C97" w:rsidP="002C111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2</w:t>
      </w:r>
      <w:proofErr w:type="gramStart"/>
      <w:r w:rsidRPr="00AE242B">
        <w:rPr>
          <w:rFonts w:ascii="PT Astra Serif" w:hAnsi="PT Astra Serif"/>
          <w:sz w:val="28"/>
          <w:szCs w:val="28"/>
        </w:rPr>
        <w:t xml:space="preserve">  П</w:t>
      </w:r>
      <w:proofErr w:type="gramEnd"/>
      <w:r w:rsidRPr="00AE242B">
        <w:rPr>
          <w:rFonts w:ascii="PT Astra Serif" w:hAnsi="PT Astra Serif"/>
          <w:sz w:val="28"/>
          <w:szCs w:val="28"/>
        </w:rPr>
        <w:t xml:space="preserve">родолжить работу по уличному освещению   на перекрестках   во  всех   сёлах поселения  </w:t>
      </w: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 xml:space="preserve">3.  Продолжить работу  по ИП, </w:t>
      </w:r>
      <w:proofErr w:type="gramStart"/>
      <w:r w:rsidRPr="00AE242B">
        <w:rPr>
          <w:rFonts w:ascii="PT Astra Serif" w:hAnsi="PT Astra Serif"/>
          <w:sz w:val="28"/>
          <w:szCs w:val="28"/>
        </w:rPr>
        <w:t>осуществляющих</w:t>
      </w:r>
      <w:proofErr w:type="gramEnd"/>
      <w:r w:rsidRPr="00AE242B">
        <w:rPr>
          <w:rFonts w:ascii="PT Astra Serif" w:hAnsi="PT Astra Serif"/>
          <w:sz w:val="28"/>
          <w:szCs w:val="28"/>
        </w:rPr>
        <w:t xml:space="preserve"> свою деятельность на территории поселения.</w:t>
      </w: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lastRenderedPageBreak/>
        <w:t>4. Создание условий для реализации инвестиционных проектов и создания новых рабочих мест является также основным и важным мероприятием получения дополнительных доходов в бюджет поселения.</w:t>
      </w:r>
    </w:p>
    <w:p w:rsidR="00460C97" w:rsidRPr="00AE242B" w:rsidRDefault="00460C97" w:rsidP="002C1112">
      <w:pPr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5.  Продолжить  работу       по  инвентаризации  объектов    недвижимого   имущества  на  наличие   документов.</w:t>
      </w:r>
    </w:p>
    <w:p w:rsidR="00460C97" w:rsidRPr="00AE242B" w:rsidRDefault="00460C97" w:rsidP="002C1112">
      <w:pPr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6. Продолжить работу  по   оформлению и реализации невостребованных  земель.</w:t>
      </w:r>
    </w:p>
    <w:p w:rsidR="00460C97" w:rsidRPr="00AE242B" w:rsidRDefault="00460C97" w:rsidP="002C1112">
      <w:pPr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sz w:val="28"/>
          <w:szCs w:val="28"/>
        </w:rPr>
        <w:t>7.</w:t>
      </w:r>
      <w:r w:rsidRPr="00AE242B">
        <w:rPr>
          <w:rFonts w:ascii="PT Astra Serif" w:hAnsi="PT Astra Serif"/>
          <w:color w:val="000000"/>
          <w:sz w:val="28"/>
          <w:szCs w:val="28"/>
        </w:rPr>
        <w:t xml:space="preserve"> Усилить </w:t>
      </w:r>
      <w:proofErr w:type="gramStart"/>
      <w:r w:rsidRPr="00AE242B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AE242B">
        <w:rPr>
          <w:rFonts w:ascii="PT Astra Serif" w:hAnsi="PT Astra Serif"/>
          <w:color w:val="000000"/>
          <w:sz w:val="28"/>
          <w:szCs w:val="28"/>
        </w:rPr>
        <w:t xml:space="preserve"> своевременным поступлением арендных платежей по всем фактам неуплаты аренды обращаться в судебные инстанции о взыскании, а то и о расторжении договоров аренды.</w:t>
      </w:r>
    </w:p>
    <w:p w:rsidR="00460C97" w:rsidRPr="00AE242B" w:rsidRDefault="00460C97" w:rsidP="002C1112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>8. Повысить эффективность проводимого муниципального контроля с целью выявления самовольного захвата земель и пополнения доходной части бюджета поселения;</w:t>
      </w:r>
    </w:p>
    <w:p w:rsidR="00460C97" w:rsidRPr="00AE242B" w:rsidRDefault="00460C97" w:rsidP="002C1112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>9. Продолжить работу по выявлению бесхозяйных объектов недвижимости и неиспользуемыми земельными участками, а именно сбор необходимой документации по ранее выявленным бесхозяйным объектам  с</w:t>
      </w:r>
      <w:r w:rsidRPr="00AE242B">
        <w:rPr>
          <w:rFonts w:ascii="PT Astra Serif" w:hAnsi="PT Astra Serif"/>
          <w:sz w:val="28"/>
          <w:szCs w:val="28"/>
        </w:rPr>
        <w:t xml:space="preserve">  </w:t>
      </w:r>
      <w:r w:rsidRPr="00AE242B">
        <w:rPr>
          <w:rFonts w:ascii="PT Astra Serif" w:hAnsi="PT Astra Serif"/>
          <w:color w:val="000000"/>
          <w:sz w:val="28"/>
          <w:szCs w:val="28"/>
        </w:rPr>
        <w:t>последующим оформлением прав собственности на них и использованию их</w:t>
      </w:r>
      <w:r w:rsidRPr="00AE242B">
        <w:rPr>
          <w:rFonts w:ascii="PT Astra Serif" w:hAnsi="PT Astra Serif"/>
          <w:sz w:val="28"/>
          <w:szCs w:val="28"/>
        </w:rPr>
        <w:t xml:space="preserve"> </w:t>
      </w:r>
      <w:r w:rsidRPr="00AE242B">
        <w:rPr>
          <w:rFonts w:ascii="PT Astra Serif" w:hAnsi="PT Astra Serif"/>
          <w:color w:val="000000"/>
          <w:sz w:val="28"/>
          <w:szCs w:val="28"/>
        </w:rPr>
        <w:t xml:space="preserve">для нужд поселения.  </w:t>
      </w:r>
    </w:p>
    <w:p w:rsidR="00460C97" w:rsidRPr="00AE242B" w:rsidRDefault="00460C97" w:rsidP="002C1112">
      <w:pPr>
        <w:jc w:val="both"/>
        <w:rPr>
          <w:rFonts w:ascii="PT Astra Serif" w:hAnsi="PT Astra Serif"/>
          <w:sz w:val="28"/>
          <w:szCs w:val="28"/>
        </w:rPr>
      </w:pPr>
      <w:r w:rsidRPr="00AE242B">
        <w:rPr>
          <w:rFonts w:ascii="PT Astra Serif" w:hAnsi="PT Astra Serif"/>
          <w:color w:val="000000"/>
          <w:sz w:val="28"/>
          <w:szCs w:val="28"/>
        </w:rPr>
        <w:t xml:space="preserve">     Данная работа по выявлению бесхозяйного имущества необходима для того, чтобы принять в муниципальную собственность (только обратившись с исковым заявлением в суд), с последующей передачей в аренду эксплуатирующей организации. Эта процедура довольно длительная, занимает большой промежуток  времени, но она необходима. </w:t>
      </w:r>
    </w:p>
    <w:p w:rsidR="00460C97" w:rsidRPr="00AE242B" w:rsidRDefault="00460C97" w:rsidP="002C1112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jc w:val="both"/>
        <w:rPr>
          <w:rFonts w:ascii="PT Astra Serif" w:hAnsi="PT Astra Serif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jc w:val="both"/>
        <w:rPr>
          <w:rFonts w:ascii="PT Astra Serif" w:hAnsi="PT Astra Serif"/>
          <w:bCs/>
          <w:sz w:val="28"/>
          <w:szCs w:val="28"/>
        </w:rPr>
      </w:pPr>
    </w:p>
    <w:p w:rsidR="00460C97" w:rsidRPr="00AE242B" w:rsidRDefault="00460C97" w:rsidP="002C1112">
      <w:pPr>
        <w:jc w:val="both"/>
        <w:rPr>
          <w:rFonts w:ascii="PT Astra Serif" w:hAnsi="PT Astra Serif"/>
          <w:bCs/>
          <w:sz w:val="28"/>
          <w:szCs w:val="28"/>
        </w:rPr>
      </w:pPr>
    </w:p>
    <w:p w:rsidR="00460C97" w:rsidRPr="00AE242B" w:rsidRDefault="00460C97" w:rsidP="002C1112">
      <w:pPr>
        <w:jc w:val="both"/>
        <w:rPr>
          <w:rFonts w:ascii="PT Astra Serif" w:hAnsi="PT Astra Serif"/>
          <w:bCs/>
          <w:sz w:val="28"/>
          <w:szCs w:val="28"/>
        </w:rPr>
      </w:pPr>
    </w:p>
    <w:p w:rsidR="00460C97" w:rsidRPr="00AE242B" w:rsidRDefault="00460C97" w:rsidP="002C1112">
      <w:pPr>
        <w:jc w:val="both"/>
        <w:rPr>
          <w:rFonts w:ascii="PT Astra Serif" w:hAnsi="PT Astra Serif"/>
          <w:bCs/>
          <w:sz w:val="28"/>
          <w:szCs w:val="28"/>
        </w:rPr>
      </w:pPr>
    </w:p>
    <w:p w:rsidR="00460C97" w:rsidRPr="00AE242B" w:rsidRDefault="00460C97" w:rsidP="002C1112">
      <w:pPr>
        <w:jc w:val="both"/>
        <w:rPr>
          <w:rFonts w:ascii="PT Astra Serif" w:hAnsi="PT Astra Serif"/>
          <w:bCs/>
          <w:sz w:val="28"/>
          <w:szCs w:val="28"/>
        </w:rPr>
      </w:pPr>
    </w:p>
    <w:p w:rsidR="00460C97" w:rsidRPr="00AE242B" w:rsidRDefault="00460C97" w:rsidP="002C1112">
      <w:pPr>
        <w:jc w:val="both"/>
        <w:rPr>
          <w:rFonts w:ascii="PT Astra Serif" w:hAnsi="PT Astra Serif"/>
          <w:bCs/>
          <w:sz w:val="28"/>
          <w:szCs w:val="28"/>
        </w:rPr>
      </w:pPr>
    </w:p>
    <w:p w:rsidR="00460C97" w:rsidRPr="00AE242B" w:rsidRDefault="00460C97" w:rsidP="002C1112">
      <w:pPr>
        <w:pStyle w:val="Standard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0C97" w:rsidRPr="00AE242B" w:rsidRDefault="00460C97" w:rsidP="002C1112">
      <w:pPr>
        <w:rPr>
          <w:rFonts w:ascii="PT Astra Serif" w:hAnsi="PT Astra Serif"/>
          <w:sz w:val="28"/>
          <w:szCs w:val="28"/>
        </w:rPr>
      </w:pPr>
    </w:p>
    <w:p w:rsidR="00553FBC" w:rsidRPr="00AE242B" w:rsidRDefault="00553FBC" w:rsidP="002C1112">
      <w:pPr>
        <w:rPr>
          <w:rFonts w:ascii="PT Astra Serif" w:hAnsi="PT Astra Serif"/>
          <w:sz w:val="28"/>
          <w:szCs w:val="28"/>
        </w:rPr>
      </w:pPr>
    </w:p>
    <w:sectPr w:rsidR="00553FBC" w:rsidRPr="00AE242B" w:rsidSect="00C415FC">
      <w:pgSz w:w="11906" w:h="16838"/>
      <w:pgMar w:top="709" w:right="424" w:bottom="284" w:left="1276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AA" w:rsidRDefault="00D054AA" w:rsidP="006670B8">
      <w:r>
        <w:separator/>
      </w:r>
    </w:p>
  </w:endnote>
  <w:endnote w:type="continuationSeparator" w:id="0">
    <w:p w:rsidR="00D054AA" w:rsidRDefault="00D054AA" w:rsidP="0066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AA" w:rsidRDefault="00D054AA" w:rsidP="006670B8">
      <w:r>
        <w:separator/>
      </w:r>
    </w:p>
  </w:footnote>
  <w:footnote w:type="continuationSeparator" w:id="0">
    <w:p w:rsidR="00D054AA" w:rsidRDefault="00D054AA" w:rsidP="0066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E4F"/>
    <w:multiLevelType w:val="hybridMultilevel"/>
    <w:tmpl w:val="C5C0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2443664"/>
    <w:multiLevelType w:val="hybridMultilevel"/>
    <w:tmpl w:val="C1E6279C"/>
    <w:lvl w:ilvl="0" w:tplc="F3408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0D1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02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AD3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400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2E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8CD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2C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8C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476DD7"/>
    <w:multiLevelType w:val="multilevel"/>
    <w:tmpl w:val="57908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93F77"/>
    <w:multiLevelType w:val="hybridMultilevel"/>
    <w:tmpl w:val="D30ACD80"/>
    <w:lvl w:ilvl="0" w:tplc="73BED40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DDA71E8"/>
    <w:multiLevelType w:val="hybridMultilevel"/>
    <w:tmpl w:val="2DC4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A9"/>
    <w:rsid w:val="0000257D"/>
    <w:rsid w:val="00031BC9"/>
    <w:rsid w:val="0006776E"/>
    <w:rsid w:val="000A206A"/>
    <w:rsid w:val="000A2C28"/>
    <w:rsid w:val="000B24B0"/>
    <w:rsid w:val="000B505D"/>
    <w:rsid w:val="000B761C"/>
    <w:rsid w:val="000F0F05"/>
    <w:rsid w:val="00106A76"/>
    <w:rsid w:val="001330F9"/>
    <w:rsid w:val="00145AF5"/>
    <w:rsid w:val="001C2C71"/>
    <w:rsid w:val="001C5C70"/>
    <w:rsid w:val="001D66B1"/>
    <w:rsid w:val="001D7C0F"/>
    <w:rsid w:val="002072D2"/>
    <w:rsid w:val="00245C16"/>
    <w:rsid w:val="0029459C"/>
    <w:rsid w:val="002C1112"/>
    <w:rsid w:val="002C5FD2"/>
    <w:rsid w:val="002D7C4F"/>
    <w:rsid w:val="002E122C"/>
    <w:rsid w:val="00356363"/>
    <w:rsid w:val="003A0EA0"/>
    <w:rsid w:val="00440AC8"/>
    <w:rsid w:val="004477A6"/>
    <w:rsid w:val="00447C50"/>
    <w:rsid w:val="004508C8"/>
    <w:rsid w:val="00460C97"/>
    <w:rsid w:val="00484530"/>
    <w:rsid w:val="0049634A"/>
    <w:rsid w:val="004B2B50"/>
    <w:rsid w:val="004C1AA9"/>
    <w:rsid w:val="004D4775"/>
    <w:rsid w:val="004E7974"/>
    <w:rsid w:val="00520145"/>
    <w:rsid w:val="00553FBC"/>
    <w:rsid w:val="00592D4C"/>
    <w:rsid w:val="005B0D83"/>
    <w:rsid w:val="005B3948"/>
    <w:rsid w:val="00602B71"/>
    <w:rsid w:val="00603ACF"/>
    <w:rsid w:val="00657AAE"/>
    <w:rsid w:val="006670B8"/>
    <w:rsid w:val="00681E2E"/>
    <w:rsid w:val="006A7139"/>
    <w:rsid w:val="006B68DA"/>
    <w:rsid w:val="00702337"/>
    <w:rsid w:val="00720DCC"/>
    <w:rsid w:val="0074467F"/>
    <w:rsid w:val="00764CA5"/>
    <w:rsid w:val="007D7BDF"/>
    <w:rsid w:val="007F69AE"/>
    <w:rsid w:val="008026D5"/>
    <w:rsid w:val="00856FAF"/>
    <w:rsid w:val="00857BDB"/>
    <w:rsid w:val="00886332"/>
    <w:rsid w:val="00896AB0"/>
    <w:rsid w:val="008A10B6"/>
    <w:rsid w:val="008D723C"/>
    <w:rsid w:val="00935524"/>
    <w:rsid w:val="00937AB8"/>
    <w:rsid w:val="009449A9"/>
    <w:rsid w:val="0095657F"/>
    <w:rsid w:val="009A2E12"/>
    <w:rsid w:val="009B0F4A"/>
    <w:rsid w:val="009B407D"/>
    <w:rsid w:val="009D38F7"/>
    <w:rsid w:val="009E576E"/>
    <w:rsid w:val="009E5D77"/>
    <w:rsid w:val="00A10110"/>
    <w:rsid w:val="00A5352D"/>
    <w:rsid w:val="00A730D8"/>
    <w:rsid w:val="00A732C9"/>
    <w:rsid w:val="00A744AF"/>
    <w:rsid w:val="00A84976"/>
    <w:rsid w:val="00AD7518"/>
    <w:rsid w:val="00AE168B"/>
    <w:rsid w:val="00AE242B"/>
    <w:rsid w:val="00B130E7"/>
    <w:rsid w:val="00BC1D5A"/>
    <w:rsid w:val="00BE091F"/>
    <w:rsid w:val="00BE5255"/>
    <w:rsid w:val="00C26C3A"/>
    <w:rsid w:val="00C415FC"/>
    <w:rsid w:val="00C71276"/>
    <w:rsid w:val="00C75912"/>
    <w:rsid w:val="00CA37EF"/>
    <w:rsid w:val="00CB0976"/>
    <w:rsid w:val="00CC52AF"/>
    <w:rsid w:val="00CE4BC2"/>
    <w:rsid w:val="00CF0698"/>
    <w:rsid w:val="00D054AA"/>
    <w:rsid w:val="00D2320A"/>
    <w:rsid w:val="00D75862"/>
    <w:rsid w:val="00D826F2"/>
    <w:rsid w:val="00D87586"/>
    <w:rsid w:val="00D92D77"/>
    <w:rsid w:val="00DA5200"/>
    <w:rsid w:val="00E03110"/>
    <w:rsid w:val="00E035BB"/>
    <w:rsid w:val="00E62E7F"/>
    <w:rsid w:val="00EB544F"/>
    <w:rsid w:val="00EB65D5"/>
    <w:rsid w:val="00EC66D8"/>
    <w:rsid w:val="00ED053E"/>
    <w:rsid w:val="00ED66FA"/>
    <w:rsid w:val="00EF7334"/>
    <w:rsid w:val="00F05566"/>
    <w:rsid w:val="00F15176"/>
    <w:rsid w:val="00F25E38"/>
    <w:rsid w:val="00F61D7E"/>
    <w:rsid w:val="00F95D3A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670721"/>
    <w:rPr>
      <w:b/>
      <w:bCs/>
    </w:rPr>
  </w:style>
  <w:style w:type="character" w:customStyle="1" w:styleId="apple-converted-space">
    <w:name w:val="apple-converted-space"/>
    <w:basedOn w:val="a1"/>
    <w:qFormat/>
    <w:rsid w:val="00CF2F24"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670721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670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"/>
    <w:qFormat/>
    <w:rsid w:val="00A21126"/>
    <w:pPr>
      <w:jc w:val="center"/>
    </w:pPr>
    <w:rPr>
      <w:sz w:val="28"/>
      <w:szCs w:val="20"/>
    </w:rPr>
  </w:style>
  <w:style w:type="paragraph" w:customStyle="1" w:styleId="Standard">
    <w:name w:val="Standard"/>
    <w:uiPriority w:val="99"/>
    <w:qFormat/>
    <w:rsid w:val="00CF2F2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  <w:style w:type="paragraph" w:customStyle="1" w:styleId="Default">
    <w:name w:val="Default"/>
    <w:uiPriority w:val="99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f">
    <w:name w:val="Базовый"/>
    <w:uiPriority w:val="99"/>
    <w:qFormat/>
    <w:rsid w:val="00AE168B"/>
    <w:pPr>
      <w:tabs>
        <w:tab w:val="left" w:pos="708"/>
      </w:tabs>
      <w:suppressAutoHyphens/>
      <w:spacing w:after="200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20">
    <w:name w:val="Body Text 2"/>
    <w:basedOn w:val="a"/>
    <w:link w:val="21"/>
    <w:uiPriority w:val="99"/>
    <w:semiHidden/>
    <w:unhideWhenUsed/>
    <w:rsid w:val="00A732C9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A732C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477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477A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Nonformat">
    <w:name w:val="ConsPlusNonformat"/>
    <w:rsid w:val="00C75912"/>
    <w:pPr>
      <w:widowControl w:val="0"/>
      <w:tabs>
        <w:tab w:val="left" w:pos="708"/>
      </w:tabs>
      <w:autoSpaceDE w:val="0"/>
      <w:autoSpaceDN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670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6670B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670B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670B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Bodytext">
    <w:name w:val="Body text_"/>
    <w:link w:val="Bodytext1"/>
    <w:rsid w:val="009E576E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9E576E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670721"/>
    <w:rPr>
      <w:b/>
      <w:bCs/>
    </w:rPr>
  </w:style>
  <w:style w:type="character" w:customStyle="1" w:styleId="apple-converted-space">
    <w:name w:val="apple-converted-space"/>
    <w:basedOn w:val="a1"/>
    <w:qFormat/>
    <w:rsid w:val="00CF2F24"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670721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670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"/>
    <w:qFormat/>
    <w:rsid w:val="00A21126"/>
    <w:pPr>
      <w:jc w:val="center"/>
    </w:pPr>
    <w:rPr>
      <w:sz w:val="28"/>
      <w:szCs w:val="20"/>
    </w:rPr>
  </w:style>
  <w:style w:type="paragraph" w:customStyle="1" w:styleId="Standard">
    <w:name w:val="Standard"/>
    <w:uiPriority w:val="99"/>
    <w:qFormat/>
    <w:rsid w:val="00CF2F2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  <w:style w:type="paragraph" w:customStyle="1" w:styleId="Default">
    <w:name w:val="Default"/>
    <w:uiPriority w:val="99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f">
    <w:name w:val="Базовый"/>
    <w:uiPriority w:val="99"/>
    <w:qFormat/>
    <w:rsid w:val="00AE168B"/>
    <w:pPr>
      <w:tabs>
        <w:tab w:val="left" w:pos="708"/>
      </w:tabs>
      <w:suppressAutoHyphens/>
      <w:spacing w:after="200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20">
    <w:name w:val="Body Text 2"/>
    <w:basedOn w:val="a"/>
    <w:link w:val="21"/>
    <w:uiPriority w:val="99"/>
    <w:semiHidden/>
    <w:unhideWhenUsed/>
    <w:rsid w:val="00A732C9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A732C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477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477A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Nonformat">
    <w:name w:val="ConsPlusNonformat"/>
    <w:rsid w:val="00C75912"/>
    <w:pPr>
      <w:widowControl w:val="0"/>
      <w:tabs>
        <w:tab w:val="left" w:pos="708"/>
      </w:tabs>
      <w:autoSpaceDE w:val="0"/>
      <w:autoSpaceDN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670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6670B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670B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670B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Bodytext">
    <w:name w:val="Body text_"/>
    <w:link w:val="Bodytext1"/>
    <w:rsid w:val="009E576E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9E576E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679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487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9C07-A461-4773-AB56-CE1B8FBA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13</Pages>
  <Words>3951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2024-04-15T07:26:00Z</cp:lastPrinted>
  <dcterms:created xsi:type="dcterms:W3CDTF">2021-03-12T07:58:00Z</dcterms:created>
  <dcterms:modified xsi:type="dcterms:W3CDTF">2024-04-15T07:28:00Z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