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88" w:rsidRDefault="00EB3A88" w:rsidP="003131C5">
      <w:pPr>
        <w:pStyle w:val="Standard"/>
        <w:jc w:val="center"/>
        <w:outlineLvl w:val="0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ПРОЕКТ</w:t>
      </w:r>
    </w:p>
    <w:p w:rsidR="003131C5" w:rsidRPr="005F404A" w:rsidRDefault="003131C5" w:rsidP="003131C5">
      <w:pPr>
        <w:pStyle w:val="Standard"/>
        <w:jc w:val="center"/>
        <w:outlineLvl w:val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>СОВЕТ ДЕПУТАТОВ МУНИЦИПАЛЬНОГО ОБРАЗОВАНИЯ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>«ТИИНСКОЕ СЕЛЬСКОЕ ПОСЕЛЕНИЕ»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МЕЛЕКЕССКОГО РАЙОНА УЛЬЯНОВСКОЙ ОБЛАСТИ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>ЧЕТВЁРТОГО СОЗЫВА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3131C5" w:rsidRPr="005F404A" w:rsidRDefault="003131C5" w:rsidP="003131C5">
      <w:pPr>
        <w:pStyle w:val="Standard"/>
        <w:tabs>
          <w:tab w:val="left" w:pos="3633"/>
          <w:tab w:val="center" w:pos="4818"/>
        </w:tabs>
        <w:jc w:val="center"/>
        <w:outlineLvl w:val="0"/>
        <w:rPr>
          <w:rFonts w:ascii="PT Astra Serif" w:hAnsi="PT Astra Serif" w:cs="Times New Roman"/>
          <w:b/>
          <w:color w:val="000000"/>
          <w:sz w:val="28"/>
          <w:szCs w:val="28"/>
        </w:rPr>
      </w:pPr>
      <w:proofErr w:type="gramStart"/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>Р</w:t>
      </w:r>
      <w:proofErr w:type="gramEnd"/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Е Ш Е Н И Е</w:t>
      </w:r>
    </w:p>
    <w:p w:rsidR="003131C5" w:rsidRPr="005F404A" w:rsidRDefault="003131C5" w:rsidP="003131C5">
      <w:pPr>
        <w:pStyle w:val="Standard"/>
        <w:tabs>
          <w:tab w:val="left" w:pos="3633"/>
          <w:tab w:val="center" w:pos="4818"/>
        </w:tabs>
        <w:jc w:val="center"/>
        <w:outlineLvl w:val="0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3131C5" w:rsidRPr="005F404A" w:rsidRDefault="00EB3A88" w:rsidP="003131C5">
      <w:pPr>
        <w:pStyle w:val="Standard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>00</w:t>
      </w:r>
      <w:r w:rsidR="003131C5" w:rsidRPr="005F404A">
        <w:rPr>
          <w:rFonts w:ascii="PT Astra Serif" w:hAnsi="PT Astra Serif"/>
          <w:b/>
          <w:sz w:val="28"/>
          <w:szCs w:val="28"/>
        </w:rPr>
        <w:t>.0</w:t>
      </w:r>
      <w:r w:rsidR="00C548BD">
        <w:rPr>
          <w:rFonts w:ascii="PT Astra Serif" w:hAnsi="PT Astra Serif"/>
          <w:b/>
          <w:sz w:val="28"/>
          <w:szCs w:val="28"/>
        </w:rPr>
        <w:t>5</w:t>
      </w:r>
      <w:r w:rsidR="003131C5" w:rsidRPr="005F404A">
        <w:rPr>
          <w:rFonts w:ascii="PT Astra Serif" w:hAnsi="PT Astra Serif"/>
          <w:b/>
          <w:sz w:val="28"/>
          <w:szCs w:val="28"/>
        </w:rPr>
        <w:t>.202</w:t>
      </w:r>
      <w:r>
        <w:rPr>
          <w:rFonts w:ascii="PT Astra Serif" w:hAnsi="PT Astra Serif"/>
          <w:b/>
          <w:sz w:val="28"/>
          <w:szCs w:val="28"/>
        </w:rPr>
        <w:t>3</w:t>
      </w:r>
      <w:r w:rsidR="003131C5" w:rsidRPr="005F404A">
        <w:rPr>
          <w:rFonts w:ascii="PT Astra Serif" w:hAnsi="PT Astra Serif"/>
          <w:b/>
          <w:sz w:val="28"/>
          <w:szCs w:val="28"/>
        </w:rPr>
        <w:t xml:space="preserve"> года                                                                                                № </w:t>
      </w:r>
      <w:r>
        <w:rPr>
          <w:rFonts w:ascii="PT Astra Serif" w:hAnsi="PT Astra Serif"/>
          <w:b/>
          <w:sz w:val="28"/>
          <w:szCs w:val="28"/>
        </w:rPr>
        <w:t>0</w:t>
      </w:r>
      <w:r w:rsidR="003131C5" w:rsidRPr="005F404A"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</w:rPr>
        <w:t>0</w:t>
      </w:r>
    </w:p>
    <w:bookmarkEnd w:id="0"/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5F404A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5F404A">
        <w:rPr>
          <w:rFonts w:ascii="PT Astra Serif" w:hAnsi="PT Astra Serif" w:cs="Times New Roman"/>
          <w:sz w:val="28"/>
          <w:szCs w:val="28"/>
        </w:rPr>
        <w:t>.Т</w:t>
      </w:r>
      <w:proofErr w:type="gramEnd"/>
      <w:r w:rsidRPr="005F404A">
        <w:rPr>
          <w:rFonts w:ascii="PT Astra Serif" w:hAnsi="PT Astra Serif" w:cs="Times New Roman"/>
          <w:sz w:val="28"/>
          <w:szCs w:val="28"/>
        </w:rPr>
        <w:t>иинск</w:t>
      </w:r>
      <w:proofErr w:type="spellEnd"/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tabs>
          <w:tab w:val="left" w:pos="2535"/>
        </w:tabs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5F404A">
        <w:rPr>
          <w:rFonts w:ascii="PT Astra Serif" w:hAnsi="PT Astra Serif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3131C5" w:rsidRPr="005F404A" w:rsidRDefault="003131C5" w:rsidP="003131C5">
      <w:pPr>
        <w:pStyle w:val="Standard"/>
        <w:tabs>
          <w:tab w:val="left" w:pos="2535"/>
        </w:tabs>
        <w:jc w:val="center"/>
        <w:outlineLvl w:val="0"/>
        <w:rPr>
          <w:rFonts w:ascii="PT Astra Serif" w:hAnsi="PT Astra Serif"/>
        </w:rPr>
      </w:pPr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>«</w:t>
      </w:r>
      <w:proofErr w:type="spellStart"/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сельское поселение» </w:t>
      </w:r>
      <w:proofErr w:type="spellStart"/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района </w:t>
      </w:r>
      <w:r w:rsidRPr="005F404A">
        <w:rPr>
          <w:rFonts w:ascii="PT Astra Serif" w:hAnsi="PT Astra Serif" w:cs="Times New Roman"/>
          <w:b/>
          <w:sz w:val="28"/>
          <w:szCs w:val="28"/>
        </w:rPr>
        <w:t>Ульяновской области за 202</w:t>
      </w:r>
      <w:r w:rsidR="006B3DE4" w:rsidRPr="006B3DE4">
        <w:rPr>
          <w:rFonts w:ascii="PT Astra Serif" w:hAnsi="PT Astra Serif" w:cs="Times New Roman"/>
          <w:b/>
          <w:sz w:val="28"/>
          <w:szCs w:val="28"/>
        </w:rPr>
        <w:t>3</w:t>
      </w:r>
      <w:r w:rsidRPr="005F404A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3131C5" w:rsidRPr="005F404A" w:rsidRDefault="003131C5" w:rsidP="003131C5">
      <w:pPr>
        <w:pStyle w:val="Standard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Руководствуясь пунктом 5 статьи 264.2, статьёй 264,6 Бюджетного кодекса Российской Федерации, Совет депутатов муниципального образования «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района Ульяновской области четвёртого созыва решил:</w:t>
      </w:r>
    </w:p>
    <w:p w:rsidR="003131C5" w:rsidRPr="005F404A" w:rsidRDefault="003131C5" w:rsidP="003131C5">
      <w:pPr>
        <w:pStyle w:val="Textbody"/>
        <w:ind w:firstLine="708"/>
        <w:rPr>
          <w:rFonts w:ascii="PT Astra Serif" w:hAnsi="PT Astra Serif"/>
        </w:rPr>
      </w:pPr>
      <w:r w:rsidRPr="005F404A">
        <w:rPr>
          <w:rFonts w:ascii="PT Astra Serif" w:hAnsi="PT Astra Serif" w:cs="Times New Roman"/>
          <w:sz w:val="28"/>
          <w:szCs w:val="28"/>
        </w:rPr>
        <w:t>1. Утвердить отчёт об исполнении бюджета муниципального образования «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района Ульяновской области за 202</w:t>
      </w:r>
      <w:r w:rsidR="001B767C">
        <w:rPr>
          <w:rFonts w:ascii="PT Astra Serif" w:hAnsi="PT Astra Serif" w:cs="Times New Roman"/>
          <w:sz w:val="28"/>
          <w:szCs w:val="28"/>
        </w:rPr>
        <w:t>3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доходам в сумме </w:t>
      </w:r>
      <w:r w:rsidR="001B767C">
        <w:rPr>
          <w:rFonts w:ascii="PT Astra Serif" w:hAnsi="PT Astra Serif" w:cs="Times New Roman"/>
          <w:sz w:val="28"/>
          <w:szCs w:val="28"/>
        </w:rPr>
        <w:t>23155315,</w:t>
      </w:r>
      <w:r w:rsidR="00881101">
        <w:rPr>
          <w:rFonts w:ascii="PT Astra Serif" w:hAnsi="PT Astra Serif" w:cs="Times New Roman"/>
          <w:sz w:val="28"/>
          <w:szCs w:val="28"/>
        </w:rPr>
        <w:t>83</w:t>
      </w:r>
      <w:r w:rsidRPr="005F404A">
        <w:rPr>
          <w:rFonts w:ascii="PT Astra Serif" w:hAnsi="PT Astra Serif" w:cs="Times New Roman"/>
          <w:sz w:val="28"/>
          <w:szCs w:val="28"/>
        </w:rPr>
        <w:t xml:space="preserve">  рублей и расходам в сумме </w:t>
      </w:r>
      <w:r w:rsidR="001B767C">
        <w:rPr>
          <w:rFonts w:ascii="PT Astra Serif" w:hAnsi="PT Astra Serif" w:cs="Times New Roman"/>
          <w:sz w:val="28"/>
          <w:szCs w:val="28"/>
        </w:rPr>
        <w:t>22806536,70</w:t>
      </w:r>
      <w:r w:rsidRPr="005F404A">
        <w:rPr>
          <w:rFonts w:ascii="PT Astra Serif" w:hAnsi="PT Astra Serif" w:cs="Times New Roman"/>
          <w:sz w:val="28"/>
          <w:szCs w:val="28"/>
        </w:rPr>
        <w:t xml:space="preserve">  рублей с превышением </w:t>
      </w:r>
      <w:r w:rsidR="000320C0">
        <w:rPr>
          <w:rFonts w:ascii="PT Astra Serif" w:hAnsi="PT Astra Serif" w:cs="Times New Roman"/>
          <w:sz w:val="28"/>
          <w:szCs w:val="28"/>
        </w:rPr>
        <w:t>рас</w:t>
      </w:r>
      <w:r w:rsidRPr="005F404A">
        <w:rPr>
          <w:rFonts w:ascii="PT Astra Serif" w:hAnsi="PT Astra Serif" w:cs="Times New Roman"/>
          <w:sz w:val="28"/>
          <w:szCs w:val="28"/>
        </w:rPr>
        <w:t xml:space="preserve">ходов над </w:t>
      </w:r>
      <w:r w:rsidR="000320C0">
        <w:rPr>
          <w:rFonts w:ascii="PT Astra Serif" w:hAnsi="PT Astra Serif" w:cs="Times New Roman"/>
          <w:sz w:val="28"/>
          <w:szCs w:val="28"/>
        </w:rPr>
        <w:t>до</w:t>
      </w:r>
      <w:r w:rsidRPr="005F404A">
        <w:rPr>
          <w:rFonts w:ascii="PT Astra Serif" w:hAnsi="PT Astra Serif" w:cs="Times New Roman"/>
          <w:sz w:val="28"/>
          <w:szCs w:val="28"/>
        </w:rPr>
        <w:t>ходами (</w:t>
      </w:r>
      <w:r w:rsidRPr="005F404A">
        <w:rPr>
          <w:rFonts w:ascii="PT Astra Serif" w:hAnsi="PT Astra Serif" w:cs="Times New Roman"/>
          <w:bCs/>
          <w:sz w:val="28"/>
          <w:szCs w:val="28"/>
        </w:rPr>
        <w:t>дефицит</w:t>
      </w:r>
      <w:r w:rsidRPr="005F404A">
        <w:rPr>
          <w:rFonts w:ascii="PT Astra Serif" w:hAnsi="PT Astra Serif" w:cs="Times New Roman"/>
          <w:sz w:val="28"/>
          <w:szCs w:val="28"/>
        </w:rPr>
        <w:t xml:space="preserve"> бюджета) в сумме </w:t>
      </w:r>
      <w:r w:rsidR="001B767C">
        <w:rPr>
          <w:rFonts w:ascii="PT Astra Serif" w:hAnsi="PT Astra Serif" w:cs="Times New Roman"/>
          <w:sz w:val="28"/>
          <w:szCs w:val="28"/>
        </w:rPr>
        <w:t>348779,13</w:t>
      </w:r>
      <w:r w:rsidRPr="005F404A">
        <w:rPr>
          <w:rFonts w:ascii="PT Astra Serif" w:hAnsi="PT Astra Serif" w:cs="Times New Roman"/>
          <w:sz w:val="28"/>
          <w:szCs w:val="28"/>
        </w:rPr>
        <w:t xml:space="preserve">  рублей с показателями:</w:t>
      </w:r>
    </w:p>
    <w:p w:rsidR="003131C5" w:rsidRPr="005F404A" w:rsidRDefault="003131C5" w:rsidP="003131C5">
      <w:pPr>
        <w:pStyle w:val="Standard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доходы бюджета муниципального образования «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района Ульяновской области за 202</w:t>
      </w:r>
      <w:r w:rsidR="001B767C">
        <w:rPr>
          <w:rFonts w:ascii="PT Astra Serif" w:hAnsi="PT Astra Serif" w:cs="Times New Roman"/>
          <w:sz w:val="28"/>
          <w:szCs w:val="28"/>
        </w:rPr>
        <w:t>3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3131C5" w:rsidRPr="005F404A" w:rsidRDefault="003131C5" w:rsidP="003131C5">
      <w:pPr>
        <w:pStyle w:val="Standard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доходы бюджета муниципального образования «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района Ульяновской области за 202</w:t>
      </w:r>
      <w:r w:rsidR="001B767C">
        <w:rPr>
          <w:rFonts w:ascii="PT Astra Serif" w:hAnsi="PT Astra Serif" w:cs="Times New Roman"/>
          <w:sz w:val="28"/>
          <w:szCs w:val="28"/>
        </w:rPr>
        <w:t>3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3131C5" w:rsidRPr="005F404A" w:rsidRDefault="003131C5" w:rsidP="003131C5">
      <w:pPr>
        <w:pStyle w:val="Standard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расходы бюджета муниципального образования «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района Ульяновской области за 202</w:t>
      </w:r>
      <w:r w:rsidR="001B767C">
        <w:rPr>
          <w:rFonts w:ascii="PT Astra Serif" w:hAnsi="PT Astra Serif" w:cs="Times New Roman"/>
          <w:sz w:val="28"/>
          <w:szCs w:val="28"/>
        </w:rPr>
        <w:t>3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 ведомственной структуре расходов бюджета муниципального образования «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района Ульяновской области согласно приложению 3 к настоящему решению;</w:t>
      </w: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 xml:space="preserve">        расходы бюджета муниципального образования «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района Ульяновской области за 202</w:t>
      </w:r>
      <w:r w:rsidR="001B767C">
        <w:rPr>
          <w:rFonts w:ascii="PT Astra Serif" w:hAnsi="PT Astra Serif" w:cs="Times New Roman"/>
          <w:sz w:val="28"/>
          <w:szCs w:val="28"/>
        </w:rPr>
        <w:t>3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 xml:space="preserve">    источники финансирования дефицита бюджета муниципального образования </w:t>
      </w:r>
      <w:r w:rsidRPr="005F404A">
        <w:rPr>
          <w:rFonts w:ascii="PT Astra Serif" w:hAnsi="PT Astra Serif" w:cs="Times New Roman"/>
          <w:sz w:val="28"/>
          <w:szCs w:val="28"/>
        </w:rPr>
        <w:lastRenderedPageBreak/>
        <w:t>«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района Ульяновской области за 202</w:t>
      </w:r>
      <w:r w:rsidR="001B767C">
        <w:rPr>
          <w:rFonts w:ascii="PT Astra Serif" w:hAnsi="PT Astra Serif" w:cs="Times New Roman"/>
          <w:sz w:val="28"/>
          <w:szCs w:val="28"/>
        </w:rPr>
        <w:t>3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кодам </w:t>
      </w:r>
      <w:proofErr w:type="gramStart"/>
      <w:r w:rsidRPr="005F404A">
        <w:rPr>
          <w:rFonts w:ascii="PT Astra Serif" w:hAnsi="PT Astra Serif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F404A">
        <w:rPr>
          <w:rFonts w:ascii="PT Astra Serif" w:hAnsi="PT Astra Serif" w:cs="Times New Roman"/>
          <w:sz w:val="28"/>
          <w:szCs w:val="28"/>
        </w:rPr>
        <w:t xml:space="preserve"> согласно приложению 5 к настоящему решению;</w:t>
      </w:r>
    </w:p>
    <w:p w:rsidR="00816B1D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bCs/>
          <w:sz w:val="28"/>
          <w:szCs w:val="28"/>
        </w:rPr>
        <w:t xml:space="preserve">     источники финансирования дефицита</w:t>
      </w:r>
      <w:r w:rsidRPr="005F404A">
        <w:rPr>
          <w:rFonts w:ascii="PT Astra Serif" w:hAnsi="PT Astra Serif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района Ульяновской области за 202</w:t>
      </w:r>
      <w:r w:rsidR="001B767C">
        <w:rPr>
          <w:rFonts w:ascii="PT Astra Serif" w:hAnsi="PT Astra Serif" w:cs="Times New Roman"/>
          <w:sz w:val="28"/>
          <w:szCs w:val="28"/>
        </w:rPr>
        <w:t>3</w:t>
      </w:r>
      <w:r w:rsidRPr="005F404A">
        <w:rPr>
          <w:rFonts w:ascii="PT Astra Serif" w:hAnsi="PT Astra Serif" w:cs="Times New Roman"/>
          <w:sz w:val="28"/>
          <w:szCs w:val="28"/>
        </w:rPr>
        <w:t xml:space="preserve"> год по кодам групп, подгрупп, статей, видов </w:t>
      </w:r>
      <w:proofErr w:type="gramStart"/>
      <w:r w:rsidRPr="005F404A">
        <w:rPr>
          <w:rFonts w:ascii="PT Astra Serif" w:hAnsi="PT Astra Serif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F404A">
        <w:rPr>
          <w:rFonts w:ascii="PT Astra Serif" w:hAnsi="PT Astra Serif" w:cs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прил</w:t>
      </w:r>
      <w:r w:rsidR="00816B1D">
        <w:rPr>
          <w:rFonts w:ascii="PT Astra Serif" w:hAnsi="PT Astra Serif" w:cs="Times New Roman"/>
          <w:sz w:val="28"/>
          <w:szCs w:val="28"/>
        </w:rPr>
        <w:t>ожению 6 к настоящему решению;</w:t>
      </w:r>
    </w:p>
    <w:p w:rsidR="003131C5" w:rsidRPr="005F404A" w:rsidRDefault="00816B1D" w:rsidP="003131C5">
      <w:pPr>
        <w:pStyle w:val="Standard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  перечень муниципальных программ, финансируемых из бюджета муниципального образования «</w:t>
      </w:r>
      <w:proofErr w:type="spellStart"/>
      <w:r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</w:t>
      </w:r>
      <w:r w:rsidR="00F95EE5">
        <w:rPr>
          <w:rFonts w:ascii="PT Astra Serif" w:hAnsi="PT Astra Serif" w:cs="Times New Roman"/>
          <w:sz w:val="28"/>
          <w:szCs w:val="28"/>
        </w:rPr>
        <w:t>йона Ульяновской области за 202</w:t>
      </w:r>
      <w:r w:rsidR="001B767C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 год</w:t>
      </w:r>
      <w:r w:rsidR="00F95EE5">
        <w:rPr>
          <w:rFonts w:ascii="PT Astra Serif" w:hAnsi="PT Astra Serif" w:cs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PT Astra Serif" w:hAnsi="PT Astra Serif" w:cs="Times New Roman"/>
          <w:sz w:val="28"/>
          <w:szCs w:val="28"/>
        </w:rPr>
        <w:t>.</w:t>
      </w:r>
      <w:r w:rsidR="003131C5" w:rsidRPr="005F404A">
        <w:rPr>
          <w:rFonts w:ascii="PT Astra Serif" w:hAnsi="PT Astra Serif" w:cs="Times New Roman"/>
          <w:sz w:val="28"/>
          <w:szCs w:val="28"/>
        </w:rPr>
        <w:t xml:space="preserve"> </w:t>
      </w:r>
    </w:p>
    <w:p w:rsidR="003131C5" w:rsidRPr="005F404A" w:rsidRDefault="003131C5" w:rsidP="003131C5">
      <w:pPr>
        <w:pStyle w:val="Standard"/>
        <w:ind w:firstLine="709"/>
        <w:jc w:val="both"/>
        <w:rPr>
          <w:rFonts w:ascii="PT Astra Serif" w:hAnsi="PT Astra Serif"/>
        </w:rPr>
      </w:pPr>
      <w:r w:rsidRPr="005F404A">
        <w:rPr>
          <w:rFonts w:ascii="PT Astra Serif" w:hAnsi="PT Astra Serif" w:cs="Times New Roman"/>
          <w:color w:val="000000"/>
          <w:sz w:val="28"/>
          <w:szCs w:val="28"/>
        </w:rPr>
        <w:t>2. Настоящее решение вступает в силу с момента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5F404A">
        <w:rPr>
          <w:rFonts w:ascii="PT Astra Serif" w:hAnsi="PT Astra Serif" w:cs="Times New Roman"/>
          <w:color w:val="000000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color w:val="000000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color w:val="000000"/>
          <w:sz w:val="28"/>
          <w:szCs w:val="28"/>
        </w:rPr>
        <w:t xml:space="preserve"> района Ульяновской области в сети «Интернет».   </w:t>
      </w:r>
    </w:p>
    <w:p w:rsidR="003131C5" w:rsidRPr="005F404A" w:rsidRDefault="003131C5" w:rsidP="003131C5">
      <w:pPr>
        <w:pStyle w:val="Standard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F404A">
        <w:rPr>
          <w:rFonts w:ascii="PT Astra Serif" w:hAnsi="PT Astra Serif" w:cs="Times New Roman"/>
          <w:color w:val="000000"/>
          <w:sz w:val="28"/>
          <w:szCs w:val="28"/>
        </w:rPr>
        <w:t>3. Контроль исполнения настоящего решения возложить на комиссию по бюджету, социально-молодёжной политике, местному самоуправлению (Гришина Г.П.).</w:t>
      </w: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5F404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sz w:val="28"/>
          <w:szCs w:val="28"/>
        </w:rPr>
        <w:t xml:space="preserve"> сельское поселение»                                               Г.П.Гришина</w:t>
      </w: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033112" w:rsidRPr="005F404A" w:rsidRDefault="00033112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jc w:val="both"/>
        <w:rPr>
          <w:rFonts w:ascii="PT Astra Serif" w:hAnsi="PT Astra Serif" w:cs="Times New Roman"/>
          <w:sz w:val="28"/>
          <w:szCs w:val="28"/>
        </w:rPr>
      </w:pPr>
    </w:p>
    <w:p w:rsidR="003131C5" w:rsidRPr="005F404A" w:rsidRDefault="003131C5" w:rsidP="003131C5">
      <w:pPr>
        <w:pStyle w:val="Standard"/>
        <w:ind w:left="4320"/>
        <w:jc w:val="both"/>
        <w:outlineLvl w:val="0"/>
        <w:rPr>
          <w:rFonts w:ascii="PT Astra Serif" w:hAnsi="PT Astra Serif" w:cs="Times New Roman"/>
          <w:kern w:val="0"/>
          <w:sz w:val="28"/>
          <w:szCs w:val="28"/>
        </w:rPr>
      </w:pPr>
      <w:r w:rsidRPr="005F404A">
        <w:rPr>
          <w:rFonts w:ascii="PT Astra Serif" w:hAnsi="PT Astra Serif" w:cs="Times New Roman"/>
          <w:kern w:val="0"/>
          <w:sz w:val="28"/>
          <w:szCs w:val="28"/>
        </w:rPr>
        <w:t>Приложение 1</w:t>
      </w:r>
    </w:p>
    <w:p w:rsidR="003131C5" w:rsidRPr="005F404A" w:rsidRDefault="003131C5" w:rsidP="003131C5">
      <w:pPr>
        <w:pStyle w:val="Standard"/>
        <w:ind w:left="4320"/>
        <w:jc w:val="both"/>
        <w:rPr>
          <w:rFonts w:ascii="PT Astra Serif" w:hAnsi="PT Astra Serif" w:cs="Times New Roman"/>
          <w:kern w:val="0"/>
          <w:sz w:val="28"/>
          <w:szCs w:val="28"/>
        </w:rPr>
      </w:pPr>
      <w:r w:rsidRPr="005F404A">
        <w:rPr>
          <w:rFonts w:ascii="PT Astra Serif" w:hAnsi="PT Astra Serif" w:cs="Times New Roman"/>
          <w:kern w:val="0"/>
          <w:sz w:val="28"/>
          <w:szCs w:val="28"/>
        </w:rPr>
        <w:t>к решению Совета депутатов</w:t>
      </w:r>
    </w:p>
    <w:p w:rsidR="003131C5" w:rsidRPr="005F404A" w:rsidRDefault="003131C5" w:rsidP="003131C5">
      <w:pPr>
        <w:pStyle w:val="Standard"/>
        <w:ind w:left="4320"/>
        <w:jc w:val="both"/>
        <w:rPr>
          <w:rFonts w:ascii="PT Astra Serif" w:hAnsi="PT Astra Serif" w:cs="Times New Roman"/>
          <w:kern w:val="0"/>
          <w:sz w:val="28"/>
          <w:szCs w:val="28"/>
        </w:rPr>
      </w:pPr>
      <w:r w:rsidRPr="005F404A">
        <w:rPr>
          <w:rFonts w:ascii="PT Astra Serif" w:hAnsi="PT Astra Serif" w:cs="Times New Roman"/>
          <w:kern w:val="0"/>
          <w:sz w:val="28"/>
          <w:szCs w:val="28"/>
        </w:rPr>
        <w:t>муниципального образования</w:t>
      </w:r>
    </w:p>
    <w:p w:rsidR="003131C5" w:rsidRPr="005F404A" w:rsidRDefault="003131C5" w:rsidP="003131C5">
      <w:pPr>
        <w:pStyle w:val="Standard"/>
        <w:ind w:left="4320"/>
        <w:jc w:val="both"/>
        <w:outlineLvl w:val="0"/>
        <w:rPr>
          <w:rFonts w:ascii="PT Astra Serif" w:hAnsi="PT Astra Serif" w:cs="Times New Roman"/>
          <w:kern w:val="0"/>
          <w:sz w:val="28"/>
          <w:szCs w:val="28"/>
        </w:rPr>
      </w:pPr>
      <w:r w:rsidRPr="005F404A">
        <w:rPr>
          <w:rFonts w:ascii="PT Astra Serif" w:hAnsi="PT Astra Serif" w:cs="Times New Roman"/>
          <w:kern w:val="0"/>
          <w:sz w:val="28"/>
          <w:szCs w:val="28"/>
        </w:rPr>
        <w:t>"</w:t>
      </w:r>
      <w:proofErr w:type="spellStart"/>
      <w:r w:rsidRPr="005F404A">
        <w:rPr>
          <w:rFonts w:ascii="PT Astra Serif" w:hAnsi="PT Astra Serif" w:cs="Times New Roman"/>
          <w:kern w:val="0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kern w:val="0"/>
          <w:sz w:val="28"/>
          <w:szCs w:val="28"/>
        </w:rPr>
        <w:t xml:space="preserve"> сельское поселение"</w:t>
      </w:r>
    </w:p>
    <w:p w:rsidR="003131C5" w:rsidRPr="005F404A" w:rsidRDefault="003131C5" w:rsidP="003131C5">
      <w:pPr>
        <w:pStyle w:val="Standard"/>
        <w:ind w:left="4320"/>
        <w:jc w:val="both"/>
        <w:rPr>
          <w:rFonts w:ascii="PT Astra Serif" w:hAnsi="PT Astra Serif" w:cs="Times New Roman"/>
          <w:kern w:val="0"/>
          <w:sz w:val="28"/>
          <w:szCs w:val="28"/>
        </w:rPr>
      </w:pPr>
      <w:proofErr w:type="spellStart"/>
      <w:r w:rsidRPr="005F404A">
        <w:rPr>
          <w:rFonts w:ascii="PT Astra Serif" w:hAnsi="PT Astra Serif" w:cs="Times New Roman"/>
          <w:kern w:val="0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kern w:val="0"/>
          <w:sz w:val="28"/>
          <w:szCs w:val="28"/>
        </w:rPr>
        <w:t xml:space="preserve"> района Ульяновской области</w:t>
      </w:r>
    </w:p>
    <w:p w:rsidR="003131C5" w:rsidRPr="005F404A" w:rsidRDefault="003131C5" w:rsidP="003131C5">
      <w:pPr>
        <w:pStyle w:val="Standard"/>
        <w:ind w:left="4320"/>
        <w:jc w:val="both"/>
        <w:rPr>
          <w:rFonts w:ascii="PT Astra Serif" w:hAnsi="PT Astra Serif" w:cs="Times New Roman"/>
          <w:kern w:val="0"/>
          <w:sz w:val="28"/>
          <w:szCs w:val="28"/>
        </w:rPr>
      </w:pPr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от </w:t>
      </w:r>
      <w:r w:rsidR="00EB3A88">
        <w:rPr>
          <w:rFonts w:ascii="PT Astra Serif" w:eastAsia="MS Mincho" w:hAnsi="PT Astra Serif" w:cs="Times New Roman"/>
          <w:sz w:val="28"/>
          <w:szCs w:val="28"/>
        </w:rPr>
        <w:t>00</w:t>
      </w:r>
      <w:r w:rsidRPr="005F404A">
        <w:rPr>
          <w:rFonts w:ascii="PT Astra Serif" w:eastAsia="MS Mincho" w:hAnsi="PT Astra Serif" w:cs="Times New Roman"/>
          <w:sz w:val="28"/>
          <w:szCs w:val="28"/>
        </w:rPr>
        <w:t>.0</w:t>
      </w:r>
      <w:r w:rsidR="00C548BD">
        <w:rPr>
          <w:rFonts w:ascii="PT Astra Serif" w:eastAsia="MS Mincho" w:hAnsi="PT Astra Serif" w:cs="Times New Roman"/>
          <w:sz w:val="28"/>
          <w:szCs w:val="28"/>
        </w:rPr>
        <w:t>5</w:t>
      </w:r>
      <w:r w:rsidRPr="005F404A">
        <w:rPr>
          <w:rFonts w:ascii="PT Astra Serif" w:eastAsia="MS Mincho" w:hAnsi="PT Astra Serif" w:cs="Times New Roman"/>
          <w:sz w:val="28"/>
          <w:szCs w:val="28"/>
        </w:rPr>
        <w:t>.202</w:t>
      </w:r>
      <w:r w:rsidR="006B3DE4" w:rsidRPr="006B3DE4">
        <w:rPr>
          <w:rFonts w:ascii="PT Astra Serif" w:eastAsia="MS Mincho" w:hAnsi="PT Astra Serif" w:cs="Times New Roman"/>
          <w:sz w:val="28"/>
          <w:szCs w:val="28"/>
        </w:rPr>
        <w:t>4</w:t>
      </w:r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№ </w:t>
      </w:r>
      <w:r w:rsidR="00EB3A88">
        <w:rPr>
          <w:rFonts w:ascii="PT Astra Serif" w:eastAsia="MS Mincho" w:hAnsi="PT Astra Serif" w:cs="Times New Roman"/>
          <w:sz w:val="28"/>
          <w:szCs w:val="28"/>
        </w:rPr>
        <w:t>0</w:t>
      </w:r>
      <w:r w:rsidRPr="005F404A">
        <w:rPr>
          <w:rFonts w:ascii="PT Astra Serif" w:eastAsia="MS Mincho" w:hAnsi="PT Astra Serif" w:cs="Times New Roman"/>
          <w:sz w:val="28"/>
          <w:szCs w:val="28"/>
        </w:rPr>
        <w:t>/</w:t>
      </w:r>
      <w:r w:rsidR="00EB3A88">
        <w:rPr>
          <w:rFonts w:ascii="PT Astra Serif" w:eastAsia="MS Mincho" w:hAnsi="PT Astra Serif" w:cs="Times New Roman"/>
          <w:sz w:val="28"/>
          <w:szCs w:val="28"/>
        </w:rPr>
        <w:t>0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b/>
          <w:bCs/>
          <w:kern w:val="0"/>
          <w:sz w:val="28"/>
          <w:szCs w:val="28"/>
        </w:rPr>
      </w:pP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sz w:val="28"/>
          <w:szCs w:val="28"/>
        </w:rPr>
      </w:pPr>
      <w:r w:rsidRPr="005F404A">
        <w:rPr>
          <w:rFonts w:ascii="PT Astra Serif" w:hAnsi="PT Astra Serif" w:cs="Times New Roman"/>
          <w:b/>
          <w:bCs/>
          <w:kern w:val="0"/>
          <w:szCs w:val="28"/>
        </w:rPr>
        <w:t>Доходы бюджета муниципального образования "</w:t>
      </w:r>
      <w:proofErr w:type="spellStart"/>
      <w:r w:rsidRPr="005F404A">
        <w:rPr>
          <w:rFonts w:ascii="PT Astra Serif" w:hAnsi="PT Astra Serif" w:cs="Times New Roman"/>
          <w:b/>
          <w:bCs/>
          <w:kern w:val="0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b/>
          <w:bCs/>
          <w:kern w:val="0"/>
          <w:szCs w:val="28"/>
        </w:rPr>
        <w:t xml:space="preserve"> сельское поселение" </w:t>
      </w:r>
      <w:proofErr w:type="spellStart"/>
      <w:r w:rsidRPr="005F404A">
        <w:rPr>
          <w:rFonts w:ascii="PT Astra Serif" w:hAnsi="PT Astra Serif" w:cs="Times New Roman"/>
          <w:b/>
          <w:bCs/>
          <w:kern w:val="0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b/>
          <w:bCs/>
          <w:kern w:val="0"/>
          <w:szCs w:val="28"/>
        </w:rPr>
        <w:t xml:space="preserve"> района Ульяновской области за 202</w:t>
      </w:r>
      <w:r w:rsidR="006B3DE4" w:rsidRPr="006B3DE4">
        <w:rPr>
          <w:rFonts w:ascii="PT Astra Serif" w:hAnsi="PT Astra Serif" w:cs="Times New Roman"/>
          <w:b/>
          <w:bCs/>
          <w:kern w:val="0"/>
          <w:szCs w:val="28"/>
        </w:rPr>
        <w:t>3</w:t>
      </w:r>
      <w:r w:rsidRPr="005F404A">
        <w:rPr>
          <w:rFonts w:ascii="PT Astra Serif" w:hAnsi="PT Astra Serif" w:cs="Times New Roman"/>
          <w:b/>
          <w:bCs/>
          <w:kern w:val="0"/>
          <w:szCs w:val="28"/>
        </w:rPr>
        <w:t xml:space="preserve"> год по кодам классификации доходов бюджетов</w:t>
      </w:r>
    </w:p>
    <w:tbl>
      <w:tblPr>
        <w:tblW w:w="9801" w:type="dxa"/>
        <w:tblInd w:w="93" w:type="dxa"/>
        <w:tblLook w:val="04A0"/>
      </w:tblPr>
      <w:tblGrid>
        <w:gridCol w:w="636"/>
        <w:gridCol w:w="2619"/>
        <w:gridCol w:w="4860"/>
        <w:gridCol w:w="1686"/>
      </w:tblGrid>
      <w:tr w:rsidR="003131C5" w:rsidRPr="005F404A" w:rsidTr="003131C5">
        <w:trPr>
          <w:trHeight w:val="197"/>
        </w:trPr>
        <w:tc>
          <w:tcPr>
            <w:tcW w:w="636" w:type="dxa"/>
            <w:noWrap/>
            <w:vAlign w:val="bottom"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sz w:val="28"/>
                <w:szCs w:val="28"/>
              </w:rPr>
            </w:pPr>
          </w:p>
        </w:tc>
        <w:tc>
          <w:tcPr>
            <w:tcW w:w="2619" w:type="dxa"/>
            <w:noWrap/>
            <w:vAlign w:val="bottom"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sz w:val="28"/>
                <w:szCs w:val="28"/>
              </w:rPr>
            </w:pPr>
          </w:p>
        </w:tc>
        <w:tc>
          <w:tcPr>
            <w:tcW w:w="4860" w:type="dxa"/>
            <w:noWrap/>
            <w:vAlign w:val="bottom"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  <w:sz w:val="28"/>
                <w:szCs w:val="28"/>
              </w:rPr>
            </w:pPr>
            <w:r w:rsidRPr="005F404A">
              <w:rPr>
                <w:rFonts w:ascii="PT Astra Serif" w:hAnsi="PT Astra Serif" w:cs="Times New Roman"/>
                <w:kern w:val="0"/>
                <w:szCs w:val="28"/>
              </w:rPr>
              <w:t>руб.</w:t>
            </w:r>
          </w:p>
        </w:tc>
      </w:tr>
      <w:tr w:rsidR="003131C5" w:rsidRPr="005F404A" w:rsidTr="003131C5">
        <w:trPr>
          <w:trHeight w:val="43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 xml:space="preserve">Код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Сумма</w:t>
            </w:r>
          </w:p>
        </w:tc>
      </w:tr>
      <w:tr w:rsidR="003131C5" w:rsidRPr="005F404A" w:rsidTr="003131C5">
        <w:trPr>
          <w:trHeight w:val="24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3</w:t>
            </w:r>
          </w:p>
        </w:tc>
      </w:tr>
      <w:tr w:rsidR="003131C5" w:rsidRPr="005F404A" w:rsidTr="003131C5">
        <w:trPr>
          <w:trHeight w:val="286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10102010011000110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gramStart"/>
            <w:r w:rsidRPr="005F404A">
              <w:rPr>
                <w:rFonts w:ascii="PT Astra Serif" w:hAnsi="PT Astra Serif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F404A">
              <w:rPr>
                <w:rFonts w:ascii="PT Astra Serif" w:hAnsi="PT Astra Serif" w:cs="Times New Roman"/>
                <w:kern w:val="0"/>
                <w:vertAlign w:val="superscript"/>
              </w:rPr>
              <w:t>1</w:t>
            </w:r>
            <w:r w:rsidRPr="005F404A">
              <w:rPr>
                <w:rFonts w:ascii="PT Astra Serif" w:hAnsi="PT Astra Serif" w:cs="Times New Roman"/>
                <w:kern w:val="0"/>
              </w:rPr>
              <w:t xml:space="preserve"> и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1B767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1672768,31</w:t>
            </w:r>
          </w:p>
        </w:tc>
      </w:tr>
      <w:tr w:rsidR="003131C5" w:rsidRPr="005F404A" w:rsidTr="005F404A">
        <w:trPr>
          <w:trHeight w:val="28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10102010013000110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F404A">
              <w:rPr>
                <w:rFonts w:ascii="PT Astra Serif" w:hAnsi="PT Astra Serif" w:cs="Times New Roman"/>
                <w:kern w:val="0"/>
                <w:vertAlign w:val="superscript"/>
              </w:rPr>
              <w:t>1</w:t>
            </w:r>
            <w:r w:rsidRPr="005F404A">
              <w:rPr>
                <w:rFonts w:ascii="PT Astra Serif" w:hAnsi="PT Astra Serif" w:cs="Times New Roman"/>
                <w:kern w:val="0"/>
              </w:rPr>
              <w:t xml:space="preserve">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5F404A" w:rsidRDefault="001B767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263,84</w:t>
            </w:r>
          </w:p>
        </w:tc>
      </w:tr>
      <w:tr w:rsidR="003131C5" w:rsidRPr="005F404A" w:rsidTr="005F404A">
        <w:trPr>
          <w:trHeight w:val="358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10102020011000110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gramStart"/>
            <w:r w:rsidRPr="005F404A">
              <w:rPr>
                <w:rFonts w:ascii="PT Astra Serif" w:hAnsi="PT Astra Serif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1B767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16679,67</w:t>
            </w:r>
          </w:p>
        </w:tc>
      </w:tr>
      <w:tr w:rsidR="003131C5" w:rsidRPr="005F404A" w:rsidTr="003131C5">
        <w:trPr>
          <w:trHeight w:val="310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10102020013000110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autoSpaceDE w:val="0"/>
              <w:adjustRightInd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</w:t>
            </w:r>
          </w:p>
          <w:p w:rsidR="003131C5" w:rsidRPr="005F404A" w:rsidRDefault="003131C5">
            <w:pPr>
              <w:widowControl/>
              <w:suppressAutoHyphens w:val="0"/>
              <w:autoSpaceDE w:val="0"/>
              <w:adjustRightInd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других лиц, занимающихся частной практикой </w:t>
            </w:r>
            <w:proofErr w:type="gramStart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в</w:t>
            </w:r>
            <w:proofErr w:type="gramEnd"/>
          </w:p>
          <w:p w:rsidR="003131C5" w:rsidRPr="005F404A" w:rsidRDefault="003131C5">
            <w:pPr>
              <w:widowControl/>
              <w:suppressAutoHyphens w:val="0"/>
              <w:autoSpaceDE w:val="0"/>
              <w:adjustRightInd w:val="0"/>
              <w:rPr>
                <w:rFonts w:ascii="PT Astra Serif" w:hAnsi="PT Astra Serif" w:cs="Times New Roman"/>
                <w:kern w:val="0"/>
              </w:rPr>
            </w:pPr>
            <w:proofErr w:type="gramStart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соответствии</w:t>
            </w:r>
            <w:proofErr w:type="gramEnd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со статьей 227 Налогового кодекса</w:t>
            </w:r>
          </w:p>
          <w:p w:rsidR="003131C5" w:rsidRPr="005F404A" w:rsidRDefault="003131C5">
            <w:pPr>
              <w:widowControl/>
              <w:suppressAutoHyphens w:val="0"/>
              <w:autoSpaceDE w:val="0"/>
              <w:adjustRightInd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1B767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35,00</w:t>
            </w:r>
          </w:p>
        </w:tc>
      </w:tr>
      <w:tr w:rsidR="003131C5" w:rsidRPr="005F404A" w:rsidTr="003131C5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10102030011000110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gramStart"/>
            <w:r w:rsidRPr="005F404A">
              <w:rPr>
                <w:rFonts w:ascii="PT Astra Serif" w:hAnsi="PT Astra Serif" w:cs="Times New Roman"/>
                <w:kern w:val="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1B767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65921,48</w:t>
            </w:r>
          </w:p>
        </w:tc>
      </w:tr>
      <w:tr w:rsidR="003131C5" w:rsidRPr="005F404A" w:rsidTr="003131C5">
        <w:trPr>
          <w:trHeight w:val="195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10102030013000110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1B767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8,33</w:t>
            </w:r>
          </w:p>
        </w:tc>
      </w:tr>
      <w:tr w:rsidR="003131C5" w:rsidRPr="005F404A" w:rsidTr="003131C5">
        <w:trPr>
          <w:trHeight w:val="195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10102040011000110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gramStart"/>
            <w:r w:rsidRPr="005F404A">
              <w:rPr>
                <w:rFonts w:ascii="PT Astra Serif" w:hAnsi="PT Astra Seri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1B767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15160,85</w:t>
            </w:r>
          </w:p>
        </w:tc>
      </w:tr>
      <w:tr w:rsidR="009C2037" w:rsidRPr="005F404A" w:rsidTr="003131C5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C2037" w:rsidRPr="005F404A" w:rsidRDefault="009C203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C2037" w:rsidRPr="005F404A" w:rsidRDefault="009C2037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10102080011000110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037" w:rsidRPr="005F404A" w:rsidRDefault="0043203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Налог на доходы с физических лиц с доходов, источником которых</w:t>
            </w:r>
            <w:r w:rsidR="00A103E5">
              <w:rPr>
                <w:rFonts w:ascii="PT Astra Serif" w:hAnsi="PT Astra Serif" w:cs="Times New Roman"/>
                <w:kern w:val="0"/>
              </w:rPr>
              <w:t xml:space="preserve"> является налоговый агент, за исключением доходов, в отношении которых исчисление и уплата налога осуществляются в соответствии со статьями 227, 227/1 и 228 Налогового кодекса Российской Федерации (пени по соответствующему налогу)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C2037" w:rsidRPr="005F404A" w:rsidRDefault="001B767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99776,25</w:t>
            </w:r>
          </w:p>
        </w:tc>
      </w:tr>
      <w:tr w:rsidR="001B767C" w:rsidRPr="005F404A" w:rsidTr="003131C5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B767C" w:rsidRPr="005F404A" w:rsidRDefault="001B767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B767C" w:rsidRPr="005F404A" w:rsidRDefault="0059271D" w:rsidP="0059271D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10102130011000110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767C" w:rsidRPr="005F404A" w:rsidRDefault="0059271D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gramStart"/>
            <w:r>
              <w:rPr>
                <w:rFonts w:ascii="PT Astra Serif" w:hAnsi="PT Astra Serif" w:cs="Times New Roman"/>
                <w:kern w:val="0"/>
              </w:rPr>
              <w:t>Налог на доходы физических лиц в отношении доходов от долевого участия в организациях, полученных в виде дивидендов (в части суммы налога, не превышающей 650000 рублей)</w:t>
            </w:r>
            <w:r w:rsidRPr="005F404A">
              <w:rPr>
                <w:rFonts w:ascii="PT Astra Serif" w:hAnsi="PT Astra Serif"/>
              </w:rPr>
              <w:t xml:space="preserve">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B767C" w:rsidRDefault="0059271D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63794,43</w:t>
            </w:r>
          </w:p>
        </w:tc>
      </w:tr>
      <w:tr w:rsidR="003131C5" w:rsidRPr="005F404A" w:rsidTr="003131C5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10503010011000110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gramStart"/>
            <w:r w:rsidRPr="005F404A">
              <w:rPr>
                <w:rFonts w:ascii="PT Astra Serif" w:hAnsi="PT Astra Serif" w:cs="Times New Roman"/>
                <w:kern w:val="0"/>
              </w:rPr>
              <w:t>Единый сельскохозяйственный налог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59271D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423333,90</w:t>
            </w:r>
          </w:p>
        </w:tc>
      </w:tr>
      <w:tr w:rsidR="0059271D" w:rsidRPr="005F404A" w:rsidTr="003131C5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271D" w:rsidRPr="005F404A" w:rsidRDefault="0059271D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271D" w:rsidRPr="005F404A" w:rsidRDefault="0059271D" w:rsidP="0059271D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1050301001</w:t>
            </w:r>
            <w:r>
              <w:rPr>
                <w:rFonts w:ascii="PT Astra Serif" w:hAnsi="PT Astra Serif" w:cs="Times New Roman"/>
                <w:kern w:val="0"/>
              </w:rPr>
              <w:t>3</w:t>
            </w:r>
            <w:r w:rsidRPr="005F404A">
              <w:rPr>
                <w:rFonts w:ascii="PT Astra Serif" w:hAnsi="PT Astra Serif" w:cs="Times New Roman"/>
                <w:kern w:val="0"/>
              </w:rPr>
              <w:t>000110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271D" w:rsidRPr="005F404A" w:rsidRDefault="0059271D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Единый сельскохозяйственный налог</w:t>
            </w:r>
            <w:r>
              <w:rPr>
                <w:rFonts w:ascii="PT Astra Serif" w:hAnsi="PT Astra Serif" w:cs="Times New Roman"/>
                <w:kern w:val="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271D" w:rsidRDefault="0059271D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278,37</w:t>
            </w:r>
          </w:p>
        </w:tc>
      </w:tr>
      <w:tr w:rsidR="003131C5" w:rsidRPr="005F404A" w:rsidTr="003131C5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10601030101000110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gramStart"/>
            <w:r w:rsidRPr="005F404A">
              <w:rPr>
                <w:rFonts w:ascii="PT Astra Serif" w:hAnsi="PT Astra Serif" w:cs="Times New Roman"/>
                <w:kern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59271D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723567,11</w:t>
            </w:r>
          </w:p>
        </w:tc>
      </w:tr>
      <w:tr w:rsidR="003131C5" w:rsidRPr="005F404A" w:rsidTr="003131C5">
        <w:trPr>
          <w:trHeight w:val="17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10606033101000110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gramStart"/>
            <w:r w:rsidRPr="005F404A">
              <w:rPr>
                <w:rFonts w:ascii="PT Astra Serif" w:hAnsi="PT Astra Serif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59271D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2692254,69</w:t>
            </w:r>
          </w:p>
        </w:tc>
      </w:tr>
      <w:tr w:rsidR="003131C5" w:rsidRPr="005F404A" w:rsidTr="003131C5">
        <w:trPr>
          <w:trHeight w:val="17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10606043101000110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gramStart"/>
            <w:r w:rsidRPr="005F404A">
              <w:rPr>
                <w:rFonts w:ascii="PT Astra Serif" w:hAnsi="PT Astra Serif" w:cs="Times New Roman"/>
                <w:kern w:val="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59271D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1999464,52</w:t>
            </w:r>
          </w:p>
        </w:tc>
      </w:tr>
      <w:tr w:rsidR="003131C5" w:rsidRPr="005F404A" w:rsidTr="003131C5">
        <w:trPr>
          <w:trHeight w:val="165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11105025100000120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gramStart"/>
            <w:r w:rsidRPr="005F404A">
              <w:rPr>
                <w:rFonts w:ascii="PT Astra Serif" w:hAnsi="PT Astra Serif" w:cs="Times New Roman"/>
                <w:kern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CB51E8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1931,37</w:t>
            </w:r>
          </w:p>
        </w:tc>
      </w:tr>
      <w:tr w:rsidR="003131C5" w:rsidRPr="005F404A" w:rsidTr="003131C5">
        <w:trPr>
          <w:trHeight w:val="174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11105035100000120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59271D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217203,53</w:t>
            </w:r>
          </w:p>
        </w:tc>
      </w:tr>
      <w:tr w:rsidR="005F6081" w:rsidRPr="005F404A" w:rsidTr="003131C5">
        <w:trPr>
          <w:trHeight w:val="10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6081" w:rsidRPr="005F404A" w:rsidRDefault="001501C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6081" w:rsidRPr="005F404A" w:rsidRDefault="001501C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11402052100000440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081" w:rsidRPr="005F404A" w:rsidRDefault="001501C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5F404A">
              <w:rPr>
                <w:rFonts w:ascii="PT Astra Serif" w:hAnsi="PT Astra Serif" w:cs="Times New Roman"/>
                <w:kern w:val="0"/>
              </w:rPr>
              <w:t>(за исключением имущества муниципальных бюджетных и автономных учреждений)</w:t>
            </w:r>
            <w:r>
              <w:rPr>
                <w:rFonts w:ascii="PT Astra Serif" w:hAnsi="PT Astra Serif" w:cs="Times New Roman"/>
                <w:kern w:val="0"/>
              </w:rPr>
              <w:t xml:space="preserve">, в </w:t>
            </w:r>
            <w:r>
              <w:rPr>
                <w:rFonts w:ascii="PT Astra Serif" w:hAnsi="PT Astra Serif" w:cs="Times New Roman"/>
                <w:kern w:val="0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F6081" w:rsidRDefault="001501C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lastRenderedPageBreak/>
              <w:t>53046,00</w:t>
            </w:r>
          </w:p>
        </w:tc>
      </w:tr>
      <w:tr w:rsidR="003131C5" w:rsidRPr="005F404A" w:rsidTr="003131C5">
        <w:trPr>
          <w:trHeight w:val="10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lastRenderedPageBreak/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11406025100000430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1501C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3510163,00</w:t>
            </w:r>
          </w:p>
        </w:tc>
      </w:tr>
      <w:tr w:rsidR="003131C5" w:rsidRPr="005F404A" w:rsidTr="003131C5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20216001100000150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1501C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2169438,00</w:t>
            </w:r>
          </w:p>
        </w:tc>
      </w:tr>
      <w:tr w:rsidR="003131C5" w:rsidRPr="005F404A" w:rsidTr="003131C5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 w:rsidP="001501C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20225</w:t>
            </w:r>
            <w:r w:rsidR="001501CC">
              <w:rPr>
                <w:rFonts w:ascii="PT Astra Serif" w:hAnsi="PT Astra Serif" w:cs="Times New Roman"/>
                <w:kern w:val="0"/>
              </w:rPr>
              <w:t>467</w:t>
            </w:r>
            <w:r w:rsidRPr="005F404A">
              <w:rPr>
                <w:rFonts w:ascii="PT Astra Serif" w:hAnsi="PT Astra Serif" w:cs="Times New Roman"/>
                <w:kern w:val="0"/>
              </w:rPr>
              <w:t>100000150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 w:rsidP="001501C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 xml:space="preserve">Субсидии бюджетам сельских поселений на </w:t>
            </w:r>
            <w:r w:rsidR="001501CC">
              <w:rPr>
                <w:rFonts w:ascii="PT Astra Serif" w:hAnsi="PT Astra Serif" w:cs="Times New Roman"/>
                <w:kern w:val="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1501C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4562300,00</w:t>
            </w:r>
          </w:p>
        </w:tc>
      </w:tr>
      <w:tr w:rsidR="003131C5" w:rsidRPr="005F404A" w:rsidTr="003131C5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20229999100000150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Прочие субсидии бюджетам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1501C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750000,00</w:t>
            </w:r>
          </w:p>
        </w:tc>
      </w:tr>
      <w:tr w:rsidR="003131C5" w:rsidRPr="005F404A" w:rsidTr="003131C5">
        <w:trPr>
          <w:trHeight w:val="124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20235118100000150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5F404A" w:rsidRDefault="00FA69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294752,78</w:t>
            </w:r>
          </w:p>
        </w:tc>
      </w:tr>
      <w:tr w:rsidR="003131C5" w:rsidRPr="005F404A" w:rsidTr="003131C5">
        <w:trPr>
          <w:trHeight w:val="1786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20240014100000150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31C5" w:rsidRPr="005F404A" w:rsidRDefault="00FA69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3677274,40</w:t>
            </w:r>
          </w:p>
        </w:tc>
      </w:tr>
      <w:tr w:rsidR="003131C5" w:rsidRPr="005F404A" w:rsidTr="003131C5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20249999100000150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31C5" w:rsidRPr="005F404A" w:rsidRDefault="00FA69C5" w:rsidP="007935E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75900,00</w:t>
            </w:r>
          </w:p>
        </w:tc>
      </w:tr>
      <w:tr w:rsidR="00A62D01" w:rsidRPr="005F404A" w:rsidTr="003131C5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D01" w:rsidRPr="005F404A" w:rsidRDefault="00A62D01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D01" w:rsidRPr="005F404A" w:rsidRDefault="00A62D01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20705030100000150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62D01" w:rsidRPr="005F404A" w:rsidRDefault="00A62D01" w:rsidP="00A62D01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 xml:space="preserve">Прочие </w:t>
            </w:r>
            <w:r>
              <w:rPr>
                <w:rFonts w:ascii="PT Astra Serif" w:hAnsi="PT Astra Serif" w:cs="Times New Roman"/>
                <w:kern w:val="0"/>
              </w:rPr>
              <w:t>безвозмездные поступления в бюджеты</w:t>
            </w:r>
            <w:r w:rsidRPr="005F404A">
              <w:rPr>
                <w:rFonts w:ascii="PT Astra Serif" w:hAnsi="PT Astra Serif" w:cs="Times New Roman"/>
                <w:kern w:val="0"/>
              </w:rPr>
              <w:t xml:space="preserve">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2D01" w:rsidRDefault="00FA69C5" w:rsidP="007935EC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70</w:t>
            </w:r>
            <w:r w:rsidR="00A62D01">
              <w:rPr>
                <w:rFonts w:ascii="PT Astra Serif" w:hAnsi="PT Astra Serif" w:cs="Times New Roman"/>
                <w:kern w:val="0"/>
              </w:rPr>
              <w:t>000,00</w:t>
            </w:r>
          </w:p>
        </w:tc>
      </w:tr>
      <w:tr w:rsidR="003131C5" w:rsidRPr="005F404A" w:rsidTr="003131C5">
        <w:trPr>
          <w:trHeight w:val="390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FA69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</w:rPr>
              <w:t>23155315,83</w:t>
            </w:r>
          </w:p>
        </w:tc>
      </w:tr>
    </w:tbl>
    <w:p w:rsidR="003131C5" w:rsidRPr="005F404A" w:rsidRDefault="003131C5" w:rsidP="003131C5">
      <w:pPr>
        <w:widowControl/>
        <w:suppressAutoHyphens w:val="0"/>
        <w:autoSpaceDN/>
        <w:rPr>
          <w:rFonts w:ascii="PT Astra Serif" w:hAnsi="PT Astra Serif" w:cs="Times New Roman"/>
          <w:sz w:val="28"/>
          <w:szCs w:val="28"/>
        </w:rPr>
        <w:sectPr w:rsidR="003131C5" w:rsidRPr="005F404A">
          <w:pgSz w:w="11906" w:h="16838"/>
          <w:pgMar w:top="1134" w:right="567" w:bottom="1134" w:left="1701" w:header="720" w:footer="720" w:gutter="0"/>
          <w:cols w:space="720"/>
        </w:sectPr>
      </w:pPr>
    </w:p>
    <w:p w:rsidR="003131C5" w:rsidRPr="005F404A" w:rsidRDefault="003131C5" w:rsidP="003131C5">
      <w:pPr>
        <w:pStyle w:val="Standard"/>
        <w:ind w:left="5940"/>
        <w:outlineLvl w:val="0"/>
        <w:rPr>
          <w:rFonts w:ascii="PT Astra Serif" w:hAnsi="PT Astra Serif" w:cs="Times New Roman"/>
          <w:kern w:val="0"/>
          <w:sz w:val="28"/>
        </w:rPr>
      </w:pPr>
      <w:r w:rsidRPr="005F404A">
        <w:rPr>
          <w:rFonts w:ascii="PT Astra Serif" w:hAnsi="PT Astra Serif" w:cs="Times New Roman"/>
          <w:kern w:val="0"/>
          <w:sz w:val="28"/>
        </w:rPr>
        <w:lastRenderedPageBreak/>
        <w:t>Приложение 3</w:t>
      </w:r>
    </w:p>
    <w:p w:rsidR="003131C5" w:rsidRPr="005F404A" w:rsidRDefault="003131C5" w:rsidP="003131C5">
      <w:pPr>
        <w:pStyle w:val="Standard"/>
        <w:ind w:left="5940"/>
        <w:rPr>
          <w:rFonts w:ascii="PT Astra Serif" w:hAnsi="PT Astra Serif" w:cs="Times New Roman"/>
          <w:kern w:val="0"/>
          <w:sz w:val="28"/>
        </w:rPr>
      </w:pPr>
      <w:r w:rsidRPr="005F404A">
        <w:rPr>
          <w:rFonts w:ascii="PT Astra Serif" w:hAnsi="PT Astra Serif" w:cs="Times New Roman"/>
          <w:kern w:val="0"/>
          <w:sz w:val="28"/>
        </w:rPr>
        <w:t>к  Решению Совета депутатов</w:t>
      </w:r>
    </w:p>
    <w:p w:rsidR="003131C5" w:rsidRPr="005F404A" w:rsidRDefault="003131C5" w:rsidP="003131C5">
      <w:pPr>
        <w:pStyle w:val="Standard"/>
        <w:ind w:left="5940"/>
        <w:rPr>
          <w:rFonts w:ascii="PT Astra Serif" w:hAnsi="PT Astra Serif" w:cs="Times New Roman"/>
          <w:kern w:val="0"/>
        </w:rPr>
      </w:pPr>
      <w:r w:rsidRPr="005F404A">
        <w:rPr>
          <w:rFonts w:ascii="PT Astra Serif" w:hAnsi="PT Astra Serif" w:cs="Times New Roman"/>
          <w:kern w:val="0"/>
          <w:sz w:val="28"/>
        </w:rPr>
        <w:t>муниципального образования «</w:t>
      </w:r>
      <w:proofErr w:type="spellStart"/>
      <w:r w:rsidRPr="005F404A">
        <w:rPr>
          <w:rFonts w:ascii="PT Astra Serif" w:hAnsi="PT Astra Serif" w:cs="Times New Roman"/>
          <w:kern w:val="0"/>
          <w:sz w:val="28"/>
        </w:rPr>
        <w:t>Тиинское</w:t>
      </w:r>
      <w:proofErr w:type="spellEnd"/>
      <w:r w:rsidRPr="005F404A">
        <w:rPr>
          <w:rFonts w:ascii="PT Astra Serif" w:hAnsi="PT Astra Serif" w:cs="Times New Roman"/>
          <w:kern w:val="0"/>
          <w:sz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kern w:val="0"/>
          <w:sz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kern w:val="0"/>
          <w:sz w:val="28"/>
        </w:rPr>
        <w:t xml:space="preserve"> района Ульяновской области</w:t>
      </w:r>
      <w:r w:rsidRPr="005F404A">
        <w:rPr>
          <w:rFonts w:ascii="PT Astra Serif" w:hAnsi="PT Astra Serif" w:cs="Times New Roman"/>
          <w:kern w:val="0"/>
        </w:rPr>
        <w:t xml:space="preserve"> </w:t>
      </w:r>
    </w:p>
    <w:p w:rsidR="003131C5" w:rsidRPr="005F404A" w:rsidRDefault="003131C5" w:rsidP="003131C5">
      <w:pPr>
        <w:pStyle w:val="Standard"/>
        <w:ind w:left="4320"/>
        <w:jc w:val="both"/>
        <w:rPr>
          <w:rFonts w:ascii="PT Astra Serif" w:hAnsi="PT Astra Serif" w:cs="Times New Roman"/>
          <w:kern w:val="0"/>
          <w:sz w:val="28"/>
          <w:szCs w:val="28"/>
        </w:rPr>
      </w:pPr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                     от </w:t>
      </w:r>
      <w:r w:rsidR="006B6ECF">
        <w:rPr>
          <w:rFonts w:ascii="PT Astra Serif" w:eastAsia="MS Mincho" w:hAnsi="PT Astra Serif" w:cs="Times New Roman"/>
          <w:sz w:val="28"/>
          <w:szCs w:val="28"/>
        </w:rPr>
        <w:t>00.</w:t>
      </w:r>
      <w:r w:rsidRPr="005F404A">
        <w:rPr>
          <w:rFonts w:ascii="PT Astra Serif" w:eastAsia="MS Mincho" w:hAnsi="PT Astra Serif" w:cs="Times New Roman"/>
          <w:sz w:val="28"/>
          <w:szCs w:val="28"/>
        </w:rPr>
        <w:t>0</w:t>
      </w:r>
      <w:r w:rsidR="00C548BD">
        <w:rPr>
          <w:rFonts w:ascii="PT Astra Serif" w:eastAsia="MS Mincho" w:hAnsi="PT Astra Serif" w:cs="Times New Roman"/>
          <w:sz w:val="28"/>
          <w:szCs w:val="28"/>
        </w:rPr>
        <w:t>5</w:t>
      </w:r>
      <w:r w:rsidRPr="005F404A">
        <w:rPr>
          <w:rFonts w:ascii="PT Astra Serif" w:eastAsia="MS Mincho" w:hAnsi="PT Astra Serif" w:cs="Times New Roman"/>
          <w:sz w:val="28"/>
          <w:szCs w:val="28"/>
        </w:rPr>
        <w:t>.202</w:t>
      </w:r>
      <w:r w:rsidR="006B6ECF">
        <w:rPr>
          <w:rFonts w:ascii="PT Astra Serif" w:eastAsia="MS Mincho" w:hAnsi="PT Astra Serif" w:cs="Times New Roman"/>
          <w:sz w:val="28"/>
          <w:szCs w:val="28"/>
        </w:rPr>
        <w:t>4</w:t>
      </w:r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№ </w:t>
      </w:r>
      <w:r w:rsidR="006B6ECF">
        <w:rPr>
          <w:rFonts w:ascii="PT Astra Serif" w:eastAsia="MS Mincho" w:hAnsi="PT Astra Serif" w:cs="Times New Roman"/>
          <w:sz w:val="28"/>
          <w:szCs w:val="28"/>
        </w:rPr>
        <w:t>0/0</w:t>
      </w:r>
    </w:p>
    <w:p w:rsidR="003131C5" w:rsidRPr="005F404A" w:rsidRDefault="003131C5" w:rsidP="003131C5">
      <w:pPr>
        <w:pStyle w:val="Standard"/>
        <w:ind w:left="4860"/>
        <w:rPr>
          <w:rFonts w:ascii="PT Astra Serif" w:hAnsi="PT Astra Serif" w:cs="Times New Roman"/>
          <w:kern w:val="0"/>
        </w:rPr>
      </w:pP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Arial CYR"/>
          <w:kern w:val="0"/>
          <w:sz w:val="20"/>
          <w:szCs w:val="20"/>
        </w:rPr>
      </w:pPr>
      <w:r w:rsidRPr="005F404A">
        <w:rPr>
          <w:rFonts w:ascii="PT Astra Serif" w:hAnsi="PT Astra Serif" w:cs="Times New Roman"/>
          <w:kern w:val="0"/>
          <w:sz w:val="28"/>
          <w:szCs w:val="28"/>
        </w:rPr>
        <w:t>Расходы бюджета муниципального образования «</w:t>
      </w:r>
      <w:proofErr w:type="spellStart"/>
      <w:r w:rsidRPr="005F404A">
        <w:rPr>
          <w:rFonts w:ascii="PT Astra Serif" w:hAnsi="PT Astra Serif" w:cs="Times New Roman"/>
          <w:kern w:val="0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kern w:val="0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kern w:val="0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kern w:val="0"/>
          <w:sz w:val="28"/>
          <w:szCs w:val="28"/>
        </w:rPr>
        <w:t xml:space="preserve"> района Ульяновской области за 202</w:t>
      </w:r>
      <w:r w:rsidR="006B6ECF">
        <w:rPr>
          <w:rFonts w:ascii="PT Astra Serif" w:hAnsi="PT Astra Serif" w:cs="Times New Roman"/>
          <w:kern w:val="0"/>
          <w:sz w:val="28"/>
          <w:szCs w:val="28"/>
        </w:rPr>
        <w:t>3</w:t>
      </w:r>
      <w:r w:rsidRPr="005F404A">
        <w:rPr>
          <w:rFonts w:ascii="PT Astra Serif" w:hAnsi="PT Astra Serif" w:cs="Times New Roman"/>
          <w:kern w:val="0"/>
          <w:sz w:val="28"/>
          <w:szCs w:val="28"/>
        </w:rPr>
        <w:t xml:space="preserve"> год по ведомственной структуре расходов бюджета муниципального образования «</w:t>
      </w:r>
      <w:proofErr w:type="spellStart"/>
      <w:r w:rsidRPr="005F404A">
        <w:rPr>
          <w:rFonts w:ascii="PT Astra Serif" w:hAnsi="PT Astra Serif" w:cs="Times New Roman"/>
          <w:kern w:val="0"/>
          <w:sz w:val="28"/>
          <w:szCs w:val="28"/>
        </w:rPr>
        <w:t>Тиинское</w:t>
      </w:r>
      <w:proofErr w:type="spellEnd"/>
      <w:r w:rsidRPr="005F404A">
        <w:rPr>
          <w:rFonts w:ascii="PT Astra Serif" w:hAnsi="PT Astra Serif" w:cs="Times New Roman"/>
          <w:kern w:val="0"/>
          <w:sz w:val="28"/>
          <w:szCs w:val="28"/>
        </w:rPr>
        <w:t xml:space="preserve"> сельское поселение» </w:t>
      </w:r>
      <w:proofErr w:type="spellStart"/>
      <w:r w:rsidRPr="005F404A">
        <w:rPr>
          <w:rFonts w:ascii="PT Astra Serif" w:hAnsi="PT Astra Serif" w:cs="Times New Roman"/>
          <w:kern w:val="0"/>
          <w:sz w:val="28"/>
          <w:szCs w:val="28"/>
        </w:rPr>
        <w:t>Мелекесского</w:t>
      </w:r>
      <w:proofErr w:type="spellEnd"/>
      <w:r w:rsidRPr="005F404A">
        <w:rPr>
          <w:rFonts w:ascii="PT Astra Serif" w:hAnsi="PT Astra Serif" w:cs="Times New Roman"/>
          <w:kern w:val="0"/>
          <w:sz w:val="28"/>
          <w:szCs w:val="28"/>
        </w:rPr>
        <w:t xml:space="preserve"> района Ульяновской области</w:t>
      </w:r>
      <w:r w:rsidRPr="005F404A">
        <w:rPr>
          <w:rFonts w:ascii="PT Astra Serif" w:hAnsi="PT Astra Serif" w:cs="Arial CYR"/>
          <w:kern w:val="0"/>
          <w:sz w:val="20"/>
          <w:szCs w:val="20"/>
        </w:rPr>
        <w:t xml:space="preserve"> </w:t>
      </w:r>
    </w:p>
    <w:p w:rsidR="003131C5" w:rsidRPr="005F404A" w:rsidRDefault="003131C5" w:rsidP="003131C5">
      <w:pPr>
        <w:pStyle w:val="Standard"/>
        <w:jc w:val="center"/>
        <w:rPr>
          <w:rFonts w:ascii="PT Astra Serif" w:hAnsi="PT Astra Serif" w:cs="Times New Roman"/>
          <w:kern w:val="0"/>
        </w:rPr>
      </w:pPr>
      <w:r w:rsidRPr="005F404A">
        <w:rPr>
          <w:rFonts w:ascii="PT Astra Serif" w:hAnsi="PT Astra Serif" w:cs="Arial CYR"/>
          <w:kern w:val="0"/>
          <w:sz w:val="20"/>
          <w:szCs w:val="20"/>
        </w:rPr>
        <w:t xml:space="preserve">                                                                                                                  руб.</w:t>
      </w:r>
    </w:p>
    <w:tbl>
      <w:tblPr>
        <w:tblW w:w="10200" w:type="dxa"/>
        <w:tblInd w:w="-318" w:type="dxa"/>
        <w:tblLayout w:type="fixed"/>
        <w:tblLook w:val="04A0"/>
      </w:tblPr>
      <w:tblGrid>
        <w:gridCol w:w="2550"/>
        <w:gridCol w:w="711"/>
        <w:gridCol w:w="564"/>
        <w:gridCol w:w="567"/>
        <w:gridCol w:w="1417"/>
        <w:gridCol w:w="709"/>
        <w:gridCol w:w="1421"/>
        <w:gridCol w:w="1412"/>
        <w:gridCol w:w="849"/>
      </w:tblGrid>
      <w:tr w:rsidR="003131C5" w:rsidRPr="005F404A" w:rsidTr="000A50A8">
        <w:trPr>
          <w:trHeight w:val="563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Наименование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КОДЫ</w:t>
            </w:r>
          </w:p>
          <w:p w:rsidR="003131C5" w:rsidRPr="005F404A" w:rsidRDefault="003131C5">
            <w:pPr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ведомственной классификации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Уточненный</w:t>
            </w:r>
          </w:p>
          <w:p w:rsidR="003131C5" w:rsidRPr="005F404A" w:rsidRDefault="003131C5" w:rsidP="006B6ECF">
            <w:pPr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план на202</w:t>
            </w:r>
            <w:r w:rsidR="006B6ECF">
              <w:rPr>
                <w:rFonts w:ascii="PT Astra Serif" w:hAnsi="PT Astra Serif" w:cs="Times New Roman"/>
                <w:kern w:val="0"/>
              </w:rPr>
              <w:t>3</w:t>
            </w:r>
            <w:r w:rsidRPr="005F404A">
              <w:rPr>
                <w:rFonts w:ascii="PT Astra Serif" w:hAnsi="PT Astra Serif" w:cs="Times New Roman"/>
                <w:kern w:val="0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1C5" w:rsidRPr="005F404A" w:rsidRDefault="003131C5">
            <w:pPr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Исполнение</w:t>
            </w:r>
          </w:p>
        </w:tc>
      </w:tr>
      <w:tr w:rsidR="003131C5" w:rsidRPr="005F404A" w:rsidTr="000A50A8">
        <w:trPr>
          <w:trHeight w:val="25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C5" w:rsidRPr="005F404A" w:rsidRDefault="003131C5">
            <w:pPr>
              <w:widowControl/>
              <w:suppressAutoHyphens w:val="0"/>
              <w:autoSpaceDN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spellStart"/>
            <w:proofErr w:type="gramStart"/>
            <w:r w:rsidRPr="005F404A">
              <w:rPr>
                <w:rFonts w:ascii="PT Astra Serif" w:hAnsi="PT Astra Serif" w:cs="Times New Roman"/>
                <w:kern w:val="0"/>
              </w:rPr>
              <w:t>гла</w:t>
            </w:r>
            <w:proofErr w:type="spellEnd"/>
            <w:r w:rsidRPr="005F404A">
              <w:rPr>
                <w:rFonts w:ascii="PT Astra Serif" w:hAnsi="PT Astra Serif" w:cs="Times New Roman"/>
                <w:kern w:val="0"/>
              </w:rPr>
              <w:t xml:space="preserve"> </w:t>
            </w:r>
            <w:proofErr w:type="spellStart"/>
            <w:r w:rsidRPr="005F404A">
              <w:rPr>
                <w:rFonts w:ascii="PT Astra Serif" w:hAnsi="PT Astra Serif" w:cs="Times New Roman"/>
                <w:kern w:val="0"/>
              </w:rPr>
              <w:t>ва</w:t>
            </w:r>
            <w:proofErr w:type="spellEnd"/>
            <w:proofErr w:type="gramEnd"/>
            <w:r w:rsidRPr="005F404A">
              <w:rPr>
                <w:rFonts w:ascii="PT Astra Serif" w:hAnsi="PT Astra Serif" w:cs="Times New Roman"/>
                <w:kern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 xml:space="preserve">раз дел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 xml:space="preserve">под раз дел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вид рас хода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5" w:rsidRPr="005F404A" w:rsidRDefault="003131C5">
            <w:pPr>
              <w:widowControl/>
              <w:suppressAutoHyphens w:val="0"/>
              <w:autoSpaceDN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31C5" w:rsidRPr="005F404A" w:rsidRDefault="003131C5" w:rsidP="006B6EC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за 202</w:t>
            </w:r>
            <w:r w:rsidR="006B6ECF">
              <w:rPr>
                <w:rFonts w:ascii="PT Astra Serif" w:hAnsi="PT Astra Serif" w:cs="Times New Roman"/>
                <w:kern w:val="0"/>
              </w:rPr>
              <w:t>3</w:t>
            </w:r>
            <w:r w:rsidRPr="005F404A">
              <w:rPr>
                <w:rFonts w:ascii="PT Astra Serif" w:hAnsi="PT Astra Serif" w:cs="Times New Roman"/>
                <w:kern w:val="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 xml:space="preserve">% </w:t>
            </w:r>
            <w:proofErr w:type="spellStart"/>
            <w:r w:rsidRPr="005F404A">
              <w:rPr>
                <w:rFonts w:ascii="PT Astra Serif" w:hAnsi="PT Astra Serif" w:cs="Times New Roman"/>
                <w:kern w:val="0"/>
              </w:rPr>
              <w:t>вып</w:t>
            </w:r>
            <w:proofErr w:type="spellEnd"/>
          </w:p>
        </w:tc>
      </w:tr>
      <w:tr w:rsidR="003131C5" w:rsidRPr="005F404A" w:rsidTr="000A50A8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</w:rPr>
              <w:t> </w:t>
            </w:r>
          </w:p>
        </w:tc>
      </w:tr>
      <w:tr w:rsidR="003131C5" w:rsidRPr="005F404A" w:rsidTr="000A50A8">
        <w:trPr>
          <w:trHeight w:val="84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15823352,65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5318F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15509895,53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98,02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3131C5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5433409,87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5333321,17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98,16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</w:tc>
      </w:tr>
      <w:tr w:rsidR="003131C5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C5" w:rsidRPr="005F404A" w:rsidRDefault="003131C5">
            <w:pPr>
              <w:rPr>
                <w:rFonts w:ascii="PT Astra Serif" w:hAnsi="PT Astra Serif" w:cs="Arial CYR"/>
                <w:b/>
                <w:bCs/>
                <w:i/>
              </w:rPr>
            </w:pPr>
            <w:r w:rsidRPr="005F404A">
              <w:rPr>
                <w:rFonts w:ascii="PT Astra Serif" w:hAnsi="PT Astra Serif" w:cs="Arial CYR"/>
                <w:b/>
                <w:bCs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5014065,96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37DF" w:rsidRPr="005F404A" w:rsidRDefault="00B137DF" w:rsidP="00B137DF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4923977,26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98,20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</w:tc>
      </w:tr>
      <w:tr w:rsidR="00511567" w:rsidRPr="005F404A" w:rsidTr="000A50A8">
        <w:trPr>
          <w:trHeight w:val="205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5F404A" w:rsidRDefault="00511567">
            <w:pPr>
              <w:rPr>
                <w:rFonts w:ascii="PT Astra Serif" w:hAnsi="PT Astra Serif" w:cs="Arial CYR"/>
                <w:b/>
                <w:bCs/>
              </w:rPr>
            </w:pPr>
            <w:r w:rsidRPr="005F404A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5F404A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5F404A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703</w:t>
            </w:r>
          </w:p>
          <w:p w:rsidR="00511567" w:rsidRPr="005F404A" w:rsidRDefault="00511567" w:rsidP="00BF19F2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5F404A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5F404A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5F404A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1567" w:rsidRPr="005F404A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Default="00340516" w:rsidP="00340516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5014065,96</w:t>
            </w:r>
          </w:p>
          <w:p w:rsidR="004E0993" w:rsidRPr="005F404A" w:rsidRDefault="004E0993" w:rsidP="00340516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567" w:rsidRDefault="00B137DF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4923977,26</w:t>
            </w:r>
          </w:p>
          <w:p w:rsidR="004E0993" w:rsidRPr="005F404A" w:rsidRDefault="004E0993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567" w:rsidRDefault="004E0993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98,20</w:t>
            </w:r>
          </w:p>
          <w:p w:rsidR="00511567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511567" w:rsidRPr="005F404A" w:rsidRDefault="00511567" w:rsidP="00853D7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</w:tc>
      </w:tr>
      <w:tr w:rsidR="003131C5" w:rsidRPr="005F404A" w:rsidTr="000A50A8">
        <w:trPr>
          <w:trHeight w:val="273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 w:rsidP="00BF19F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Глава администрации муниципального 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 xml:space="preserve">образования « </w:t>
            </w:r>
            <w:proofErr w:type="spellStart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сельское поселение»</w:t>
            </w:r>
            <w:r w:rsidR="00BF19F2"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="00BF19F2"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Мелекесского</w:t>
            </w:r>
            <w:proofErr w:type="spellEnd"/>
            <w:r w:rsidR="00BF19F2"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района Ульяновской области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и его заместители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1040201,00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1007919,43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7E339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9</w:t>
            </w:r>
            <w:r w:rsidR="004E099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6,90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1567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5F404A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5F404A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1567" w:rsidRPr="005F404A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1567" w:rsidRPr="005F404A" w:rsidRDefault="0051156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 w:rsidP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1040201,00</w:t>
            </w:r>
          </w:p>
          <w:p w:rsidR="00511567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37DF" w:rsidRPr="005F404A" w:rsidRDefault="00B137DF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1007919,43</w:t>
            </w:r>
          </w:p>
          <w:p w:rsidR="00511567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1567" w:rsidRPr="005F404A" w:rsidRDefault="00511567" w:rsidP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1567" w:rsidRDefault="004E099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96,90</w:t>
            </w:r>
          </w:p>
          <w:p w:rsidR="004E0993" w:rsidRPr="005F404A" w:rsidRDefault="004E099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 xml:space="preserve"> района Ульяновской области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3973864,96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B137DF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3916057,83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4E0993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  <w:r>
              <w:rPr>
                <w:rFonts w:ascii="PT Astra Serif" w:hAnsi="PT Astra Serif" w:cs="Times New Roman"/>
                <w:bCs/>
                <w:i/>
                <w:kern w:val="0"/>
                <w:sz w:val="22"/>
                <w:szCs w:val="22"/>
              </w:rPr>
              <w:t>98,55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</w:tc>
      </w:tr>
      <w:tr w:rsidR="003131C5" w:rsidRPr="005F404A" w:rsidTr="000A50A8">
        <w:trPr>
          <w:trHeight w:val="271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3517050,00</w:t>
            </w:r>
          </w:p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Default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3515296,71</w:t>
            </w:r>
          </w:p>
          <w:p w:rsidR="00511567" w:rsidRPr="005F404A" w:rsidRDefault="0051156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4E099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99,95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5F404A" w:rsidTr="000A50A8">
        <w:trPr>
          <w:trHeight w:val="1224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425814,96</w:t>
            </w:r>
          </w:p>
          <w:p w:rsidR="00853D78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53D78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53D78" w:rsidRPr="005F404A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Default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398051,15</w:t>
            </w:r>
          </w:p>
          <w:p w:rsidR="00853D78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53D78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53D78" w:rsidRPr="005F404A" w:rsidRDefault="00853D7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Default="004E099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93,48</w:t>
            </w:r>
          </w:p>
          <w:p w:rsidR="00853D78" w:rsidRDefault="00853D7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53D78" w:rsidRDefault="00853D7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53D78" w:rsidRPr="005F404A" w:rsidRDefault="00853D7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131C5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31C5" w:rsidRPr="005F404A" w:rsidRDefault="003131C5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800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340516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31000,00</w:t>
            </w:r>
          </w:p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2709,97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31C5" w:rsidRPr="005F404A" w:rsidRDefault="004E099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8,74</w:t>
            </w: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131C5" w:rsidRPr="005F404A" w:rsidRDefault="003131C5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40516" w:rsidRPr="005F404A" w:rsidTr="000A50A8">
        <w:trPr>
          <w:trHeight w:val="42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8A7212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333443,91</w:t>
            </w:r>
          </w:p>
          <w:p w:rsid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4E0993" w:rsidRPr="008A7212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8A7212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333443,91</w:t>
            </w:r>
          </w:p>
          <w:p w:rsid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  <w:p w:rsidR="004E0993" w:rsidRPr="008A7212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100,00</w:t>
            </w:r>
          </w:p>
          <w:p w:rsidR="004E0993" w:rsidRP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4E0993" w:rsidRP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</w:tc>
      </w:tr>
      <w:tr w:rsidR="00340516" w:rsidRPr="005F404A" w:rsidTr="000A50A8">
        <w:trPr>
          <w:trHeight w:val="42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5F404A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5F404A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8A7212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8A7212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8A7212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8A7212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8A7212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8A7212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16" w:rsidRPr="008A7212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8A7212">
              <w:rPr>
                <w:rFonts w:ascii="PT Astra Serif" w:hAnsi="PT Astra Serif" w:cs="Times New Roman"/>
                <w:b/>
                <w:kern w:val="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0516" w:rsidRPr="008A7212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8A7212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333443,91</w:t>
            </w:r>
          </w:p>
          <w:p w:rsid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E0993" w:rsidRPr="008A7212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8A7212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333443,91</w:t>
            </w:r>
          </w:p>
          <w:p w:rsid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E0993" w:rsidRPr="008A7212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100,00</w:t>
            </w:r>
          </w:p>
          <w:p w:rsidR="004E0993" w:rsidRP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4E0993" w:rsidRP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4E0993" w:rsidRP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  <w:p w:rsidR="004E0993" w:rsidRPr="004E0993" w:rsidRDefault="004E099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</w:tc>
      </w:tr>
      <w:tr w:rsidR="00340516" w:rsidRPr="005F404A" w:rsidTr="000A50A8">
        <w:trPr>
          <w:trHeight w:val="42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340516" w:rsidRDefault="00340516" w:rsidP="00340516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lastRenderedPageBreak/>
              <w:t>Подготовка и проведение выборов депутатов Совета депутатов муниципального образования «</w:t>
            </w:r>
            <w:proofErr w:type="spellStart"/>
            <w:r>
              <w:rPr>
                <w:rFonts w:ascii="PT Astra Serif" w:hAnsi="PT Astra Serif" w:cs="Arial CYR"/>
              </w:rPr>
              <w:t>Тиинское</w:t>
            </w:r>
            <w:proofErr w:type="spellEnd"/>
            <w:r>
              <w:rPr>
                <w:rFonts w:ascii="PT Astra Serif" w:hAnsi="PT Astra Serif" w:cs="Arial CYR"/>
              </w:rPr>
              <w:t xml:space="preserve"> сельское поселение</w:t>
            </w:r>
            <w:r w:rsidR="008A7212">
              <w:rPr>
                <w:rFonts w:ascii="PT Astra Serif" w:hAnsi="PT Astra Serif" w:cs="Arial CYR"/>
              </w:rPr>
              <w:t xml:space="preserve">» </w:t>
            </w:r>
            <w:proofErr w:type="spellStart"/>
            <w:r w:rsidR="008A7212">
              <w:rPr>
                <w:rFonts w:ascii="PT Astra Serif" w:hAnsi="PT Astra Serif" w:cs="Arial CYR"/>
              </w:rPr>
              <w:t>Мелекесского</w:t>
            </w:r>
            <w:proofErr w:type="spellEnd"/>
            <w:r w:rsidR="008A7212">
              <w:rPr>
                <w:rFonts w:ascii="PT Astra Serif" w:hAnsi="PT Astra Serif" w:cs="Arial CYR"/>
              </w:rPr>
              <w:t xml:space="preserve">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340516" w:rsidRDefault="00340516" w:rsidP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340516" w:rsidRDefault="00340516" w:rsidP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340516" w:rsidRDefault="00340516" w:rsidP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16" w:rsidRPr="00340516" w:rsidRDefault="00340516" w:rsidP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</w:rPr>
              <w:t>6000050110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0516" w:rsidRPr="00340516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Default="008A721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333443,91</w:t>
            </w: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Pr="00340516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Default="008A721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333443,91</w:t>
            </w: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Pr="00340516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9D436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40516" w:rsidRPr="005F404A" w:rsidTr="000A50A8">
        <w:trPr>
          <w:trHeight w:val="42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340516" w:rsidRDefault="00340516" w:rsidP="00340516">
            <w:pPr>
              <w:rPr>
                <w:rFonts w:ascii="PT Astra Serif" w:hAnsi="PT Astra Serif" w:cs="Arial CYR"/>
              </w:rPr>
            </w:pPr>
            <w:r w:rsidRPr="00340516">
              <w:rPr>
                <w:rFonts w:ascii="PT Astra Serif" w:hAnsi="PT Astra Serif" w:cs="Arial CYR"/>
              </w:rPr>
              <w:t>Иные бюджетные ассигнования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340516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340516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340516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16" w:rsidRPr="00340516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</w:rPr>
              <w:t>6000050110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0516" w:rsidRPr="00340516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</w:rPr>
              <w:t>800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333443,91</w:t>
            </w: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Pr="00340516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Default="008A721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333443,91</w:t>
            </w: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Pr="00340516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9D436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40516" w:rsidRPr="005F404A" w:rsidTr="000A50A8">
        <w:trPr>
          <w:trHeight w:val="42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1</w:t>
            </w:r>
            <w:r w:rsidR="00340516"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000</w:t>
            </w:r>
            <w:r w:rsidR="00340516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</w:t>
            </w:r>
            <w:r w:rsidR="00340516"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,0</w:t>
            </w:r>
            <w:r w:rsidR="009D4363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</w:p>
        </w:tc>
      </w:tr>
      <w:tr w:rsidR="00340516" w:rsidRPr="005F404A" w:rsidTr="000A50A8">
        <w:trPr>
          <w:trHeight w:val="42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16" w:rsidRPr="005F404A" w:rsidRDefault="00340516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короновирусной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коронавирусной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инфекцией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000,00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0,0</w:t>
            </w:r>
            <w:r w:rsidR="009D4363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i/>
                <w:kern w:val="0"/>
                <w:sz w:val="22"/>
                <w:szCs w:val="22"/>
              </w:rPr>
              <w:t>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</w:tc>
      </w:tr>
      <w:tr w:rsidR="00340516" w:rsidRPr="005F404A" w:rsidTr="000A50A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Расходы резервного фонда Администрации муниципального образования «</w:t>
            </w:r>
            <w:proofErr w:type="spellStart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сельское поселение» на предотвращение распространения и ликвидацию последствий новой </w:t>
            </w:r>
            <w:proofErr w:type="spellStart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короновирусной</w:t>
            </w:r>
            <w:proofErr w:type="spellEnd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инфекции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3300090190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40516" w:rsidRPr="005F404A" w:rsidTr="000A50A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3300090190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800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40516" w:rsidRPr="005F404A" w:rsidTr="000A50A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непрограммных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0,0</w:t>
            </w:r>
            <w:r w:rsidR="009D4363">
              <w:rPr>
                <w:rFonts w:ascii="PT Astra Serif" w:hAnsi="PT Astra Serif" w:cs="Times New Roman"/>
                <w:kern w:val="0"/>
                <w:sz w:val="22"/>
                <w:szCs w:val="22"/>
              </w:rPr>
              <w:t>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</w:t>
            </w:r>
            <w:r w:rsidR="009D436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40516" w:rsidRPr="005F404A" w:rsidTr="000A50A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Резервный фонд муниципального образования «</w:t>
            </w:r>
            <w:proofErr w:type="spellStart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Мелекесского</w:t>
            </w:r>
            <w:proofErr w:type="spellEnd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40516" w:rsidRPr="005F404A" w:rsidTr="000A50A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800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A7212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i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75900</w:t>
            </w: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,00</w:t>
            </w: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75900</w:t>
            </w: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,00</w:t>
            </w:r>
          </w:p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8A7212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непрограммных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направлений</w:t>
            </w:r>
            <w:r w:rsidRPr="005F404A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</w:t>
            </w: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75900</w:t>
            </w: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75900</w:t>
            </w: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A7212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Осуществление</w:t>
            </w: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 xml:space="preserve"> ежемесячных денежных выплат лицам, осуществляющим полномочия</w:t>
            </w: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сельских старост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6000073080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Default="008A7212" w:rsidP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75900</w:t>
            </w: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9D4363" w:rsidRDefault="009D4363" w:rsidP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5F404A" w:rsidRDefault="009D4363" w:rsidP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75900</w:t>
            </w: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5F404A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A7212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6000073080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300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Pr="005F404A" w:rsidRDefault="008A7212" w:rsidP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75900</w:t>
            </w: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75900</w:t>
            </w: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9D4363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340516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312310</w:t>
            </w:r>
            <w:r w:rsidR="00340516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7744" w:rsidRPr="005F404A" w:rsidRDefault="00C67744" w:rsidP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294752,78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94,38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340516" w:rsidRPr="005F404A" w:rsidTr="000A50A8">
        <w:trPr>
          <w:trHeight w:val="4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312310</w:t>
            </w:r>
            <w:r w:rsid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7744" w:rsidRPr="005F404A" w:rsidRDefault="00C67744" w:rsidP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294752,78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94,38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40516" w:rsidRPr="005F404A" w:rsidTr="000A50A8">
        <w:trPr>
          <w:trHeight w:val="4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непрограммных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направлений</w:t>
            </w:r>
            <w:r w:rsidRPr="005F404A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</w:t>
            </w: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312310</w:t>
            </w:r>
            <w:r w:rsidR="00340516">
              <w:rPr>
                <w:rFonts w:ascii="PT Astra Serif" w:hAnsi="PT Astra Serif" w:cs="Times New Roman"/>
                <w:kern w:val="0"/>
                <w:sz w:val="22"/>
                <w:szCs w:val="22"/>
              </w:rPr>
              <w:t>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7744" w:rsidRPr="005F404A" w:rsidRDefault="00C67744" w:rsidP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294752,78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94,38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40516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 w:rsidP="009853D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312310,00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294752,78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94,38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340516" w:rsidRPr="005F404A" w:rsidTr="000A50A8">
        <w:trPr>
          <w:trHeight w:val="90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40516" w:rsidRPr="005F404A" w:rsidRDefault="0034051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291205,38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274462,78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0516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94,</w:t>
            </w:r>
            <w:r w:rsidR="002C6697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5</w:t>
            </w: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340516" w:rsidRPr="005F404A" w:rsidRDefault="0034051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A7212" w:rsidRPr="005F404A" w:rsidTr="000A50A8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Закупка товаров, работ, услуг для 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7212" w:rsidRPr="005F404A" w:rsidRDefault="008A7212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A7212" w:rsidRPr="005F404A" w:rsidRDefault="008A7212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Default="008A7212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8A7212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21104,62</w:t>
            </w: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8A7212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Pr="009D4363" w:rsidRDefault="00C67744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9D436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20290,00</w:t>
            </w: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212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lastRenderedPageBreak/>
              <w:t>96,14</w:t>
            </w: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P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4C4503" w:rsidRPr="005F404A" w:rsidTr="000A50A8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8A7212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8A7212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8A7212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8A7212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8A7212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8A7212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8A7212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4503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70000,00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70000,00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4C4503" w:rsidRPr="005F404A" w:rsidTr="000A50A8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4503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70000,00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4C450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70000,00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4C450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4C450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C4503" w:rsidRPr="005F404A" w:rsidTr="000A50A8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непрограммных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направлений</w:t>
            </w:r>
            <w:r w:rsidRPr="005F404A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</w:t>
            </w: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4503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70000,00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4C450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70000,00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4C450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4C450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C4503" w:rsidRPr="005F404A" w:rsidTr="000A50A8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4503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70000,00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4C450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70000,00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4C450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Pr="004C450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C4503" w:rsidRPr="005F404A" w:rsidTr="000A50A8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4C4503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4C4503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800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70000,00</w:t>
            </w:r>
          </w:p>
          <w:p w:rsidR="009D4363" w:rsidRPr="004C450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70000,00</w:t>
            </w:r>
          </w:p>
          <w:p w:rsidR="009D4363" w:rsidRPr="004C450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9D4363" w:rsidRPr="004C450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C4503" w:rsidRPr="005F404A" w:rsidTr="000A50A8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3572654,02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3486886,74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97,60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4C4503" w:rsidRPr="005F404A" w:rsidTr="000A50A8">
        <w:trPr>
          <w:trHeight w:val="432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3506654,02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3420886,74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97,</w:t>
            </w:r>
            <w:r w:rsidR="002C6697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55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4C4503" w:rsidRPr="005F404A" w:rsidTr="000A50A8">
        <w:trPr>
          <w:trHeight w:val="432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Муниципальная программа «Благоустройство территории населенных пунктов муниципального образования «</w:t>
            </w:r>
            <w:proofErr w:type="spellStart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4C4503" w:rsidP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3506654,02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7744" w:rsidRPr="005F404A" w:rsidRDefault="00C67744" w:rsidP="00C6774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3420886,74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97,</w:t>
            </w:r>
            <w:r w:rsidR="002C6697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55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C6697" w:rsidRPr="005F404A" w:rsidTr="000A50A8">
        <w:trPr>
          <w:trHeight w:val="7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97" w:rsidRPr="008F17A0" w:rsidRDefault="002C6697">
            <w:pPr>
              <w:widowControl/>
              <w:suppressAutoHyphens w:val="0"/>
              <w:rPr>
                <w:rFonts w:ascii="PT Astra Serif" w:hAnsi="PT Astra Serif" w:cs="Arial CYR"/>
                <w:bCs/>
              </w:rPr>
            </w:pPr>
            <w:r>
              <w:rPr>
                <w:rFonts w:ascii="PT Astra Serif" w:hAnsi="PT Astra Serif" w:cs="Arial CYR"/>
                <w:bCs/>
                <w:sz w:val="22"/>
                <w:szCs w:val="22"/>
              </w:rPr>
              <w:t>Содержание дорог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6697" w:rsidRPr="005F404A" w:rsidRDefault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6697" w:rsidRPr="005F404A" w:rsidRDefault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6697" w:rsidRPr="005F404A" w:rsidRDefault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6697" w:rsidRPr="005F404A" w:rsidRDefault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6697" w:rsidRPr="005F404A" w:rsidRDefault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697" w:rsidRPr="002C6697" w:rsidRDefault="002C6697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C6697">
              <w:rPr>
                <w:rFonts w:ascii="PT Astra Serif" w:hAnsi="PT Astra Serif" w:cs="Times New Roman"/>
                <w:kern w:val="0"/>
                <w:sz w:val="22"/>
                <w:szCs w:val="22"/>
              </w:rPr>
              <w:t>3506654,02</w:t>
            </w:r>
          </w:p>
          <w:p w:rsidR="002C6697" w:rsidRPr="002C6697" w:rsidRDefault="002C6697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697" w:rsidRPr="002C6697" w:rsidRDefault="002C6697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C6697">
              <w:rPr>
                <w:rFonts w:ascii="PT Astra Serif" w:hAnsi="PT Astra Serif" w:cs="Times New Roman"/>
                <w:kern w:val="0"/>
                <w:sz w:val="22"/>
                <w:szCs w:val="22"/>
              </w:rPr>
              <w:t>3420886,74</w:t>
            </w:r>
          </w:p>
          <w:p w:rsidR="002C6697" w:rsidRPr="002C6697" w:rsidRDefault="002C6697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6697" w:rsidRPr="002C6697" w:rsidRDefault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2C6697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97,</w:t>
            </w: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55</w:t>
            </w:r>
          </w:p>
          <w:p w:rsidR="002C6697" w:rsidRPr="002C6697" w:rsidRDefault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C4503" w:rsidRPr="005F404A" w:rsidTr="000A50A8">
        <w:trPr>
          <w:trHeight w:val="7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3" w:rsidRPr="008F17A0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proofErr w:type="gramStart"/>
            <w:r w:rsidRPr="008F17A0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</w:t>
            </w:r>
            <w:r w:rsidRPr="008F17A0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 w:rsidRPr="008F17A0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4C4503">
              <w:rPr>
                <w:rFonts w:ascii="PT Astra Serif" w:hAnsi="PT Astra Serif" w:cs="Times New Roman"/>
                <w:kern w:val="0"/>
                <w:sz w:val="22"/>
                <w:szCs w:val="22"/>
              </w:rPr>
              <w:t>3506654,02</w:t>
            </w:r>
          </w:p>
          <w:p w:rsidR="009D4363" w:rsidRDefault="009D4363" w:rsidP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 w:rsidP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 w:rsidP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 w:rsidP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 w:rsidP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Pr="004C4503" w:rsidRDefault="009D4363" w:rsidP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Pr="005F404A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C67744" w:rsidRDefault="00C67744" w:rsidP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9D4363">
              <w:rPr>
                <w:rFonts w:ascii="PT Astra Serif" w:hAnsi="PT Astra Serif" w:cs="Times New Roman"/>
                <w:kern w:val="0"/>
                <w:sz w:val="22"/>
                <w:szCs w:val="22"/>
              </w:rPr>
              <w:t>3420886,74</w:t>
            </w:r>
          </w:p>
          <w:p w:rsidR="009D4363" w:rsidRDefault="009D4363" w:rsidP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 w:rsidP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 w:rsidP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 w:rsidP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Default="009D4363" w:rsidP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9D4363" w:rsidRPr="009D4363" w:rsidRDefault="009D4363" w:rsidP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Pr="005F404A" w:rsidRDefault="004C4503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97,</w:t>
            </w:r>
            <w:r w:rsidR="002C6697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55</w:t>
            </w: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C4503" w:rsidRPr="005F404A" w:rsidTr="000A50A8">
        <w:trPr>
          <w:trHeight w:val="794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4C4503" w:rsidRDefault="004C4503" w:rsidP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4C4503">
              <w:rPr>
                <w:rFonts w:ascii="PT Astra Serif" w:hAnsi="PT Astra Serif" w:cs="Times New Roman"/>
                <w:kern w:val="0"/>
                <w:sz w:val="22"/>
                <w:szCs w:val="22"/>
              </w:rPr>
              <w:t>3506654,02</w:t>
            </w:r>
          </w:p>
          <w:p w:rsidR="004C4503" w:rsidRP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P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P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P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7744" w:rsidRPr="009D4363" w:rsidRDefault="00C67744" w:rsidP="00C6774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9D4363">
              <w:rPr>
                <w:rFonts w:ascii="PT Astra Serif" w:hAnsi="PT Astra Serif" w:cs="Times New Roman"/>
                <w:kern w:val="0"/>
                <w:sz w:val="22"/>
                <w:szCs w:val="22"/>
              </w:rPr>
              <w:t>3420886,74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97,</w:t>
            </w:r>
            <w:r w:rsidR="002C6697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55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C4503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2C6697" w:rsidRDefault="004C4503">
            <w:pPr>
              <w:rPr>
                <w:rFonts w:ascii="PT Astra Serif" w:hAnsi="PT Astra Serif" w:cs="Arial CYR"/>
                <w:b/>
                <w:bCs/>
              </w:rPr>
            </w:pPr>
            <w:r w:rsidRPr="002C669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2C6697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2C6697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2C6697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503" w:rsidRPr="002C6697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4503" w:rsidRPr="002C6697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2C6697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66000,00</w:t>
            </w:r>
          </w:p>
          <w:p w:rsidR="004C4503" w:rsidRPr="002C6697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4C4503" w:rsidRPr="002C6697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2C6697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66000,00</w:t>
            </w:r>
          </w:p>
          <w:p w:rsidR="004C4503" w:rsidRPr="002C6697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4C4503" w:rsidRPr="002C6697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2C6697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4C4503" w:rsidRPr="002C6697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4C4503" w:rsidRPr="002C6697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AB213B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3B" w:rsidRPr="00AB213B" w:rsidRDefault="00AB213B">
            <w:pPr>
              <w:rPr>
                <w:rFonts w:ascii="PT Astra Serif" w:hAnsi="PT Astra Serif" w:cs="Arial CYR"/>
                <w:b/>
                <w:bCs/>
              </w:rPr>
            </w:pPr>
            <w:r w:rsidRPr="00AB213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AB213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AB213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2C6697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2C6697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2C6697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2C6697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213B" w:rsidRPr="002C6697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Pr="002C6697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6000,00</w:t>
            </w:r>
          </w:p>
          <w:p w:rsidR="00AB213B" w:rsidRPr="002C6697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Pr="002C6697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Pr="002C6697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Pr="002C6697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Pr="002C6697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6000,00</w:t>
            </w:r>
          </w:p>
          <w:p w:rsidR="00C67744" w:rsidRPr="002C6697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C67744" w:rsidRPr="002C6697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C67744" w:rsidRPr="002C6697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C67744" w:rsidRPr="002C6697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Pr="002C6697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2C6697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C67744" w:rsidRPr="002C6697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C67744" w:rsidRPr="002C6697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C67744" w:rsidRPr="002C6697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C67744" w:rsidRPr="002C6697" w:rsidRDefault="00C67744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4C4503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03" w:rsidRPr="005F404A" w:rsidRDefault="004C4503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Обеспечение переданных полномочий из муниципального района на уровень поселений в рамках заключённых соглашений по градостроительной деятельности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6000</w:t>
            </w: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C67744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6000,00</w:t>
            </w: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C4503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4503" w:rsidRPr="005F404A" w:rsidRDefault="004C450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6000</w:t>
            </w: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,00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Pr="005F404A" w:rsidRDefault="00C67744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6000,00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4503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C4503" w:rsidRPr="005F404A" w:rsidRDefault="004C450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AB213B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Муниципальная программа «Благоустройство территории населенных пунктов </w:t>
            </w: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4C4503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4C4503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4C4503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4C4503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60000,00</w:t>
            </w: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lastRenderedPageBreak/>
              <w:t>60000,00</w:t>
            </w:r>
          </w:p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Pr="00C9092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lastRenderedPageBreak/>
              <w:t>100,00</w:t>
            </w: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AB213B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lastRenderedPageBreak/>
              <w:t>Межевание, оценка и проведение кадаст</w:t>
            </w:r>
            <w:r w:rsidR="002C6697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р</w:t>
            </w: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овых работ земельных участков, находящихся в собственности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4C4503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4C4503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4C4503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4C4503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6700761097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60000,00</w:t>
            </w: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Pr="00C9092B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60000,00</w:t>
            </w: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Pr="00C9092B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9D4363" w:rsidRPr="00C9092B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AB213B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4C4503" w:rsidRDefault="00AB213B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4C4503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4C4503" w:rsidRDefault="00AB213B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4C4503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4C4503" w:rsidRDefault="00AB213B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4C4503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4C4503" w:rsidRDefault="00AB213B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4C4503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6700761097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60000,00</w:t>
            </w: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B213B" w:rsidRPr="004C4503" w:rsidRDefault="00AB21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4C4503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60000,00</w:t>
            </w:r>
          </w:p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B213B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AB213B" w:rsidRPr="004C4503" w:rsidRDefault="00AB213B" w:rsidP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AB213B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C9092B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9092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C9092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9092B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9092B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213B" w:rsidRPr="00C9092B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C9092B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264578,76</w:t>
            </w:r>
          </w:p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Pr="004A0099" w:rsidRDefault="004A0099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4A0099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260193,20</w:t>
            </w:r>
          </w:p>
          <w:p w:rsidR="00AB213B" w:rsidRPr="0034696C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  <w:highlight w:val="yellow"/>
              </w:rPr>
            </w:pPr>
          </w:p>
          <w:p w:rsidR="00AB213B" w:rsidRPr="0034696C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213B" w:rsidRPr="00C9092B" w:rsidRDefault="009D4363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98,34</w:t>
            </w:r>
          </w:p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AB213B" w:rsidRPr="00C9092B" w:rsidRDefault="00AB213B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AB213B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5F404A" w:rsidRDefault="00AB213B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5F404A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5F404A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5F404A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13B" w:rsidRPr="005F404A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213B" w:rsidRPr="005F404A" w:rsidRDefault="00AB213B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B213B" w:rsidRPr="005F404A" w:rsidRDefault="00AB213B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264578,76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B213B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>
              <w:rPr>
                <w:rFonts w:ascii="PT Astra Serif" w:hAnsi="PT Astra Serif" w:cs="Times New Roman"/>
                <w:i/>
                <w:kern w:val="0"/>
              </w:rPr>
              <w:t>260193,20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B213B" w:rsidRPr="005F404A" w:rsidRDefault="009D4363" w:rsidP="00065DA4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  <w:r>
              <w:rPr>
                <w:rFonts w:ascii="PT Astra Serif" w:hAnsi="PT Astra Serif" w:cs="Times New Roman"/>
                <w:bCs/>
                <w:i/>
                <w:kern w:val="0"/>
                <w:sz w:val="22"/>
                <w:szCs w:val="22"/>
              </w:rPr>
              <w:t>98,34</w:t>
            </w:r>
          </w:p>
        </w:tc>
      </w:tr>
      <w:tr w:rsidR="00890F66" w:rsidRPr="005F404A" w:rsidTr="000A50A8">
        <w:trPr>
          <w:trHeight w:val="1333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66" w:rsidRPr="005F404A" w:rsidRDefault="00890F66">
            <w:pPr>
              <w:rPr>
                <w:rFonts w:ascii="PT Astra Serif" w:hAnsi="PT Astra Serif" w:cs="Arial CYR"/>
                <w:bCs/>
                <w:color w:val="000000"/>
              </w:rPr>
            </w:pPr>
            <w:r w:rsidRPr="00AB213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AB213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AB213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30000,00</w:t>
            </w:r>
          </w:p>
          <w:p w:rsidR="00890F66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30000,00</w:t>
            </w:r>
          </w:p>
          <w:p w:rsidR="00890F66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890F66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890F66" w:rsidRPr="00890F66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890F66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890F66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890F66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178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66" w:rsidRPr="005F404A" w:rsidRDefault="00890F66">
            <w:pPr>
              <w:rPr>
                <w:rFonts w:ascii="PT Astra Serif" w:hAnsi="PT Astra Serif" w:cs="Arial CYR"/>
                <w:bCs/>
                <w:color w:val="000000"/>
              </w:rPr>
            </w:pPr>
            <w:r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 xml:space="preserve">Гранты, пожертвования и иные безвозмездные перечисления от юридических и физических лиц на ремонт кладбища в </w:t>
            </w:r>
            <w:proofErr w:type="gramStart"/>
            <w:r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 xml:space="preserve">. Слобода </w:t>
            </w:r>
            <w:proofErr w:type="spellStart"/>
            <w:r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>Выходцево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0F3A54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0F3A54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0F3A54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0F3A54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0F3A54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0F3A54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0F3A54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0F3A54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0F3A54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0F3A54">
              <w:rPr>
                <w:rFonts w:ascii="PT Astra Serif" w:hAnsi="PT Astra Serif" w:cs="Times New Roman"/>
                <w:kern w:val="0"/>
                <w:sz w:val="22"/>
                <w:szCs w:val="22"/>
              </w:rPr>
              <w:t>30000,00</w:t>
            </w:r>
          </w:p>
          <w:p w:rsidR="009D4363" w:rsidRPr="000F3A54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0F3A54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0F3A54">
              <w:rPr>
                <w:rFonts w:ascii="PT Astra Serif" w:hAnsi="PT Astra Serif" w:cs="Times New Roman"/>
                <w:kern w:val="0"/>
                <w:sz w:val="22"/>
                <w:szCs w:val="22"/>
              </w:rPr>
              <w:t>30000,00</w:t>
            </w:r>
          </w:p>
          <w:p w:rsidR="009D4363" w:rsidRPr="000F3A54" w:rsidRDefault="009D4363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0F3A54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998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66" w:rsidRPr="00C9092B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0F3A54" w:rsidRDefault="00890F66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0F3A54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0F3A54" w:rsidRDefault="00890F66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0F3A54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0F3A54" w:rsidRDefault="00890F66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0F3A54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0F3A54" w:rsidRDefault="00890F66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0F3A54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0F3A54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0F3A54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0F3A54">
              <w:rPr>
                <w:rFonts w:ascii="PT Astra Serif" w:hAnsi="PT Astra Serif" w:cs="Times New Roman"/>
                <w:kern w:val="0"/>
                <w:sz w:val="22"/>
                <w:szCs w:val="22"/>
              </w:rPr>
              <w:t>30000,00</w:t>
            </w: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0F3A54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0F3A54">
              <w:rPr>
                <w:rFonts w:ascii="PT Astra Serif" w:hAnsi="PT Astra Serif" w:cs="Times New Roman"/>
                <w:kern w:val="0"/>
                <w:sz w:val="22"/>
                <w:szCs w:val="22"/>
              </w:rPr>
              <w:t>30000,00</w:t>
            </w:r>
          </w:p>
          <w:p w:rsidR="00890F66" w:rsidRPr="000F3A54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0F3A54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0F3A54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0F3A54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2306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66" w:rsidRPr="005F404A" w:rsidRDefault="00890F66">
            <w:pPr>
              <w:rPr>
                <w:rFonts w:ascii="PT Astra Serif" w:hAnsi="PT Astra Serif" w:cs="Arial CYR"/>
                <w:bCs/>
                <w:color w:val="000000"/>
              </w:rPr>
            </w:pPr>
            <w:r w:rsidRPr="005F404A"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населённых пунктов муниципального образования «</w:t>
            </w:r>
            <w:proofErr w:type="spellStart"/>
            <w:r w:rsidRPr="005F404A"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F404A"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5F404A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234578,76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Default="00933BE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23019</w:t>
            </w:r>
            <w:r w:rsidR="004A0099">
              <w:rPr>
                <w:rFonts w:ascii="PT Astra Serif" w:hAnsi="PT Astra Serif" w:cs="Times New Roman"/>
                <w:kern w:val="0"/>
                <w:sz w:val="22"/>
                <w:szCs w:val="22"/>
              </w:rPr>
              <w:t>3,20</w:t>
            </w:r>
          </w:p>
          <w:p w:rsidR="009D4363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98,1</w:t>
            </w:r>
            <w:r w:rsidR="00933BE8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3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66" w:rsidRPr="005F404A" w:rsidRDefault="00890F66">
            <w:pPr>
              <w:rPr>
                <w:rFonts w:ascii="PT Astra Serif" w:hAnsi="PT Astra Serif" w:cs="Arial CYR"/>
                <w:bCs/>
                <w:color w:val="000000"/>
              </w:rPr>
            </w:pPr>
            <w:r w:rsidRPr="005F404A"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t xml:space="preserve">Ремонт памятных сооружений, посвящённых воинам Великой Отечественной </w:t>
            </w:r>
            <w:r w:rsidRPr="005F404A">
              <w:rPr>
                <w:rFonts w:ascii="PT Astra Serif" w:hAnsi="PT Astra Serif" w:cs="Arial CYR"/>
                <w:bCs/>
                <w:color w:val="000000"/>
                <w:sz w:val="22"/>
                <w:szCs w:val="22"/>
              </w:rPr>
              <w:lastRenderedPageBreak/>
              <w:t>войны 1941-1945 гг.</w:t>
            </w:r>
          </w:p>
          <w:p w:rsidR="00890F66" w:rsidRPr="005F404A" w:rsidRDefault="00890F66">
            <w:pPr>
              <w:rPr>
                <w:rFonts w:ascii="PT Astra Serif" w:hAnsi="PT Astra Serif" w:cs="Arial CYR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5</w:t>
            </w:r>
            <w:r w:rsidR="004A0099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100,00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66" w:rsidRPr="005F404A" w:rsidRDefault="00890F66" w:rsidP="007B329C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 xml:space="preserve">Осуществление переданных полномочий из муниципального района на уровень поселений по содержанию памятных сооружений 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6700261010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="004A0099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6700261010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F66" w:rsidRPr="005F404A" w:rsidRDefault="00890F66">
            <w:pPr>
              <w:widowControl/>
              <w:tabs>
                <w:tab w:val="left" w:pos="225"/>
              </w:tabs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 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="004A0099"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A0099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111112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,00</w:t>
            </w: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111112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,00</w:t>
            </w: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A0099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99" w:rsidRPr="005F404A" w:rsidRDefault="004A0099" w:rsidP="000803CF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в рамках заключенных соглашений для организации ритуальных услуг и содержание мест захоронения</w:t>
            </w: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6700361122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111112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,00</w:t>
            </w: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111112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,00</w:t>
            </w: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A0099" w:rsidRPr="005F404A" w:rsidTr="000A50A8">
        <w:trPr>
          <w:trHeight w:val="58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6700361122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111112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,00</w:t>
            </w: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111112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,00</w:t>
            </w: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5F404A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66" w:rsidRPr="005F404A" w:rsidRDefault="00890F66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Мероприятия по уличному освещению</w:t>
            </w:r>
          </w:p>
          <w:p w:rsidR="00890F66" w:rsidRPr="005F404A" w:rsidRDefault="00890F66">
            <w:pPr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46466,76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45629,60</w:t>
            </w:r>
          </w:p>
          <w:p w:rsidR="004A0099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98,20</w:t>
            </w:r>
          </w:p>
          <w:p w:rsidR="009D4363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Уличное освещение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6700461092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46466,76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45629,60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9D4363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98,20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1269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6700461092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 w:rsidP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46466,76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45629,60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2F31D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98,20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890F66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Мероприятия по озеленению, 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22000,00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18451,60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2F31D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83,87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Озеленение, 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6700561096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22000,00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18451,60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2F31D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83,87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6700561096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22000,00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18450,60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Default="002F31D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83,87</w:t>
            </w:r>
          </w:p>
          <w:p w:rsidR="002F31D8" w:rsidRPr="005F404A" w:rsidRDefault="002F31D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890F66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A37F39" w:rsidRDefault="00890F66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A37F3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A37F39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A37F3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A37F39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A37F3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A37F39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A37F3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F66" w:rsidRPr="00A37F39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A37F39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A37F39" w:rsidRDefault="00890F66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A37F3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</w:t>
            </w: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5</w:t>
            </w:r>
            <w:r w:rsidRPr="00A37F3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000,00</w:t>
            </w:r>
          </w:p>
          <w:p w:rsidR="00890F66" w:rsidRPr="00A37F39" w:rsidRDefault="00890F66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A37F39" w:rsidRDefault="004A0099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141</w:t>
            </w:r>
            <w:r w:rsidR="00890F66" w:rsidRPr="00A37F39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70,00</w:t>
            </w:r>
          </w:p>
          <w:p w:rsidR="00890F66" w:rsidRPr="00A37F39" w:rsidRDefault="00890F66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A37F39" w:rsidRDefault="002F31D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94,47</w:t>
            </w:r>
          </w:p>
          <w:p w:rsidR="00890F66" w:rsidRPr="00A37F39" w:rsidRDefault="00890F66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890F66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 w:rsidP="00D3093B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0F66" w:rsidRPr="005F404A" w:rsidRDefault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141</w:t>
            </w:r>
            <w:r w:rsidR="00890F66">
              <w:rPr>
                <w:rFonts w:ascii="PT Astra Serif" w:hAnsi="PT Astra Serif" w:cs="Times New Roman"/>
                <w:kern w:val="0"/>
                <w:sz w:val="22"/>
                <w:szCs w:val="22"/>
              </w:rPr>
              <w:t>70,00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F66" w:rsidRPr="005F404A" w:rsidRDefault="002F31D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94,47</w:t>
            </w:r>
          </w:p>
          <w:p w:rsidR="00890F66" w:rsidRPr="005F404A" w:rsidRDefault="00890F66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6CDE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AB213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AB213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AB213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5000,00</w:t>
            </w: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5000,00</w:t>
            </w: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6CDE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Гранты, пожертвования и иные безвозмездные перечисления от юридических и физических лиц на приобретение новогодних подарков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5000,00</w:t>
            </w:r>
          </w:p>
          <w:p w:rsidR="00516CDE" w:rsidRDefault="00516CDE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5000,00</w:t>
            </w: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6CDE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890F6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CDE" w:rsidRPr="00890F66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890F66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5000,00</w:t>
            </w:r>
          </w:p>
          <w:p w:rsidR="00516CDE" w:rsidRDefault="00516CDE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5000,00</w:t>
            </w: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6CDE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Муниципальная программа «Развитие молодёжной политики в муниципальном образовании «</w:t>
            </w:r>
            <w:proofErr w:type="spellStart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10000,00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9</w:t>
            </w:r>
            <w:r w:rsidR="004A0099">
              <w:rPr>
                <w:rFonts w:ascii="PT Astra Serif" w:hAnsi="PT Astra Serif" w:cs="Times New Roman"/>
                <w:kern w:val="0"/>
                <w:sz w:val="22"/>
                <w:szCs w:val="22"/>
              </w:rPr>
              <w:t>1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70,00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</w:t>
            </w:r>
            <w:r w:rsidR="002F31D8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,70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6CDE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D3093B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Общественно - значимые мероприятия в рамках развития молодёжной политики на территории муниципального образования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10000,00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9</w:t>
            </w:r>
            <w:r w:rsidR="004A0099">
              <w:rPr>
                <w:rFonts w:ascii="PT Astra Serif" w:hAnsi="PT Astra Serif" w:cs="Times New Roman"/>
                <w:kern w:val="0"/>
                <w:sz w:val="22"/>
                <w:szCs w:val="22"/>
              </w:rPr>
              <w:t>1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70,00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</w:t>
            </w:r>
            <w:r w:rsidR="002F31D8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,70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6CDE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10000,00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9</w:t>
            </w:r>
            <w:r w:rsidR="004A0099">
              <w:rPr>
                <w:rFonts w:ascii="PT Astra Serif" w:hAnsi="PT Astra Serif" w:cs="Times New Roman"/>
                <w:kern w:val="0"/>
                <w:sz w:val="22"/>
                <w:szCs w:val="22"/>
              </w:rPr>
              <w:t>1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70,00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</w:t>
            </w:r>
            <w:r w:rsidR="002F31D8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,70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6CDE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6086400,00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6022261,64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16CDE" w:rsidRPr="005F404A" w:rsidRDefault="002F31D8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98,95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516CDE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6086400,00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Pr="005F404A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6022261,64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16CDE" w:rsidRPr="005F404A" w:rsidRDefault="002F31D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98,95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6CDE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DE" w:rsidRPr="005F404A" w:rsidRDefault="00516CDE">
            <w:pPr>
              <w:rPr>
                <w:rFonts w:ascii="PT Astra Serif" w:hAnsi="PT Astra Serif" w:cs="Arial CYR"/>
                <w:bCs/>
              </w:rPr>
            </w:pPr>
            <w:r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области»</w:t>
            </w: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A37F3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8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CDE" w:rsidRPr="005F404A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6086400,00</w:t>
            </w:r>
          </w:p>
          <w:p w:rsidR="002F31D8" w:rsidRDefault="002F31D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F31D8" w:rsidRDefault="002F31D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F31D8" w:rsidRDefault="002F31D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F31D8" w:rsidRPr="005F404A" w:rsidRDefault="002F31D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6022261,64</w:t>
            </w:r>
          </w:p>
          <w:p w:rsidR="002F31D8" w:rsidRDefault="002F31D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F31D8" w:rsidRDefault="002F31D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F31D8" w:rsidRPr="005F404A" w:rsidRDefault="002F31D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2F31D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98,95</w:t>
            </w:r>
          </w:p>
          <w:p w:rsidR="002F31D8" w:rsidRDefault="002F31D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F31D8" w:rsidRDefault="002F31D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F31D8" w:rsidRPr="005F404A" w:rsidRDefault="002F31D8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16CDE" w:rsidRPr="005F404A" w:rsidRDefault="00516CDE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6CDE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DE" w:rsidRDefault="00516CDE" w:rsidP="00D3093B">
            <w:pPr>
              <w:rPr>
                <w:rFonts w:ascii="PT Astra Serif" w:hAnsi="PT Astra Serif" w:cs="Arial CYR"/>
                <w:bCs/>
              </w:rPr>
            </w:pPr>
            <w:r>
              <w:rPr>
                <w:rFonts w:ascii="PT Astra Serif" w:hAnsi="PT Astra Serif" w:cs="Arial CYR"/>
                <w:bCs/>
                <w:sz w:val="22"/>
                <w:szCs w:val="22"/>
              </w:rPr>
              <w:t xml:space="preserve">Текущий ремонт дома культуры в </w:t>
            </w:r>
            <w:proofErr w:type="spellStart"/>
            <w:r>
              <w:rPr>
                <w:rFonts w:ascii="PT Astra Serif" w:hAnsi="PT Astra Serif" w:cs="Arial CYR"/>
                <w:bCs/>
                <w:sz w:val="22"/>
                <w:szCs w:val="22"/>
              </w:rPr>
              <w:t>с</w:t>
            </w:r>
            <w:proofErr w:type="gramStart"/>
            <w:r>
              <w:rPr>
                <w:rFonts w:ascii="PT Astra Serif" w:hAnsi="PT Astra Serif" w:cs="Arial CYR"/>
                <w:bCs/>
                <w:sz w:val="22"/>
                <w:szCs w:val="22"/>
              </w:rPr>
              <w:t>.Т</w:t>
            </w:r>
            <w:proofErr w:type="gramEnd"/>
            <w:r>
              <w:rPr>
                <w:rFonts w:ascii="PT Astra Serif" w:hAnsi="PT Astra Serif" w:cs="Arial CYR"/>
                <w:bCs/>
                <w:sz w:val="22"/>
                <w:szCs w:val="22"/>
              </w:rPr>
              <w:t>иинск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6CDE" w:rsidRPr="005F404A" w:rsidRDefault="00516CDE" w:rsidP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8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6467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CDE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383525,00</w:t>
            </w: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4A0099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319386,64</w:t>
            </w: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2F31D8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</w:rPr>
              <w:t>83,28</w:t>
            </w:r>
          </w:p>
          <w:p w:rsidR="002F31D8" w:rsidRDefault="002F31D8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F31D8" w:rsidRDefault="002F31D8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516CDE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DE" w:rsidRPr="005F404A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6CDE" w:rsidRPr="005F404A" w:rsidRDefault="00516CDE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6CDE" w:rsidRPr="005F404A" w:rsidRDefault="00516CDE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8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6467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CDE" w:rsidRDefault="00516CDE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383525,00</w:t>
            </w: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4A0099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</w:rPr>
              <w:t>319386,64</w:t>
            </w: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516CDE" w:rsidRDefault="00516CDE" w:rsidP="00B137DF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6CDE" w:rsidRDefault="002F31D8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</w:rPr>
              <w:t>83,28</w:t>
            </w:r>
          </w:p>
          <w:p w:rsidR="002F31D8" w:rsidRDefault="002F31D8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F31D8" w:rsidRDefault="002F31D8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F31D8" w:rsidRDefault="002F31D8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A0099" w:rsidRPr="005F404A" w:rsidTr="000A50A8">
        <w:trPr>
          <w:trHeight w:val="232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99" w:rsidRDefault="004A0099" w:rsidP="00516CDE">
            <w:pPr>
              <w:rPr>
                <w:rFonts w:ascii="PT Astra Serif" w:hAnsi="PT Astra Serif" w:cs="Arial CYR"/>
                <w:bCs/>
              </w:rPr>
            </w:pPr>
            <w:r>
              <w:rPr>
                <w:rFonts w:ascii="PT Astra Serif" w:hAnsi="PT Astra Serif" w:cs="Arial CYR"/>
                <w:bCs/>
                <w:sz w:val="22"/>
                <w:szCs w:val="22"/>
              </w:rPr>
              <w:t>Основное мероприятие: «Обеспечение развития и укрепление материально-технической базы домов культуры в населенных пунктах с числом жителей до50 тысяч человек»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 w:rsidP="00B9001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 w:rsidP="00B9001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 w:rsidP="00B9001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099" w:rsidRPr="00516CDE" w:rsidRDefault="004A0099" w:rsidP="00B9001A">
            <w:pPr>
              <w:jc w:val="right"/>
              <w:rPr>
                <w:rFonts w:ascii="PT Astra Serif" w:hAnsi="PT Astra Serif" w:cs="Arial CYR"/>
                <w:bCs/>
                <w:lang w:val="en-US"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6</w:t>
            </w:r>
            <w:r>
              <w:rPr>
                <w:rFonts w:ascii="PT Astra Serif" w:hAnsi="PT Astra Serif" w:cs="Arial CYR"/>
                <w:bCs/>
                <w:sz w:val="22"/>
                <w:szCs w:val="22"/>
              </w:rPr>
              <w:t>8000L4670</w:t>
            </w:r>
          </w:p>
          <w:p w:rsidR="004A0099" w:rsidRPr="005F404A" w:rsidRDefault="004A0099" w:rsidP="00B9001A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099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5702875,00</w:t>
            </w:r>
          </w:p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  <w:lang w:val="en-US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  <w:lang w:val="en-US"/>
              </w:rPr>
              <w:t>5702875,00</w:t>
            </w: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2F31D8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4A0099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99" w:rsidRPr="005F404A" w:rsidRDefault="004A0099" w:rsidP="00B137DF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099" w:rsidRPr="00516CDE" w:rsidRDefault="004A0099" w:rsidP="00516CDE">
            <w:pPr>
              <w:jc w:val="right"/>
              <w:rPr>
                <w:rFonts w:ascii="PT Astra Serif" w:hAnsi="PT Astra Serif" w:cs="Arial CYR"/>
                <w:bCs/>
                <w:lang w:val="en-US"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6</w:t>
            </w:r>
            <w:r>
              <w:rPr>
                <w:rFonts w:ascii="PT Astra Serif" w:hAnsi="PT Astra Serif" w:cs="Arial CYR"/>
                <w:bCs/>
                <w:sz w:val="22"/>
                <w:szCs w:val="22"/>
              </w:rPr>
              <w:t>8000L4670</w:t>
            </w:r>
          </w:p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099" w:rsidRPr="005F404A" w:rsidRDefault="004A0099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BA487B" w:rsidRDefault="00BA487B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2940115,20</w:t>
            </w:r>
          </w:p>
          <w:p w:rsidR="002F31D8" w:rsidRPr="002F31D8" w:rsidRDefault="002F31D8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516CD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BA487B" w:rsidRDefault="00BA487B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2940115,20</w:t>
            </w:r>
          </w:p>
          <w:p w:rsidR="002F31D8" w:rsidRPr="002F31D8" w:rsidRDefault="002F31D8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4A0099" w:rsidRPr="002F31D8" w:rsidRDefault="004A0099" w:rsidP="004A009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2F31D8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F31D8" w:rsidRPr="002F31D8" w:rsidRDefault="002F31D8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5318F3" w:rsidRPr="002F31D8" w:rsidRDefault="005318F3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4A0099" w:rsidRPr="002F31D8" w:rsidRDefault="004A0099" w:rsidP="00D3093B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387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 w:rsidP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516CDE" w:rsidRDefault="002A0D3C" w:rsidP="002A0D3C">
            <w:pPr>
              <w:jc w:val="right"/>
              <w:rPr>
                <w:rFonts w:ascii="PT Astra Serif" w:hAnsi="PT Astra Serif" w:cs="Arial CYR"/>
                <w:bCs/>
                <w:lang w:val="en-US"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6</w:t>
            </w:r>
            <w:r>
              <w:rPr>
                <w:rFonts w:ascii="PT Astra Serif" w:hAnsi="PT Astra Serif" w:cs="Arial CYR"/>
                <w:bCs/>
                <w:sz w:val="22"/>
                <w:szCs w:val="22"/>
              </w:rPr>
              <w:t>8000L4670</w:t>
            </w:r>
          </w:p>
          <w:p w:rsidR="002A0D3C" w:rsidRPr="005F404A" w:rsidRDefault="002A0D3C" w:rsidP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 w:rsidP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BA487B" w:rsidRDefault="00BA487B" w:rsidP="007D010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BA487B">
              <w:rPr>
                <w:rFonts w:ascii="PT Astra Serif" w:hAnsi="PT Astra Serif" w:cs="Times New Roman"/>
                <w:kern w:val="0"/>
                <w:sz w:val="22"/>
                <w:szCs w:val="22"/>
              </w:rPr>
              <w:t>1622184,80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BA487B" w:rsidRDefault="00BA487B" w:rsidP="005318F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BA487B">
              <w:rPr>
                <w:rFonts w:ascii="PT Astra Serif" w:hAnsi="PT Astra Serif" w:cs="Times New Roman"/>
                <w:kern w:val="0"/>
                <w:sz w:val="22"/>
                <w:szCs w:val="22"/>
              </w:rPr>
              <w:t>1622184,80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BA487B" w:rsidRDefault="00BA487B" w:rsidP="007D010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BA487B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</w:tc>
      </w:tr>
      <w:tr w:rsidR="002A0D3C" w:rsidRPr="005F404A" w:rsidTr="000A50A8">
        <w:trPr>
          <w:trHeight w:val="387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 w:rsidP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516CDE" w:rsidRDefault="002A0D3C" w:rsidP="002A0D3C">
            <w:pPr>
              <w:jc w:val="right"/>
              <w:rPr>
                <w:rFonts w:ascii="PT Astra Serif" w:hAnsi="PT Astra Serif" w:cs="Arial CYR"/>
                <w:bCs/>
                <w:lang w:val="en-US"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6</w:t>
            </w:r>
            <w:r>
              <w:rPr>
                <w:rFonts w:ascii="PT Astra Serif" w:hAnsi="PT Astra Serif" w:cs="Arial CYR"/>
                <w:bCs/>
                <w:sz w:val="22"/>
                <w:szCs w:val="22"/>
              </w:rPr>
              <w:t>8000L4670</w:t>
            </w:r>
          </w:p>
          <w:p w:rsidR="002A0D3C" w:rsidRPr="005F404A" w:rsidRDefault="002A0D3C" w:rsidP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 w:rsidP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BA487B" w:rsidRDefault="00BA487B" w:rsidP="007D010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BA487B">
              <w:rPr>
                <w:rFonts w:ascii="PT Astra Serif" w:hAnsi="PT Astra Serif" w:cs="Times New Roman"/>
                <w:kern w:val="0"/>
                <w:sz w:val="22"/>
                <w:szCs w:val="22"/>
              </w:rPr>
              <w:t>1140575,00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BA487B" w:rsidRDefault="00BA487B" w:rsidP="005318F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BA487B">
              <w:rPr>
                <w:rFonts w:ascii="PT Astra Serif" w:hAnsi="PT Astra Serif" w:cs="Times New Roman"/>
                <w:kern w:val="0"/>
                <w:sz w:val="22"/>
                <w:szCs w:val="22"/>
              </w:rPr>
              <w:t>1140575,00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BA487B" w:rsidRDefault="00BA487B" w:rsidP="007D0100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BA487B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</w:tc>
      </w:tr>
      <w:tr w:rsidR="002A0D3C" w:rsidRPr="005F404A" w:rsidTr="000A50A8">
        <w:trPr>
          <w:trHeight w:val="387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2F31D8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2F31D8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</w:t>
            </w: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2F31D8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 w:rsidP="007D0100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2F31D8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51000,00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 w:rsidP="005318F3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2F31D8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10560,00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 w:rsidP="007D0100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20,71</w:t>
            </w: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Arial CYR"/>
                <w:b/>
                <w:bCs/>
              </w:rPr>
            </w:pPr>
            <w:r w:rsidRPr="002F31D8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51000,00</w:t>
            </w: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10560,00</w:t>
            </w: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20,71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2F31D8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2F31D8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35000,00</w:t>
            </w: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10560,00</w:t>
            </w: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30,17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Гранты, пожертвования и иные </w:t>
            </w:r>
            <w:proofErr w:type="spellStart"/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дезвозмездные</w:t>
            </w:r>
            <w:proofErr w:type="spellEnd"/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перечисления от юридических и </w:t>
            </w: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физических лиц на приобретение продуктовых наборов вдовам УВОВ и труженикам тыла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 w:rsidP="009F1320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35000,00</w:t>
            </w: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10560,00</w:t>
            </w: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30,17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 w:rsidP="00B137DF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6000060071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35000,00</w:t>
            </w: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10560,00</w:t>
            </w: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30,17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Муниципальная программа «Социальная поддержка и защита населения в муниципальном образовании «</w:t>
            </w:r>
            <w:proofErr w:type="spellStart"/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Тиинское</w:t>
            </w:r>
            <w:proofErr w:type="spellEnd"/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Мелекесского</w:t>
            </w:r>
            <w:proofErr w:type="spellEnd"/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2F31D8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16000,00</w:t>
            </w: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2F31D8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2F31D8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6600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8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2C6697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6600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8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 w:rsidP="002C6697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F710B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F710B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F710B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F710B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66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8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1172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8A00A3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66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</w:t>
            </w: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8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5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18000,00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17750,00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98,61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29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18000,00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17750,00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D3C" w:rsidRPr="005F404A" w:rsidRDefault="002A0D3C" w:rsidP="00D53D6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98,61</w:t>
            </w:r>
          </w:p>
          <w:p w:rsidR="002A0D3C" w:rsidRPr="005F404A" w:rsidRDefault="002A0D3C" w:rsidP="00D53D6E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126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Муниципальная программа «Развитие физической культуры и спорта муниципального образования «</w:t>
            </w:r>
            <w:proofErr w:type="spellStart"/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 xml:space="preserve"> </w:t>
            </w: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 xml:space="preserve">сельское поселение» </w:t>
            </w:r>
            <w:proofErr w:type="spellStart"/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18000,00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17750,00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lastRenderedPageBreak/>
              <w:t>98,61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416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D53D6E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Физкультурно-оздоровительная работа и проведение спортивных мероприятий на территории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6500061102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18000,00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17750,00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98,61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1017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6500061102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18000,00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17750,00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98,61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AA677F">
        <w:trPr>
          <w:trHeight w:val="699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AA677F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Муниципальное казенное учреждение  «Техническое обслуживание» муниципального образования </w:t>
            </w:r>
            <w:proofErr w:type="spellStart"/>
            <w:r w:rsidRPr="00AA677F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Тиинское</w:t>
            </w:r>
            <w:proofErr w:type="spellEnd"/>
            <w:r w:rsidRPr="00AA677F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сельское поселение </w:t>
            </w:r>
            <w:proofErr w:type="spellStart"/>
            <w:r w:rsidRPr="00AA677F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Мелекесского</w:t>
            </w:r>
            <w:proofErr w:type="spellEnd"/>
            <w:r w:rsidRPr="00AA677F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5884450,00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5777777,65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98,19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5227650,00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5318F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5121587,65</w:t>
            </w:r>
          </w:p>
          <w:p w:rsidR="002A0D3C" w:rsidRDefault="002A0D3C" w:rsidP="005318F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97,97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8D681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5227650,00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5318F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5121587,65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AA677F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97,97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4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Муниципальная программа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области"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8D681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5227650,00</w:t>
            </w: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5318F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5121587,65</w:t>
            </w: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AA677F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97,97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4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rPr>
                <w:rFonts w:ascii="PT Astra Serif" w:hAnsi="PT Astra Serif" w:cs="Arial CYR"/>
                <w:bCs/>
              </w:rPr>
            </w:pPr>
            <w:r>
              <w:rPr>
                <w:rFonts w:ascii="PT Astra Serif" w:hAnsi="PT Astra Serif" w:cs="Arial CYR"/>
                <w:bCs/>
                <w:sz w:val="22"/>
                <w:szCs w:val="22"/>
              </w:rPr>
              <w:t xml:space="preserve">Финансово-хозяйственное обеспечение деятельности органов местного самоуправления, МКУ «Техническое обслуживание» МО </w:t>
            </w:r>
            <w:r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поселение»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6200080130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8D681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5227650,00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5121587,65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AA677F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97,97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6200080130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3208300,00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E8737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3208300,00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6200080130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1997350,00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1895478,83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94,90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6200080130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800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22000,00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17808,82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80,95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rPr>
                <w:rFonts w:ascii="PT Astra Serif" w:hAnsi="PT Astra Serif" w:cs="Arial CYR"/>
                <w:b/>
                <w:bCs/>
              </w:rPr>
            </w:pPr>
            <w:r w:rsidRPr="005F404A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656800,00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656190,00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99,91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7D0100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656800,00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656190,00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99,91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235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Муниципальная программа "Пожарная безопасность на территории муниципального образования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области"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656800,00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656190,00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99,91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3E2BEB">
        <w:trPr>
          <w:trHeight w:val="1457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6300061087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656800,00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656190,00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99,91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3282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6300061087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655800,00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655800,00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0F3A5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0F3A5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0F3A5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0F3A5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6300061087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 w:rsidP="000F3A5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</w:t>
            </w: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390,00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39,00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Финансовый отдел администрации муниципального образования «</w:t>
            </w:r>
            <w:proofErr w:type="spellStart"/>
            <w:r w:rsidRPr="004E0993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Тиинское</w:t>
            </w:r>
            <w:proofErr w:type="spellEnd"/>
            <w:r w:rsidRPr="004E0993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4E0993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Мелекесского</w:t>
            </w:r>
            <w:proofErr w:type="spellEnd"/>
            <w:r w:rsidRPr="004E0993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4E0993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4E0993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4E0993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4E0993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4E0993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1518926,33</w:t>
            </w: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bCs/>
                <w:kern w:val="0"/>
              </w:rPr>
              <w:t>1518863,52</w:t>
            </w: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4E0993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</w:t>
            </w: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</w:t>
            </w: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4E0993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384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3E2BEB" w:rsidRDefault="002A0D3C">
            <w:pPr>
              <w:rPr>
                <w:rFonts w:ascii="PT Astra Serif" w:hAnsi="PT Astra Serif" w:cs="Arial CYR"/>
                <w:b/>
                <w:bCs/>
              </w:rPr>
            </w:pPr>
            <w:r w:rsidRPr="003E2BE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767827,41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767764,60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99,99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3E2BEB" w:rsidRDefault="002A0D3C">
            <w:pPr>
              <w:rPr>
                <w:rFonts w:ascii="PT Astra Serif" w:hAnsi="PT Astra Serif" w:cs="Arial CYR"/>
                <w:b/>
                <w:bCs/>
              </w:rPr>
            </w:pPr>
            <w:r w:rsidRPr="003E2BE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759857,41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759794,60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99,99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E963A6" w:rsidRDefault="002A0D3C" w:rsidP="008459E9">
            <w:pPr>
              <w:rPr>
                <w:rFonts w:ascii="PT Astra Serif" w:hAnsi="PT Astra Serif" w:cs="Arial CYR"/>
                <w:bCs/>
              </w:rPr>
            </w:pPr>
            <w:r w:rsidRPr="00E963A6">
              <w:rPr>
                <w:rFonts w:ascii="PT Astra Serif" w:hAnsi="PT Astra Serif" w:cs="Arial CYR"/>
                <w:bCs/>
                <w:sz w:val="22"/>
                <w:szCs w:val="22"/>
              </w:rPr>
              <w:t>Муниципальная программа "Управление муниципальными финансами муниципального образования "</w:t>
            </w:r>
            <w:proofErr w:type="spellStart"/>
            <w:r w:rsidRPr="00E963A6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E963A6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 w:rsidRPr="00E963A6"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 w:rsidRPr="00E963A6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</w:t>
            </w:r>
          </w:p>
          <w:p w:rsidR="002A0D3C" w:rsidRPr="00E963A6" w:rsidRDefault="002A0D3C" w:rsidP="008459E9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E963A6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E963A6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E963A6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E963A6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E963A6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E963A6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E963A6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E963A6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E963A6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E963A6" w:rsidRDefault="002A0D3C" w:rsidP="008D681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759857,41</w:t>
            </w: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E963A6" w:rsidRDefault="002A0D3C" w:rsidP="00276693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759794,60</w:t>
            </w: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99,99</w:t>
            </w: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E963A6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Финансовое обеспечение деятельности органов местного самоуправления муниципального образования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6100180010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E963A6" w:rsidRDefault="002A0D3C" w:rsidP="008D681E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722157,41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722094,60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99,99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6100180010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721657,41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721657,41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6100180010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800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500,00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437,19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87,44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798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Default="002A0D3C" w:rsidP="00262FE4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Совершенствование межбюджетных отношений муниципального образования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</w:t>
            </w:r>
          </w:p>
          <w:p w:rsidR="002A0D3C" w:rsidRPr="005F404A" w:rsidRDefault="002A0D3C" w:rsidP="00262FE4">
            <w:pPr>
              <w:rPr>
                <w:rFonts w:ascii="PT Astra Serif" w:hAnsi="PT Astra Serif" w:cs="Arial CYR"/>
                <w:bCs/>
              </w:rPr>
            </w:pPr>
            <w:r>
              <w:rPr>
                <w:rFonts w:ascii="PT Astra Serif" w:hAnsi="PT Astra Serif" w:cs="Arial CYR"/>
                <w:bCs/>
                <w:sz w:val="22"/>
                <w:szCs w:val="22"/>
              </w:rPr>
              <w:t>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 w:cs="Arial CYR"/>
                <w:bCs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37700,00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37700,00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798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3E2BEB" w:rsidRDefault="002A0D3C">
            <w:pPr>
              <w:rPr>
                <w:rFonts w:ascii="PT Astra Serif" w:hAnsi="PT Astra Serif" w:cs="Arial CYR"/>
                <w:bCs/>
                <w:i/>
              </w:rPr>
            </w:pPr>
            <w:r w:rsidRPr="003E2BEB">
              <w:rPr>
                <w:rFonts w:ascii="PT Astra Serif" w:hAnsi="PT Astra Serif" w:cs="Arial CYR"/>
                <w:bCs/>
                <w:i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6100261115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25100,00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25100,00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bCs/>
                <w:i/>
                <w:kern w:val="0"/>
                <w:sz w:val="22"/>
                <w:szCs w:val="22"/>
              </w:rPr>
              <w:t>100,00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</w:tc>
      </w:tr>
      <w:tr w:rsidR="002A0D3C" w:rsidRPr="005F404A" w:rsidTr="000A50A8">
        <w:trPr>
          <w:trHeight w:val="798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 w:rsidP="00262FE4">
            <w:pPr>
              <w:rPr>
                <w:rFonts w:ascii="PT Astra Serif" w:hAnsi="PT Astra Serif" w:cs="Arial CYR"/>
              </w:rPr>
            </w:pPr>
            <w:r w:rsidRPr="005F404A">
              <w:rPr>
                <w:rFonts w:ascii="PT Astra Serif" w:hAnsi="PT Astra Serif" w:cs="Arial CYR"/>
                <w:sz w:val="22"/>
                <w:szCs w:val="22"/>
              </w:rPr>
              <w:t>Межбюджетные трансферты</w:t>
            </w:r>
          </w:p>
          <w:p w:rsidR="002A0D3C" w:rsidRPr="005F404A" w:rsidRDefault="002A0D3C">
            <w:pPr>
              <w:rPr>
                <w:rFonts w:ascii="PT Astra Serif" w:hAnsi="PT Astra Serif" w:cs="Arial CYR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AA677F" w:rsidRDefault="002A0D3C" w:rsidP="00DA3C98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500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25100,00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25100,00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AA677F" w:rsidTr="000A50A8">
        <w:trPr>
          <w:trHeight w:val="798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3E2BEB" w:rsidRDefault="002A0D3C" w:rsidP="000F3A54">
            <w:pPr>
              <w:rPr>
                <w:rFonts w:ascii="PT Astra Serif" w:hAnsi="PT Astra Serif" w:cs="Arial CYR"/>
                <w:bCs/>
                <w:i/>
              </w:rPr>
            </w:pPr>
            <w:r w:rsidRPr="003E2BEB">
              <w:rPr>
                <w:rFonts w:ascii="PT Astra Serif" w:hAnsi="PT Astra Serif" w:cs="Arial CYR"/>
                <w:bCs/>
                <w:i/>
                <w:sz w:val="22"/>
                <w:szCs w:val="22"/>
              </w:rPr>
              <w:t xml:space="preserve">Осуществление переданных полномочий с поселений на уровень муниципального района </w:t>
            </w:r>
            <w:r w:rsidRPr="003E2BEB">
              <w:rPr>
                <w:rFonts w:ascii="PT Astra Serif" w:hAnsi="PT Astra Serif" w:cs="Arial CYR"/>
                <w:bCs/>
                <w:i/>
                <w:sz w:val="22"/>
                <w:szCs w:val="22"/>
              </w:rPr>
              <w:lastRenderedPageBreak/>
              <w:t>в сфере внутреннего финансового контроля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 w:rsidP="000F3A5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 w:rsidP="000F3A5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 w:rsidP="000F3A5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3E2BEB" w:rsidRDefault="002A0D3C" w:rsidP="000F3A54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6100261119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t>12600,00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i/>
                <w:kern w:val="0"/>
                <w:sz w:val="22"/>
                <w:szCs w:val="22"/>
              </w:rPr>
              <w:lastRenderedPageBreak/>
              <w:t>12600,00</w:t>
            </w:r>
          </w:p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i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  <w:r w:rsidRPr="003E2BEB">
              <w:rPr>
                <w:rFonts w:ascii="PT Astra Serif" w:hAnsi="PT Astra Serif" w:cs="Times New Roman"/>
                <w:bCs/>
                <w:i/>
                <w:kern w:val="0"/>
                <w:sz w:val="22"/>
                <w:szCs w:val="22"/>
              </w:rPr>
              <w:lastRenderedPageBreak/>
              <w:t>100,00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i/>
                <w:kern w:val="0"/>
              </w:rPr>
            </w:pPr>
          </w:p>
        </w:tc>
      </w:tr>
      <w:tr w:rsidR="002A0D3C" w:rsidRPr="005F404A" w:rsidTr="000A50A8">
        <w:trPr>
          <w:trHeight w:val="798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 w:rsidP="000F3A54">
            <w:pPr>
              <w:rPr>
                <w:rFonts w:ascii="PT Astra Serif" w:hAnsi="PT Astra Serif" w:cs="Arial CYR"/>
              </w:rPr>
            </w:pPr>
            <w:r w:rsidRPr="005F404A">
              <w:rPr>
                <w:rFonts w:ascii="PT Astra Serif" w:hAnsi="PT Astra Serif" w:cs="Arial CYR"/>
                <w:sz w:val="22"/>
                <w:szCs w:val="22"/>
              </w:rPr>
              <w:lastRenderedPageBreak/>
              <w:t>Межбюджетные трансферты</w:t>
            </w:r>
          </w:p>
          <w:p w:rsidR="002A0D3C" w:rsidRPr="005F404A" w:rsidRDefault="002A0D3C" w:rsidP="000F3A54">
            <w:pPr>
              <w:rPr>
                <w:rFonts w:ascii="PT Astra Serif" w:hAnsi="PT Astra Serif" w:cs="Arial CYR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500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12600,00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12600,00</w:t>
            </w: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744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3E2BEB" w:rsidRDefault="002A0D3C">
            <w:pPr>
              <w:rPr>
                <w:rFonts w:ascii="PT Astra Serif" w:hAnsi="PT Astra Serif" w:cs="Arial CYR"/>
                <w:b/>
                <w:bCs/>
              </w:rPr>
            </w:pPr>
            <w:r w:rsidRPr="003E2BEB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3E2BEB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7970,00</w:t>
            </w:r>
          </w:p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7970,00</w:t>
            </w:r>
          </w:p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  <w:p w:rsidR="002A0D3C" w:rsidRPr="003E2BEB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3E2BEB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  <w:p w:rsidR="002A0D3C" w:rsidRPr="003E2BEB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7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 w:rsidP="007E71F6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Муниципальная программа "Управление муниципальными финансами муниципального образования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</w:t>
            </w:r>
          </w:p>
          <w:p w:rsidR="002A0D3C" w:rsidRPr="005F404A" w:rsidRDefault="002A0D3C">
            <w:pPr>
              <w:rPr>
                <w:rFonts w:ascii="PT Astra Serif" w:hAnsi="PT Astra Serif" w:cs="Arial CYR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839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Default="002A0D3C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Совершенствование межбюджетных отношений муниципального образования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</w:t>
            </w:r>
          </w:p>
          <w:p w:rsidR="002A0D3C" w:rsidRPr="005F404A" w:rsidRDefault="002A0D3C">
            <w:pPr>
              <w:rPr>
                <w:rFonts w:ascii="PT Astra Serif" w:hAnsi="PT Astra Serif" w:cs="Arial CYR"/>
                <w:bCs/>
              </w:rPr>
            </w:pPr>
            <w:r>
              <w:rPr>
                <w:rFonts w:ascii="PT Astra Serif" w:hAnsi="PT Astra Serif" w:cs="Arial CYR"/>
                <w:bCs/>
                <w:sz w:val="22"/>
                <w:szCs w:val="22"/>
              </w:rPr>
              <w:t>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 w:cs="Arial CYR"/>
                <w:bCs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 w:rsidP="00853D78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 w:rsidP="00853D78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 w:rsidP="00853D78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 w:rsidP="007E71F6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839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 w:rsidP="004A6E90">
            <w:pPr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Arial CYR"/>
                <w:bCs/>
                <w:sz w:val="22"/>
                <w:szCs w:val="22"/>
              </w:rPr>
              <w:t>Осуществление</w:t>
            </w: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переданных полномочий с поселений на уровень муниципального района по определению поставщиков (подрядчиков, исполнителей) для муниципальных заказчиков муниципальных образовани</w:t>
            </w:r>
            <w:r>
              <w:rPr>
                <w:rFonts w:ascii="PT Astra Serif" w:hAnsi="PT Astra Serif" w:cs="Arial CYR"/>
                <w:bCs/>
                <w:sz w:val="22"/>
                <w:szCs w:val="22"/>
              </w:rPr>
              <w:t>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rPr>
                <w:rFonts w:ascii="PT Astra Serif" w:hAnsi="PT Astra Serif" w:cs="Arial CYR"/>
              </w:rPr>
            </w:pPr>
            <w:r w:rsidRPr="005F404A">
              <w:rPr>
                <w:rFonts w:ascii="PT Astra Serif" w:hAnsi="PT Astra Serif" w:cs="Arial CYR"/>
                <w:sz w:val="22"/>
                <w:szCs w:val="22"/>
              </w:rPr>
              <w:t>Межбюджетные трансферты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500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7970,00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4A6E90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AA677F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AA677F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AA677F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4A6E90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4A6E90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17400,00</w:t>
            </w:r>
          </w:p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 w:rsidRPr="004A6E90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17400,00</w:t>
            </w:r>
          </w:p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4A6E90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 w:rsidP="00853D78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Муниципальная программа "Управление муниципальными финансами муниципального образования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</w:t>
            </w:r>
          </w:p>
          <w:p w:rsidR="002A0D3C" w:rsidRPr="005F404A" w:rsidRDefault="002A0D3C" w:rsidP="00853D78">
            <w:pPr>
              <w:rPr>
                <w:rFonts w:ascii="PT Astra Serif" w:hAnsi="PT Astra Serif" w:cs="Arial CYR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Default="002A0D3C" w:rsidP="00853D78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Совершенствование межбюджетных отношений муниципального образования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</w:t>
            </w:r>
          </w:p>
          <w:p w:rsidR="002A0D3C" w:rsidRPr="005F404A" w:rsidRDefault="002A0D3C" w:rsidP="00853D78">
            <w:pPr>
              <w:rPr>
                <w:rFonts w:ascii="PT Astra Serif" w:hAnsi="PT Astra Serif" w:cs="Arial CYR"/>
                <w:bCs/>
              </w:rPr>
            </w:pPr>
            <w:r>
              <w:rPr>
                <w:rFonts w:ascii="PT Astra Serif" w:hAnsi="PT Astra Serif" w:cs="Arial CYR"/>
                <w:bCs/>
                <w:sz w:val="22"/>
                <w:szCs w:val="22"/>
              </w:rPr>
              <w:t>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 w:cs="Arial CYR"/>
                <w:bCs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 w:rsidP="004A6E90">
            <w:pPr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Arial CYR"/>
                <w:bCs/>
                <w:sz w:val="22"/>
                <w:szCs w:val="22"/>
              </w:rPr>
              <w:t>Осуществление</w:t>
            </w: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6100261120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500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17400,00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3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rPr>
                <w:rFonts w:ascii="PT Astra Serif" w:hAnsi="PT Astra Serif" w:cs="Arial CYR"/>
                <w:b/>
                <w:bCs/>
              </w:rPr>
            </w:pPr>
            <w:r w:rsidRPr="005F404A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Культура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AA677F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AA677F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  <w:r w:rsidRPr="00AA677F"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4A6E90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733698,92</w:t>
            </w:r>
          </w:p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4A6E90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  <w:r>
              <w:rPr>
                <w:rFonts w:ascii="PT Astra Serif" w:hAnsi="PT Astra Serif" w:cs="Times New Roman"/>
                <w:b/>
                <w:kern w:val="0"/>
                <w:sz w:val="22"/>
                <w:szCs w:val="22"/>
              </w:rPr>
              <w:t>733698,92</w:t>
            </w:r>
          </w:p>
          <w:p w:rsidR="002A0D3C" w:rsidRPr="004A6E90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b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4A6E90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2A0D3C" w:rsidRPr="004A6E90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</w:p>
        </w:tc>
      </w:tr>
      <w:tr w:rsidR="002A0D3C" w:rsidRPr="005F404A" w:rsidTr="000A50A8">
        <w:trPr>
          <w:trHeight w:val="63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 w:rsidP="00853D78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Муниципальная программа "Управление муниципальными финансами муниципального образования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</w:t>
            </w:r>
          </w:p>
          <w:p w:rsidR="002A0D3C" w:rsidRPr="005F404A" w:rsidRDefault="002A0D3C" w:rsidP="00853D78">
            <w:pPr>
              <w:rPr>
                <w:rFonts w:ascii="PT Astra Serif" w:hAnsi="PT Astra Serif" w:cs="Arial CYR"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733698,92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733698,92</w:t>
            </w: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3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Default="002A0D3C" w:rsidP="00853D78">
            <w:pPr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Совершенствование межбюджетных отношений муниципального </w:t>
            </w: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>образования "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Тиинское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Мелекесского</w:t>
            </w:r>
            <w:proofErr w:type="spellEnd"/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района Ульяновской области</w:t>
            </w:r>
          </w:p>
          <w:p w:rsidR="002A0D3C" w:rsidRPr="005F404A" w:rsidRDefault="002A0D3C" w:rsidP="00853D78">
            <w:pPr>
              <w:rPr>
                <w:rFonts w:ascii="PT Astra Serif" w:hAnsi="PT Astra Serif" w:cs="Arial CYR"/>
                <w:bCs/>
              </w:rPr>
            </w:pPr>
            <w:r>
              <w:rPr>
                <w:rFonts w:ascii="PT Astra Serif" w:hAnsi="PT Astra Serif" w:cs="Arial CYR"/>
                <w:bCs/>
                <w:sz w:val="22"/>
                <w:szCs w:val="22"/>
              </w:rPr>
              <w:t>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 w:cs="Arial CYR"/>
                <w:bCs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6100020000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0A50A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733698,92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lastRenderedPageBreak/>
              <w:t>733698,92</w:t>
            </w: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lastRenderedPageBreak/>
              <w:t>100,00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4A6E90" w:rsidRDefault="002A0D3C" w:rsidP="004A6E90">
            <w:pPr>
              <w:rPr>
                <w:rFonts w:ascii="PT Astra Serif" w:hAnsi="PT Astra Serif" w:cs="Times New Roman"/>
                <w:kern w:val="0"/>
              </w:rPr>
            </w:pPr>
            <w:r w:rsidRPr="004A6E90">
              <w:rPr>
                <w:rFonts w:ascii="PT Astra Serif" w:hAnsi="PT Astra Serif" w:cs="Arial CYR"/>
                <w:bCs/>
                <w:sz w:val="22"/>
                <w:szCs w:val="22"/>
              </w:rPr>
              <w:lastRenderedPageBreak/>
              <w:t xml:space="preserve">Осуществление переданных полномочий </w:t>
            </w:r>
            <w:proofErr w:type="gramStart"/>
            <w:r w:rsidRPr="004A6E90">
              <w:rPr>
                <w:rFonts w:ascii="PT Astra Serif" w:hAnsi="PT Astra Serif" w:cs="Arial CYR"/>
                <w:bCs/>
                <w:sz w:val="22"/>
                <w:szCs w:val="22"/>
              </w:rPr>
              <w:t>с поселений на уровень муниципального района по решению вопросов местного значения по решению вопросов местного значения в соответствии</w:t>
            </w:r>
            <w:proofErr w:type="gramEnd"/>
            <w:r w:rsidRPr="004A6E90">
              <w:rPr>
                <w:rFonts w:ascii="PT Astra Serif" w:hAnsi="PT Astra Serif" w:cs="Arial CYR"/>
                <w:bCs/>
                <w:sz w:val="22"/>
                <w:szCs w:val="22"/>
              </w:rPr>
              <w:t xml:space="preserve"> с заключенными соглашениями по организации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AA677F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AA677F" w:rsidRDefault="002A0D3C">
            <w:pPr>
              <w:jc w:val="right"/>
              <w:rPr>
                <w:rFonts w:ascii="PT Astra Serif" w:hAnsi="PT Astra Serif" w:cs="Arial CYR"/>
                <w:bCs/>
              </w:rPr>
            </w:pPr>
            <w:r w:rsidRPr="00AA677F">
              <w:rPr>
                <w:rFonts w:ascii="PT Astra Serif" w:hAnsi="PT Astra Serif" w:cs="Arial CYR"/>
                <w:bCs/>
                <w:sz w:val="22"/>
                <w:szCs w:val="22"/>
              </w:rPr>
              <w:t>6100261125</w:t>
            </w:r>
          </w:p>
          <w:p w:rsidR="002A0D3C" w:rsidRPr="00AA677F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733698,92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733698,92</w:t>
            </w: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 w:rsidP="000F3A54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rPr>
                <w:rFonts w:ascii="PT Astra Serif" w:hAnsi="PT Astra Serif" w:cs="Arial CYR"/>
              </w:rPr>
            </w:pPr>
            <w:r w:rsidRPr="005F404A">
              <w:rPr>
                <w:rFonts w:ascii="PT Astra Serif" w:hAnsi="PT Astra Serif" w:cs="Arial CYR"/>
                <w:sz w:val="22"/>
                <w:szCs w:val="22"/>
              </w:rPr>
              <w:t>Межбюджетные трансферты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727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D3C" w:rsidRPr="005F404A" w:rsidRDefault="002A0D3C">
            <w:pPr>
              <w:jc w:val="right"/>
              <w:rPr>
                <w:rFonts w:ascii="PT Astra Serif" w:hAnsi="PT Astra Serif" w:cs="Arial CYR"/>
                <w:bCs/>
              </w:rPr>
            </w:pPr>
            <w:r w:rsidRPr="005F404A">
              <w:rPr>
                <w:rFonts w:ascii="PT Astra Serif" w:hAnsi="PT Astra Serif" w:cs="Arial CYR"/>
                <w:bCs/>
                <w:sz w:val="22"/>
                <w:szCs w:val="22"/>
              </w:rPr>
              <w:t>6100261125</w:t>
            </w:r>
          </w:p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500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0A50A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733698,92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 w:rsidP="000A50A8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  <w:r>
              <w:rPr>
                <w:rFonts w:ascii="PT Astra Serif" w:hAnsi="PT Astra Serif" w:cs="Times New Roman"/>
                <w:kern w:val="0"/>
                <w:sz w:val="22"/>
                <w:szCs w:val="22"/>
              </w:rPr>
              <w:t>733698,92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kern w:val="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  <w:r>
              <w:rPr>
                <w:rFonts w:ascii="PT Astra Serif" w:hAnsi="PT Astra Serif" w:cs="Times New Roman"/>
                <w:bCs/>
                <w:kern w:val="0"/>
                <w:sz w:val="22"/>
                <w:szCs w:val="22"/>
              </w:rPr>
              <w:t>100,00</w:t>
            </w: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Cs/>
                <w:kern w:val="0"/>
              </w:rPr>
            </w:pPr>
          </w:p>
        </w:tc>
      </w:tr>
      <w:tr w:rsidR="002A0D3C" w:rsidRPr="005F404A" w:rsidTr="000A50A8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 w:rsidRPr="005F404A"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ВСЕГО: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A0D3C" w:rsidRPr="005F404A" w:rsidRDefault="002A0D3C">
            <w:pPr>
              <w:widowControl/>
              <w:suppressAutoHyphens w:val="0"/>
              <w:jc w:val="right"/>
              <w:rPr>
                <w:rFonts w:ascii="PT Astra Serif" w:hAnsi="PT Astra Serif" w:cs="Times New Roman"/>
                <w:kern w:val="0"/>
              </w:rPr>
            </w:pPr>
            <w:r w:rsidRPr="005F404A">
              <w:rPr>
                <w:rFonts w:ascii="PT Astra Serif" w:hAnsi="PT Astra Serif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23226728,98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22806536,70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D3C" w:rsidRPr="005F404A" w:rsidRDefault="002A0D3C">
            <w:pPr>
              <w:widowControl/>
              <w:suppressAutoHyphens w:val="0"/>
              <w:rPr>
                <w:rFonts w:ascii="PT Astra Serif" w:hAnsi="PT Astra Serif" w:cs="Times New Roman"/>
                <w:b/>
                <w:bCs/>
                <w:kern w:val="0"/>
              </w:rPr>
            </w:pPr>
            <w:r>
              <w:rPr>
                <w:rFonts w:ascii="PT Astra Serif" w:hAnsi="PT Astra Serif" w:cs="Times New Roman"/>
                <w:b/>
                <w:bCs/>
                <w:kern w:val="0"/>
                <w:sz w:val="22"/>
                <w:szCs w:val="22"/>
              </w:rPr>
              <w:t>98,19</w:t>
            </w:r>
          </w:p>
        </w:tc>
      </w:tr>
    </w:tbl>
    <w:p w:rsidR="003131C5" w:rsidRPr="005F404A" w:rsidRDefault="003131C5" w:rsidP="003131C5">
      <w:pPr>
        <w:widowControl/>
        <w:suppressAutoHyphens w:val="0"/>
        <w:autoSpaceDN/>
        <w:rPr>
          <w:rFonts w:ascii="PT Astra Serif" w:eastAsia="MS Mincho" w:hAnsi="PT Astra Serif" w:cs="Times New Roman"/>
          <w:b/>
          <w:bCs/>
          <w:sz w:val="28"/>
          <w:szCs w:val="28"/>
        </w:rPr>
        <w:sectPr w:rsidR="003131C5" w:rsidRPr="005F404A">
          <w:pgSz w:w="11906" w:h="16838"/>
          <w:pgMar w:top="1134" w:right="567" w:bottom="1134" w:left="1701" w:header="720" w:footer="720" w:gutter="0"/>
          <w:cols w:space="720"/>
        </w:sectPr>
      </w:pPr>
    </w:p>
    <w:p w:rsidR="003131C5" w:rsidRPr="005F404A" w:rsidRDefault="003131C5" w:rsidP="003131C5">
      <w:pPr>
        <w:pStyle w:val="Standard"/>
        <w:ind w:left="4140"/>
        <w:outlineLvl w:val="0"/>
        <w:rPr>
          <w:rFonts w:ascii="PT Astra Serif" w:hAnsi="PT Astra Serif"/>
        </w:rPr>
      </w:pPr>
      <w:r w:rsidRPr="005F404A">
        <w:rPr>
          <w:rFonts w:ascii="PT Astra Serif" w:eastAsia="MS Mincho" w:hAnsi="PT Astra Serif" w:cs="Times New Roman"/>
          <w:bCs/>
          <w:sz w:val="28"/>
          <w:szCs w:val="28"/>
        </w:rPr>
        <w:lastRenderedPageBreak/>
        <w:t>Приложение 6</w:t>
      </w:r>
    </w:p>
    <w:p w:rsidR="003131C5" w:rsidRPr="005F404A" w:rsidRDefault="003131C5" w:rsidP="003131C5">
      <w:pPr>
        <w:pStyle w:val="Standard"/>
        <w:ind w:left="4140"/>
        <w:rPr>
          <w:rFonts w:ascii="PT Astra Serif" w:eastAsia="MS Mincho" w:hAnsi="PT Astra Serif" w:cs="Times New Roman"/>
          <w:sz w:val="28"/>
          <w:szCs w:val="28"/>
        </w:rPr>
      </w:pPr>
      <w:r w:rsidRPr="005F404A">
        <w:rPr>
          <w:rFonts w:ascii="PT Astra Serif" w:eastAsia="MS Mincho" w:hAnsi="PT Astra Serif" w:cs="Times New Roman"/>
          <w:sz w:val="28"/>
          <w:szCs w:val="28"/>
        </w:rPr>
        <w:t>к Решению Совета депутатов</w:t>
      </w:r>
    </w:p>
    <w:p w:rsidR="003131C5" w:rsidRPr="005F404A" w:rsidRDefault="003131C5" w:rsidP="003131C5">
      <w:pPr>
        <w:pStyle w:val="Standard"/>
        <w:ind w:left="4140"/>
        <w:rPr>
          <w:rFonts w:ascii="PT Astra Serif" w:hAnsi="PT Astra Serif"/>
        </w:rPr>
      </w:pPr>
      <w:r w:rsidRPr="005F404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131C5" w:rsidRPr="005F404A" w:rsidRDefault="003131C5" w:rsidP="003131C5">
      <w:pPr>
        <w:pStyle w:val="Standard"/>
        <w:ind w:left="4140"/>
        <w:outlineLvl w:val="0"/>
        <w:rPr>
          <w:rFonts w:ascii="PT Astra Serif" w:eastAsia="MS Mincho" w:hAnsi="PT Astra Serif" w:cs="Times New Roman"/>
          <w:sz w:val="28"/>
          <w:szCs w:val="28"/>
        </w:rPr>
      </w:pPr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«</w:t>
      </w:r>
      <w:proofErr w:type="spellStart"/>
      <w:r w:rsidRPr="005F404A">
        <w:rPr>
          <w:rFonts w:ascii="PT Astra Serif" w:eastAsia="MS Mincho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сельское поселение»</w:t>
      </w:r>
    </w:p>
    <w:p w:rsidR="003131C5" w:rsidRDefault="003131C5" w:rsidP="003131C5">
      <w:pPr>
        <w:pStyle w:val="Standard"/>
        <w:ind w:left="4140"/>
        <w:rPr>
          <w:rFonts w:ascii="PT Astra Serif" w:eastAsia="MS Mincho" w:hAnsi="PT Astra Serif" w:cs="Times New Roman"/>
          <w:sz w:val="28"/>
          <w:szCs w:val="28"/>
        </w:rPr>
      </w:pPr>
      <w:proofErr w:type="spellStart"/>
      <w:r w:rsidRPr="005F404A">
        <w:rPr>
          <w:rFonts w:ascii="PT Astra Serif" w:eastAsia="MS Mincho" w:hAnsi="PT Astra Serif" w:cs="Times New Roman"/>
          <w:sz w:val="28"/>
          <w:szCs w:val="28"/>
        </w:rPr>
        <w:t>Мелекесского</w:t>
      </w:r>
      <w:proofErr w:type="spellEnd"/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района Ульяновской области                                                       от </w:t>
      </w:r>
      <w:r w:rsidR="000B6F0F">
        <w:rPr>
          <w:rFonts w:ascii="PT Astra Serif" w:eastAsia="MS Mincho" w:hAnsi="PT Astra Serif" w:cs="Times New Roman"/>
          <w:sz w:val="28"/>
          <w:szCs w:val="28"/>
        </w:rPr>
        <w:t>00</w:t>
      </w:r>
      <w:r w:rsidRPr="005F404A">
        <w:rPr>
          <w:rFonts w:ascii="PT Astra Serif" w:eastAsia="MS Mincho" w:hAnsi="PT Astra Serif" w:cs="Times New Roman"/>
          <w:sz w:val="28"/>
          <w:szCs w:val="28"/>
        </w:rPr>
        <w:t>.0</w:t>
      </w:r>
      <w:r w:rsidR="00C548BD">
        <w:rPr>
          <w:rFonts w:ascii="PT Astra Serif" w:eastAsia="MS Mincho" w:hAnsi="PT Astra Serif" w:cs="Times New Roman"/>
          <w:sz w:val="28"/>
          <w:szCs w:val="28"/>
        </w:rPr>
        <w:t>5</w:t>
      </w:r>
      <w:r w:rsidRPr="005F404A">
        <w:rPr>
          <w:rFonts w:ascii="PT Astra Serif" w:eastAsia="MS Mincho" w:hAnsi="PT Astra Serif" w:cs="Times New Roman"/>
          <w:sz w:val="28"/>
          <w:szCs w:val="28"/>
        </w:rPr>
        <w:t>.202</w:t>
      </w:r>
      <w:r w:rsidR="009313E4">
        <w:rPr>
          <w:rFonts w:ascii="PT Astra Serif" w:eastAsia="MS Mincho" w:hAnsi="PT Astra Serif" w:cs="Times New Roman"/>
          <w:sz w:val="28"/>
          <w:szCs w:val="28"/>
        </w:rPr>
        <w:t>4</w:t>
      </w:r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№ </w:t>
      </w:r>
      <w:r w:rsidR="000B6F0F">
        <w:rPr>
          <w:rFonts w:ascii="PT Astra Serif" w:eastAsia="MS Mincho" w:hAnsi="PT Astra Serif" w:cs="Times New Roman"/>
          <w:sz w:val="28"/>
          <w:szCs w:val="28"/>
        </w:rPr>
        <w:t>0</w:t>
      </w:r>
      <w:r w:rsidRPr="005F404A">
        <w:rPr>
          <w:rFonts w:ascii="PT Astra Serif" w:eastAsia="MS Mincho" w:hAnsi="PT Astra Serif" w:cs="Times New Roman"/>
          <w:sz w:val="28"/>
          <w:szCs w:val="28"/>
        </w:rPr>
        <w:t>/</w:t>
      </w:r>
      <w:r w:rsidR="000B6F0F">
        <w:rPr>
          <w:rFonts w:ascii="PT Astra Serif" w:eastAsia="MS Mincho" w:hAnsi="PT Astra Serif" w:cs="Times New Roman"/>
          <w:sz w:val="28"/>
          <w:szCs w:val="28"/>
        </w:rPr>
        <w:t>0</w:t>
      </w:r>
    </w:p>
    <w:p w:rsidR="00AB35F8" w:rsidRDefault="00AB35F8" w:rsidP="003131C5">
      <w:pPr>
        <w:pStyle w:val="Standard"/>
        <w:ind w:left="4140"/>
        <w:rPr>
          <w:rFonts w:ascii="PT Astra Serif" w:eastAsia="MS Mincho" w:hAnsi="PT Astra Serif" w:cs="Times New Roman"/>
          <w:sz w:val="28"/>
          <w:szCs w:val="28"/>
        </w:rPr>
      </w:pPr>
    </w:p>
    <w:p w:rsidR="00AB35F8" w:rsidRDefault="00AB35F8" w:rsidP="00AB35F8">
      <w:pPr>
        <w:pStyle w:val="Standard"/>
        <w:jc w:val="center"/>
        <w:rPr>
          <w:rFonts w:ascii="PT Astra Serif" w:eastAsia="MS Mincho" w:hAnsi="PT Astra Serif" w:cs="Times New Roman"/>
          <w:b/>
          <w:bCs/>
          <w:sz w:val="26"/>
          <w:szCs w:val="26"/>
        </w:rPr>
      </w:pPr>
      <w:r w:rsidRPr="005F404A">
        <w:rPr>
          <w:rFonts w:ascii="PT Astra Serif" w:eastAsia="MS Mincho" w:hAnsi="PT Astra Serif" w:cs="Times New Roman"/>
          <w:b/>
          <w:bCs/>
          <w:sz w:val="26"/>
          <w:szCs w:val="26"/>
        </w:rPr>
        <w:t>Источники  финансирования дефицита бюджета муниципального образования       «</w:t>
      </w:r>
      <w:proofErr w:type="spellStart"/>
      <w:r w:rsidRPr="005F404A">
        <w:rPr>
          <w:rFonts w:ascii="PT Astra Serif" w:eastAsia="MS Mincho" w:hAnsi="PT Astra Serif" w:cs="Times New Roman"/>
          <w:b/>
          <w:bCs/>
          <w:sz w:val="26"/>
          <w:szCs w:val="26"/>
        </w:rPr>
        <w:t>Тиинское</w:t>
      </w:r>
      <w:proofErr w:type="spellEnd"/>
      <w:r w:rsidRPr="005F404A">
        <w:rPr>
          <w:rFonts w:ascii="PT Astra Serif" w:eastAsia="MS Mincho" w:hAnsi="PT Astra Serif" w:cs="Times New Roman"/>
          <w:b/>
          <w:bCs/>
          <w:sz w:val="26"/>
          <w:szCs w:val="26"/>
        </w:rPr>
        <w:t xml:space="preserve"> сельское поселение» </w:t>
      </w:r>
      <w:proofErr w:type="spellStart"/>
      <w:r w:rsidRPr="005F404A">
        <w:rPr>
          <w:rFonts w:ascii="PT Astra Serif" w:eastAsia="MS Mincho" w:hAnsi="PT Astra Serif" w:cs="Times New Roman"/>
          <w:b/>
          <w:bCs/>
          <w:sz w:val="26"/>
          <w:szCs w:val="26"/>
        </w:rPr>
        <w:t>Мелекесского</w:t>
      </w:r>
      <w:proofErr w:type="spellEnd"/>
      <w:r w:rsidRPr="005F404A">
        <w:rPr>
          <w:rFonts w:ascii="PT Astra Serif" w:eastAsia="MS Mincho" w:hAnsi="PT Astra Serif" w:cs="Times New Roman"/>
          <w:b/>
          <w:bCs/>
          <w:sz w:val="26"/>
          <w:szCs w:val="26"/>
        </w:rPr>
        <w:t xml:space="preserve"> района Ульяновской области за 202</w:t>
      </w:r>
      <w:r>
        <w:rPr>
          <w:rFonts w:ascii="PT Astra Serif" w:eastAsia="MS Mincho" w:hAnsi="PT Astra Serif" w:cs="Times New Roman"/>
          <w:b/>
          <w:bCs/>
          <w:sz w:val="26"/>
          <w:szCs w:val="26"/>
        </w:rPr>
        <w:t>3</w:t>
      </w:r>
      <w:r w:rsidRPr="005F404A">
        <w:rPr>
          <w:rFonts w:ascii="PT Astra Serif" w:eastAsia="MS Mincho" w:hAnsi="PT Astra Serif" w:cs="Times New Roman"/>
          <w:b/>
          <w:bCs/>
          <w:sz w:val="26"/>
          <w:szCs w:val="26"/>
        </w:rPr>
        <w:t xml:space="preserve"> год по кодам групп, подгрупп, статей, видов </w:t>
      </w:r>
      <w:proofErr w:type="gramStart"/>
      <w:r w:rsidRPr="005F404A">
        <w:rPr>
          <w:rFonts w:ascii="PT Astra Serif" w:eastAsia="MS Mincho" w:hAnsi="PT Astra Serif" w:cs="Times New Roman"/>
          <w:b/>
          <w:bCs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F404A">
        <w:rPr>
          <w:rFonts w:ascii="PT Astra Serif" w:eastAsia="MS Mincho" w:hAnsi="PT Astra Serif" w:cs="Times New Roman"/>
          <w:b/>
          <w:bCs/>
          <w:sz w:val="26"/>
          <w:szCs w:val="26"/>
        </w:rPr>
        <w:t xml:space="preserve"> управления, относящихся к источникам финансирования дефицитов бюджетов</w:t>
      </w:r>
    </w:p>
    <w:p w:rsidR="00AB35F8" w:rsidRPr="005F404A" w:rsidRDefault="00AB35F8" w:rsidP="00AB35F8">
      <w:pPr>
        <w:pStyle w:val="Standard"/>
        <w:jc w:val="center"/>
        <w:rPr>
          <w:rFonts w:ascii="PT Astra Serif" w:hAnsi="PT Astra Serif"/>
        </w:rPr>
      </w:pPr>
    </w:p>
    <w:p w:rsidR="00AB35F8" w:rsidRPr="005F404A" w:rsidRDefault="00AB35F8" w:rsidP="00AB35F8">
      <w:pPr>
        <w:pStyle w:val="Standard"/>
        <w:rPr>
          <w:rFonts w:ascii="PT Astra Serif" w:hAnsi="PT Astra Serif"/>
        </w:rPr>
      </w:pPr>
      <w:r w:rsidRPr="005F404A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5F404A">
        <w:rPr>
          <w:rFonts w:ascii="PT Astra Serif" w:hAnsi="PT Astra Serif"/>
          <w:sz w:val="28"/>
          <w:szCs w:val="28"/>
        </w:rPr>
        <w:t>руб.</w:t>
      </w:r>
    </w:p>
    <w:tbl>
      <w:tblPr>
        <w:tblW w:w="972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82"/>
        <w:gridCol w:w="2924"/>
        <w:gridCol w:w="1461"/>
        <w:gridCol w:w="1629"/>
        <w:gridCol w:w="824"/>
      </w:tblGrid>
      <w:tr w:rsidR="00AB35F8" w:rsidRPr="005F404A" w:rsidTr="00AB35F8"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</w:p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Код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Наименование показателей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Утверждённые бюджетные назначения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Исполнено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% исполнения</w:t>
            </w:r>
          </w:p>
        </w:tc>
      </w:tr>
      <w:tr w:rsidR="00AB35F8" w:rsidRPr="009313E4" w:rsidTr="00AB35F8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  <w:bCs/>
              </w:rPr>
            </w:pPr>
            <w:r w:rsidRPr="005F404A">
              <w:rPr>
                <w:rFonts w:ascii="PT Astra Serif" w:eastAsia="MS Mincho" w:hAnsi="PT Astra Serif" w:cs="Times New Roman"/>
                <w:b/>
                <w:bCs/>
              </w:rPr>
              <w:t xml:space="preserve">727 0100 00 </w:t>
            </w:r>
            <w:proofErr w:type="spellStart"/>
            <w:r w:rsidRPr="005F404A">
              <w:rPr>
                <w:rFonts w:ascii="PT Astra Serif" w:eastAsia="MS Mincho" w:hAnsi="PT Astra Serif" w:cs="Times New Roman"/>
                <w:b/>
                <w:bCs/>
              </w:rPr>
              <w:t>00</w:t>
            </w:r>
            <w:proofErr w:type="spellEnd"/>
            <w:r w:rsidRPr="005F404A">
              <w:rPr>
                <w:rFonts w:ascii="PT Astra Serif" w:eastAsia="MS Mincho" w:hAnsi="PT Astra Serif" w:cs="Times New Roman"/>
                <w:b/>
                <w:bCs/>
              </w:rPr>
              <w:t xml:space="preserve"> </w:t>
            </w:r>
            <w:proofErr w:type="spellStart"/>
            <w:r w:rsidRPr="005F404A">
              <w:rPr>
                <w:rFonts w:ascii="PT Astra Serif" w:eastAsia="MS Mincho" w:hAnsi="PT Astra Serif" w:cs="Times New Roman"/>
                <w:b/>
                <w:bCs/>
              </w:rPr>
              <w:t>00</w:t>
            </w:r>
            <w:proofErr w:type="spellEnd"/>
            <w:r w:rsidRPr="005F404A">
              <w:rPr>
                <w:rFonts w:ascii="PT Astra Serif" w:eastAsia="MS Mincho" w:hAnsi="PT Astra Serif" w:cs="Times New Roman"/>
                <w:b/>
                <w:bCs/>
              </w:rPr>
              <w:t xml:space="preserve"> 0000 000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  <w:bCs/>
              </w:rPr>
            </w:pPr>
            <w:r w:rsidRPr="005F404A">
              <w:rPr>
                <w:rFonts w:ascii="PT Astra Serif" w:eastAsia="MS Mincho" w:hAnsi="PT Astra Serif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  <w:b/>
                <w:bCs/>
              </w:rPr>
            </w:pPr>
            <w:r>
              <w:rPr>
                <w:rFonts w:ascii="PT Astra Serif" w:eastAsia="MS Mincho" w:hAnsi="PT Astra Serif" w:cs="Times New Roman"/>
                <w:b/>
                <w:bCs/>
              </w:rPr>
              <w:t>843506,58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  <w:b/>
              </w:rPr>
            </w:pPr>
            <w:r w:rsidRPr="009313E4">
              <w:rPr>
                <w:rFonts w:ascii="PT Astra Serif" w:eastAsia="MS Mincho" w:hAnsi="PT Astra Serif" w:cs="Times New Roman"/>
                <w:b/>
              </w:rPr>
              <w:t>348779,13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  <w:b/>
                <w:bCs/>
              </w:rPr>
            </w:pPr>
            <w:r>
              <w:rPr>
                <w:rFonts w:ascii="PT Astra Serif" w:eastAsia="MS Mincho" w:hAnsi="PT Astra Serif" w:cs="Times New Roman"/>
                <w:b/>
                <w:bCs/>
              </w:rPr>
              <w:t>41,35</w:t>
            </w:r>
          </w:p>
        </w:tc>
      </w:tr>
      <w:tr w:rsidR="00AB35F8" w:rsidRPr="009313E4" w:rsidTr="00AB35F8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 xml:space="preserve">727 0105 00 </w:t>
            </w:r>
            <w:proofErr w:type="spellStart"/>
            <w:r w:rsidRPr="005F404A">
              <w:rPr>
                <w:rFonts w:ascii="PT Astra Serif" w:eastAsia="MS Mincho" w:hAnsi="PT Astra Serif" w:cs="Times New Roman"/>
              </w:rPr>
              <w:t>00</w:t>
            </w:r>
            <w:proofErr w:type="spellEnd"/>
            <w:r w:rsidRPr="005F404A">
              <w:rPr>
                <w:rFonts w:ascii="PT Astra Serif" w:eastAsia="MS Mincho" w:hAnsi="PT Astra Serif" w:cs="Times New Roman"/>
              </w:rPr>
              <w:t xml:space="preserve"> </w:t>
            </w:r>
            <w:proofErr w:type="spellStart"/>
            <w:r w:rsidRPr="005F404A">
              <w:rPr>
                <w:rFonts w:ascii="PT Astra Serif" w:eastAsia="MS Mincho" w:hAnsi="PT Astra Serif" w:cs="Times New Roman"/>
              </w:rPr>
              <w:t>00</w:t>
            </w:r>
            <w:proofErr w:type="spellEnd"/>
            <w:r w:rsidRPr="005F404A">
              <w:rPr>
                <w:rFonts w:ascii="PT Astra Serif" w:eastAsia="MS Mincho" w:hAnsi="PT Astra Serif" w:cs="Times New Roman"/>
              </w:rPr>
              <w:t xml:space="preserve"> 0000 000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</w:rPr>
            </w:pPr>
            <w:r>
              <w:rPr>
                <w:rFonts w:ascii="PT Astra Serif" w:eastAsia="MS Mincho" w:hAnsi="PT Astra Serif" w:cs="Times New Roman"/>
              </w:rPr>
              <w:t>843506,58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</w:rPr>
            </w:pPr>
            <w:r w:rsidRPr="009313E4">
              <w:rPr>
                <w:rFonts w:ascii="PT Astra Serif" w:eastAsia="MS Mincho" w:hAnsi="PT Astra Serif" w:cs="Times New Roman"/>
              </w:rPr>
              <w:t>348779,13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TableContents"/>
              <w:snapToGrid w:val="0"/>
              <w:jc w:val="right"/>
              <w:rPr>
                <w:rFonts w:ascii="PT Astra Serif" w:eastAsia="MS Mincho" w:hAnsi="PT Astra Serif" w:cs="Times New Roman"/>
              </w:rPr>
            </w:pPr>
            <w:r>
              <w:rPr>
                <w:rFonts w:ascii="PT Astra Serif" w:eastAsia="MS Mincho" w:hAnsi="PT Astra Serif" w:cs="Times New Roman"/>
              </w:rPr>
              <w:t>41,35</w:t>
            </w:r>
          </w:p>
        </w:tc>
      </w:tr>
      <w:tr w:rsidR="00AB35F8" w:rsidRPr="009313E4" w:rsidTr="00AB35F8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</w:rPr>
            </w:pPr>
            <w:r w:rsidRPr="005F404A">
              <w:rPr>
                <w:rFonts w:ascii="PT Astra Serif" w:eastAsia="MS Mincho" w:hAnsi="PT Astra Serif" w:cs="Times New Roman"/>
                <w:b/>
              </w:rPr>
              <w:t xml:space="preserve">727 0105 02 00 </w:t>
            </w:r>
            <w:proofErr w:type="spellStart"/>
            <w:r w:rsidRPr="005F404A">
              <w:rPr>
                <w:rFonts w:ascii="PT Astra Serif" w:eastAsia="MS Mincho" w:hAnsi="PT Astra Serif" w:cs="Times New Roman"/>
                <w:b/>
              </w:rPr>
              <w:t>00</w:t>
            </w:r>
            <w:proofErr w:type="spellEnd"/>
            <w:r w:rsidRPr="005F404A">
              <w:rPr>
                <w:rFonts w:ascii="PT Astra Serif" w:eastAsia="MS Mincho" w:hAnsi="PT Astra Serif" w:cs="Times New Roman"/>
                <w:b/>
              </w:rPr>
              <w:t xml:space="preserve"> 0000 500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</w:rPr>
            </w:pPr>
            <w:r w:rsidRPr="005F404A">
              <w:rPr>
                <w:rFonts w:ascii="PT Astra Serif" w:eastAsia="MS Mincho" w:hAnsi="PT Astra Serif" w:cs="Times New Roman"/>
                <w:b/>
              </w:rPr>
              <w:t>Увеличение прочих остатков  средств бюджетов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b/>
              </w:rPr>
            </w:pPr>
            <w:r w:rsidRPr="009313E4">
              <w:rPr>
                <w:rFonts w:ascii="PT Astra Serif" w:hAnsi="PT Astra Serif"/>
                <w:b/>
                <w:bCs/>
              </w:rPr>
              <w:t>22383222,40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b/>
              </w:rPr>
            </w:pPr>
            <w:r w:rsidRPr="009313E4">
              <w:rPr>
                <w:rFonts w:ascii="PT Astra Serif" w:hAnsi="PT Astra Serif"/>
                <w:b/>
                <w:bCs/>
              </w:rPr>
              <w:t>23155315,83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103,45</w:t>
            </w:r>
          </w:p>
        </w:tc>
      </w:tr>
      <w:tr w:rsidR="00AB35F8" w:rsidRPr="009313E4" w:rsidTr="00AB35F8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727 0105 02 01 00 0000 510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hAnsi="PT Astra Serif" w:cs="Times New Roman"/>
              </w:rPr>
            </w:pPr>
            <w:r w:rsidRPr="009313E4">
              <w:rPr>
                <w:rFonts w:ascii="PT Astra Serif" w:hAnsi="PT Astra Serif"/>
                <w:bCs/>
              </w:rPr>
              <w:t>22383222,40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hAnsi="PT Astra Serif" w:cs="Times New Roman"/>
              </w:rPr>
            </w:pPr>
            <w:r w:rsidRPr="009313E4">
              <w:rPr>
                <w:rFonts w:ascii="PT Astra Serif" w:hAnsi="PT Astra Serif"/>
                <w:bCs/>
              </w:rPr>
              <w:t>23155315,83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103,45</w:t>
            </w:r>
          </w:p>
        </w:tc>
      </w:tr>
      <w:tr w:rsidR="00AB35F8" w:rsidRPr="009313E4" w:rsidTr="00AB35F8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727 0105 02 01 10 0000 510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hAnsi="PT Astra Serif" w:cs="Times New Roman"/>
              </w:rPr>
            </w:pPr>
            <w:r w:rsidRPr="009313E4">
              <w:rPr>
                <w:rFonts w:ascii="PT Astra Serif" w:hAnsi="PT Astra Serif"/>
                <w:bCs/>
              </w:rPr>
              <w:t>22383222,40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hAnsi="PT Astra Serif" w:cs="Times New Roman"/>
              </w:rPr>
            </w:pPr>
            <w:r w:rsidRPr="009313E4">
              <w:rPr>
                <w:rFonts w:ascii="PT Astra Serif" w:hAnsi="PT Astra Serif"/>
                <w:bCs/>
              </w:rPr>
              <w:t>23155315,83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103,45</w:t>
            </w:r>
          </w:p>
        </w:tc>
      </w:tr>
      <w:tr w:rsidR="00AB35F8" w:rsidRPr="009313E4" w:rsidTr="00AB35F8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</w:rPr>
            </w:pPr>
            <w:r w:rsidRPr="005F404A">
              <w:rPr>
                <w:rFonts w:ascii="PT Astra Serif" w:eastAsia="MS Mincho" w:hAnsi="PT Astra Serif" w:cs="Times New Roman"/>
                <w:b/>
              </w:rPr>
              <w:t xml:space="preserve">727 0105 02 00 </w:t>
            </w:r>
            <w:proofErr w:type="spellStart"/>
            <w:r w:rsidRPr="005F404A">
              <w:rPr>
                <w:rFonts w:ascii="PT Astra Serif" w:eastAsia="MS Mincho" w:hAnsi="PT Astra Serif" w:cs="Times New Roman"/>
                <w:b/>
              </w:rPr>
              <w:t>00</w:t>
            </w:r>
            <w:proofErr w:type="spellEnd"/>
            <w:r w:rsidRPr="005F404A">
              <w:rPr>
                <w:rFonts w:ascii="PT Astra Serif" w:eastAsia="MS Mincho" w:hAnsi="PT Astra Serif" w:cs="Times New Roman"/>
                <w:b/>
              </w:rPr>
              <w:t xml:space="preserve"> 0000 600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  <w:b/>
              </w:rPr>
            </w:pPr>
            <w:r w:rsidRPr="005F404A">
              <w:rPr>
                <w:rFonts w:ascii="PT Astra Serif" w:eastAsia="MS Mincho" w:hAnsi="PT Astra Serif" w:cs="Times New Roman"/>
                <w:b/>
              </w:rPr>
              <w:t>Уменьшение прочих остатков  средств бюджетов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b/>
              </w:rPr>
            </w:pPr>
            <w:r w:rsidRPr="009313E4">
              <w:rPr>
                <w:rFonts w:ascii="PT Astra Serif" w:eastAsia="MS Mincho" w:hAnsi="PT Astra Serif" w:cs="Times New Roman"/>
                <w:b/>
              </w:rPr>
              <w:t>23226728,98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b/>
              </w:rPr>
            </w:pPr>
            <w:r w:rsidRPr="009313E4">
              <w:rPr>
                <w:rFonts w:ascii="PT Astra Serif" w:eastAsia="MS Mincho" w:hAnsi="PT Astra Serif" w:cs="Times New Roman"/>
                <w:b/>
              </w:rPr>
              <w:t>22806536,70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  <w:b/>
              </w:rPr>
            </w:pPr>
            <w:r>
              <w:rPr>
                <w:rFonts w:ascii="PT Astra Serif" w:eastAsia="MS Mincho" w:hAnsi="PT Astra Serif" w:cs="Times New Roman"/>
                <w:b/>
              </w:rPr>
              <w:t>98,19</w:t>
            </w:r>
          </w:p>
        </w:tc>
      </w:tr>
      <w:tr w:rsidR="00AB35F8" w:rsidRPr="009313E4" w:rsidTr="00AB35F8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727 0105 02 01 00 0000 610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</w:rPr>
            </w:pPr>
            <w:r w:rsidRPr="009313E4">
              <w:rPr>
                <w:rFonts w:ascii="PT Astra Serif" w:eastAsia="MS Mincho" w:hAnsi="PT Astra Serif" w:cs="Times New Roman"/>
              </w:rPr>
              <w:t>23226728,98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</w:rPr>
            </w:pPr>
            <w:r w:rsidRPr="009313E4">
              <w:rPr>
                <w:rFonts w:ascii="PT Astra Serif" w:eastAsia="MS Mincho" w:hAnsi="PT Astra Serif" w:cs="Times New Roman"/>
              </w:rPr>
              <w:t>22806536,70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</w:rPr>
            </w:pPr>
            <w:r>
              <w:rPr>
                <w:rFonts w:ascii="PT Astra Serif" w:eastAsia="MS Mincho" w:hAnsi="PT Astra Serif" w:cs="Times New Roman"/>
              </w:rPr>
              <w:t>98,19</w:t>
            </w:r>
          </w:p>
        </w:tc>
      </w:tr>
      <w:tr w:rsidR="00AB35F8" w:rsidRPr="009313E4" w:rsidTr="00AB35F8"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727 0105 02 01 10 0000 610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5F404A" w:rsidRDefault="00AB35F8" w:rsidP="00AB35F8">
            <w:pPr>
              <w:pStyle w:val="TableContents"/>
              <w:snapToGrid w:val="0"/>
              <w:rPr>
                <w:rFonts w:ascii="PT Astra Serif" w:eastAsia="MS Mincho" w:hAnsi="PT Astra Serif" w:cs="Times New Roman"/>
              </w:rPr>
            </w:pPr>
            <w:r w:rsidRPr="005F404A">
              <w:rPr>
                <w:rFonts w:ascii="PT Astra Serif" w:eastAsia="MS Mincho" w:hAnsi="PT Astra Serif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</w:rPr>
            </w:pPr>
            <w:r w:rsidRPr="009313E4">
              <w:rPr>
                <w:rFonts w:ascii="PT Astra Serif" w:eastAsia="MS Mincho" w:hAnsi="PT Astra Serif" w:cs="Times New Roman"/>
              </w:rPr>
              <w:t>23226728,98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</w:rPr>
            </w:pPr>
            <w:r w:rsidRPr="009313E4">
              <w:rPr>
                <w:rFonts w:ascii="PT Astra Serif" w:eastAsia="MS Mincho" w:hAnsi="PT Astra Serif" w:cs="Times New Roman"/>
              </w:rPr>
              <w:t>22806536,70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5F8" w:rsidRPr="009313E4" w:rsidRDefault="00AB35F8" w:rsidP="00AB35F8">
            <w:pPr>
              <w:pStyle w:val="Standard"/>
              <w:snapToGrid w:val="0"/>
              <w:jc w:val="right"/>
              <w:rPr>
                <w:rFonts w:ascii="PT Astra Serif" w:eastAsia="MS Mincho" w:hAnsi="PT Astra Serif" w:cs="Times New Roman"/>
              </w:rPr>
            </w:pPr>
            <w:r>
              <w:rPr>
                <w:rFonts w:ascii="PT Astra Serif" w:eastAsia="MS Mincho" w:hAnsi="PT Astra Serif" w:cs="Times New Roman"/>
              </w:rPr>
              <w:t>98,19</w:t>
            </w:r>
          </w:p>
        </w:tc>
      </w:tr>
    </w:tbl>
    <w:p w:rsidR="003B78EC" w:rsidRDefault="003B78EC" w:rsidP="003131C5">
      <w:pPr>
        <w:pStyle w:val="Standard"/>
        <w:ind w:left="4140"/>
        <w:rPr>
          <w:rFonts w:ascii="PT Astra Serif" w:eastAsia="MS Mincho" w:hAnsi="PT Astra Serif" w:cs="Times New Roman"/>
          <w:sz w:val="28"/>
          <w:szCs w:val="28"/>
          <w:lang w:val="en-US"/>
        </w:rPr>
      </w:pPr>
    </w:p>
    <w:p w:rsidR="003B78EC" w:rsidRDefault="003B78EC" w:rsidP="003131C5">
      <w:pPr>
        <w:pStyle w:val="Standard"/>
        <w:ind w:left="4140"/>
        <w:rPr>
          <w:rFonts w:ascii="PT Astra Serif" w:eastAsia="MS Mincho" w:hAnsi="PT Astra Serif" w:cs="Times New Roman"/>
          <w:sz w:val="28"/>
          <w:szCs w:val="28"/>
        </w:rPr>
      </w:pPr>
    </w:p>
    <w:p w:rsidR="00CC6A50" w:rsidRPr="005F404A" w:rsidRDefault="00CC6A50" w:rsidP="00CC6A50">
      <w:pPr>
        <w:pStyle w:val="Standard"/>
        <w:ind w:left="4140"/>
        <w:outlineLvl w:val="0"/>
        <w:rPr>
          <w:rFonts w:ascii="PT Astra Serif" w:hAnsi="PT Astra Serif"/>
        </w:rPr>
      </w:pPr>
      <w:r w:rsidRPr="005F404A">
        <w:rPr>
          <w:rFonts w:ascii="PT Astra Serif" w:eastAsia="MS Mincho" w:hAnsi="PT Astra Serif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PT Astra Serif" w:eastAsia="MS Mincho" w:hAnsi="PT Astra Serif" w:cs="Times New Roman"/>
          <w:bCs/>
          <w:sz w:val="28"/>
          <w:szCs w:val="28"/>
        </w:rPr>
        <w:t>7</w:t>
      </w:r>
    </w:p>
    <w:p w:rsidR="00CC6A50" w:rsidRPr="005F404A" w:rsidRDefault="00CC6A50" w:rsidP="00CC6A50">
      <w:pPr>
        <w:pStyle w:val="Standard"/>
        <w:ind w:left="4140"/>
        <w:rPr>
          <w:rFonts w:ascii="PT Astra Serif" w:eastAsia="MS Mincho" w:hAnsi="PT Astra Serif" w:cs="Times New Roman"/>
          <w:sz w:val="28"/>
          <w:szCs w:val="28"/>
        </w:rPr>
      </w:pPr>
      <w:r w:rsidRPr="005F404A">
        <w:rPr>
          <w:rFonts w:ascii="PT Astra Serif" w:eastAsia="MS Mincho" w:hAnsi="PT Astra Serif" w:cs="Times New Roman"/>
          <w:sz w:val="28"/>
          <w:szCs w:val="28"/>
        </w:rPr>
        <w:t>к Решению Совета депутатов</w:t>
      </w:r>
    </w:p>
    <w:p w:rsidR="00CC6A50" w:rsidRPr="005F404A" w:rsidRDefault="00CC6A50" w:rsidP="00CC6A50">
      <w:pPr>
        <w:pStyle w:val="Standard"/>
        <w:ind w:left="4140"/>
        <w:rPr>
          <w:rFonts w:ascii="PT Astra Serif" w:hAnsi="PT Astra Serif"/>
        </w:rPr>
      </w:pPr>
      <w:r w:rsidRPr="005F404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C6A50" w:rsidRPr="005F404A" w:rsidRDefault="00CC6A50" w:rsidP="00CC6A50">
      <w:pPr>
        <w:pStyle w:val="Standard"/>
        <w:ind w:left="4140"/>
        <w:outlineLvl w:val="0"/>
        <w:rPr>
          <w:rFonts w:ascii="PT Astra Serif" w:eastAsia="MS Mincho" w:hAnsi="PT Astra Serif" w:cs="Times New Roman"/>
          <w:sz w:val="28"/>
          <w:szCs w:val="28"/>
        </w:rPr>
      </w:pPr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«</w:t>
      </w:r>
      <w:proofErr w:type="spellStart"/>
      <w:r w:rsidRPr="005F404A">
        <w:rPr>
          <w:rFonts w:ascii="PT Astra Serif" w:eastAsia="MS Mincho" w:hAnsi="PT Astra Serif" w:cs="Times New Roman"/>
          <w:sz w:val="28"/>
          <w:szCs w:val="28"/>
        </w:rPr>
        <w:t>Тиинское</w:t>
      </w:r>
      <w:proofErr w:type="spellEnd"/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сельское поселение»</w:t>
      </w:r>
    </w:p>
    <w:p w:rsidR="00CC6A50" w:rsidRPr="005F404A" w:rsidRDefault="00CC6A50" w:rsidP="00CC6A50">
      <w:pPr>
        <w:pStyle w:val="Standard"/>
        <w:ind w:left="4140"/>
        <w:rPr>
          <w:rFonts w:ascii="PT Astra Serif" w:eastAsia="MS Mincho" w:hAnsi="PT Astra Serif" w:cs="Times New Roman"/>
          <w:sz w:val="28"/>
          <w:szCs w:val="28"/>
        </w:rPr>
      </w:pPr>
      <w:proofErr w:type="spellStart"/>
      <w:r w:rsidRPr="005F404A">
        <w:rPr>
          <w:rFonts w:ascii="PT Astra Serif" w:eastAsia="MS Mincho" w:hAnsi="PT Astra Serif" w:cs="Times New Roman"/>
          <w:sz w:val="28"/>
          <w:szCs w:val="28"/>
        </w:rPr>
        <w:t>Мелекесского</w:t>
      </w:r>
      <w:proofErr w:type="spellEnd"/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района Ульяновской области </w:t>
      </w:r>
    </w:p>
    <w:p w:rsidR="00CC6A50" w:rsidRDefault="00CC6A50" w:rsidP="00CC6A50">
      <w:pPr>
        <w:pStyle w:val="Standard"/>
        <w:jc w:val="both"/>
        <w:rPr>
          <w:rFonts w:ascii="PT Astra Serif" w:eastAsia="MS Mincho" w:hAnsi="PT Astra Serif" w:cs="Times New Roman"/>
          <w:sz w:val="28"/>
          <w:szCs w:val="28"/>
        </w:rPr>
      </w:pPr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                                                      от </w:t>
      </w:r>
      <w:r>
        <w:rPr>
          <w:rFonts w:ascii="PT Astra Serif" w:eastAsia="MS Mincho" w:hAnsi="PT Astra Serif" w:cs="Times New Roman"/>
          <w:sz w:val="28"/>
          <w:szCs w:val="28"/>
        </w:rPr>
        <w:t>00</w:t>
      </w:r>
      <w:r w:rsidRPr="005F404A">
        <w:rPr>
          <w:rFonts w:ascii="PT Astra Serif" w:eastAsia="MS Mincho" w:hAnsi="PT Astra Serif" w:cs="Times New Roman"/>
          <w:sz w:val="28"/>
          <w:szCs w:val="28"/>
        </w:rPr>
        <w:t>.0</w:t>
      </w:r>
      <w:r>
        <w:rPr>
          <w:rFonts w:ascii="PT Astra Serif" w:eastAsia="MS Mincho" w:hAnsi="PT Astra Serif" w:cs="Times New Roman"/>
          <w:sz w:val="28"/>
          <w:szCs w:val="28"/>
        </w:rPr>
        <w:t>0</w:t>
      </w:r>
      <w:r w:rsidRPr="005F404A">
        <w:rPr>
          <w:rFonts w:ascii="PT Astra Serif" w:eastAsia="MS Mincho" w:hAnsi="PT Astra Serif" w:cs="Times New Roman"/>
          <w:sz w:val="28"/>
          <w:szCs w:val="28"/>
        </w:rPr>
        <w:t>.202</w:t>
      </w:r>
      <w:r>
        <w:rPr>
          <w:rFonts w:ascii="PT Astra Serif" w:eastAsia="MS Mincho" w:hAnsi="PT Astra Serif" w:cs="Times New Roman"/>
          <w:sz w:val="28"/>
          <w:szCs w:val="28"/>
        </w:rPr>
        <w:t>3</w:t>
      </w:r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№ </w:t>
      </w:r>
      <w:r>
        <w:rPr>
          <w:rFonts w:ascii="PT Astra Serif" w:eastAsia="MS Mincho" w:hAnsi="PT Astra Serif" w:cs="Times New Roman"/>
          <w:sz w:val="28"/>
          <w:szCs w:val="28"/>
        </w:rPr>
        <w:t>0</w:t>
      </w:r>
      <w:r w:rsidRPr="005F404A">
        <w:rPr>
          <w:rFonts w:ascii="PT Astra Serif" w:eastAsia="MS Mincho" w:hAnsi="PT Astra Serif" w:cs="Times New Roman"/>
          <w:sz w:val="28"/>
          <w:szCs w:val="28"/>
        </w:rPr>
        <w:t>/</w:t>
      </w:r>
      <w:r>
        <w:rPr>
          <w:rFonts w:ascii="PT Astra Serif" w:eastAsia="MS Mincho" w:hAnsi="PT Astra Serif" w:cs="Times New Roman"/>
          <w:sz w:val="28"/>
          <w:szCs w:val="28"/>
        </w:rPr>
        <w:t>0</w:t>
      </w:r>
    </w:p>
    <w:p w:rsidR="00CC6A50" w:rsidRPr="005F404A" w:rsidRDefault="00CC6A50" w:rsidP="00CC6A50">
      <w:pPr>
        <w:pStyle w:val="Standard"/>
        <w:jc w:val="both"/>
        <w:rPr>
          <w:rFonts w:ascii="PT Astra Serif" w:hAnsi="PT Astra Serif" w:cs="Times New Roman"/>
          <w:kern w:val="0"/>
          <w:sz w:val="28"/>
          <w:szCs w:val="28"/>
        </w:rPr>
      </w:pPr>
    </w:p>
    <w:p w:rsidR="00CC6A50" w:rsidRPr="005F404A" w:rsidRDefault="00CC6A50" w:rsidP="00CC6A50">
      <w:pPr>
        <w:pStyle w:val="Standard"/>
        <w:jc w:val="center"/>
        <w:rPr>
          <w:rFonts w:ascii="PT Astra Serif" w:hAnsi="PT Astra Serif"/>
        </w:rPr>
      </w:pPr>
      <w:r w:rsidRPr="005F404A">
        <w:rPr>
          <w:rFonts w:ascii="PT Astra Serif" w:eastAsia="MS Mincho" w:hAnsi="PT Astra Serif" w:cs="Times New Roman"/>
          <w:sz w:val="28"/>
          <w:szCs w:val="28"/>
        </w:rPr>
        <w:t xml:space="preserve">  </w:t>
      </w:r>
      <w:r>
        <w:rPr>
          <w:rFonts w:ascii="PT Astra Serif" w:eastAsia="MS Mincho" w:hAnsi="PT Astra Serif" w:cs="Times New Roman"/>
          <w:b/>
          <w:bCs/>
          <w:sz w:val="28"/>
          <w:szCs w:val="28"/>
        </w:rPr>
        <w:t>Перечень муниципальных программ, финансируемых из бюджета муниципального образования «</w:t>
      </w:r>
      <w:proofErr w:type="spellStart"/>
      <w:r>
        <w:rPr>
          <w:rFonts w:ascii="PT Astra Serif" w:eastAsia="MS Mincho" w:hAnsi="PT Astra Serif" w:cs="Times New Roman"/>
          <w:b/>
          <w:bCs/>
          <w:sz w:val="28"/>
          <w:szCs w:val="28"/>
        </w:rPr>
        <w:t>Тиинское</w:t>
      </w:r>
      <w:proofErr w:type="spellEnd"/>
      <w:r>
        <w:rPr>
          <w:rFonts w:ascii="PT Astra Serif" w:eastAsia="MS Mincho" w:hAnsi="PT Astra Serif" w:cs="Times New Roman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eastAsia="MS Mincho" w:hAnsi="PT Astra Serif" w:cs="Times New Roman"/>
          <w:b/>
          <w:bCs/>
          <w:sz w:val="28"/>
          <w:szCs w:val="28"/>
        </w:rPr>
        <w:t>Мелекесского</w:t>
      </w:r>
      <w:proofErr w:type="spellEnd"/>
      <w:r>
        <w:rPr>
          <w:rFonts w:ascii="PT Astra Serif" w:eastAsia="MS Mincho" w:hAnsi="PT Astra Serif" w:cs="Times New Roman"/>
          <w:b/>
          <w:bCs/>
          <w:sz w:val="28"/>
          <w:szCs w:val="28"/>
        </w:rPr>
        <w:t xml:space="preserve"> района Ульяновской области за 2023 год</w:t>
      </w:r>
    </w:p>
    <w:p w:rsidR="00CC6A50" w:rsidRPr="005F404A" w:rsidRDefault="00CC6A50" w:rsidP="00CC6A50">
      <w:pPr>
        <w:pStyle w:val="Standard"/>
        <w:rPr>
          <w:rFonts w:ascii="PT Astra Serif" w:hAnsi="PT Astra Serif"/>
        </w:rPr>
      </w:pPr>
      <w:r w:rsidRPr="005F404A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5F404A">
        <w:rPr>
          <w:rFonts w:ascii="PT Astra Serif" w:hAnsi="PT Astra Serif"/>
          <w:sz w:val="28"/>
          <w:szCs w:val="28"/>
        </w:rPr>
        <w:t>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4111"/>
        <w:gridCol w:w="1559"/>
        <w:gridCol w:w="1843"/>
        <w:gridCol w:w="1418"/>
        <w:gridCol w:w="708"/>
      </w:tblGrid>
      <w:tr w:rsidR="00CC6A50" w:rsidTr="00CC6A5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План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Исполнение за 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CC6A50" w:rsidTr="00CC6A5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9</w:t>
            </w:r>
          </w:p>
        </w:tc>
      </w:tr>
      <w:tr w:rsidR="00CC6A50" w:rsidTr="00CC6A5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61 0 00 00000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1518926,33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1518863,52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 w:rsidRPr="00C05391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99,99</w:t>
            </w:r>
          </w:p>
        </w:tc>
      </w:tr>
      <w:tr w:rsidR="00CC6A50" w:rsidTr="00CC6A5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61 0 01 00000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722</w:t>
            </w:r>
            <w:r w:rsidR="00CC6A50">
              <w:rPr>
                <w:rFonts w:ascii="PT Astra Serif" w:hAnsi="PT Astra Serif" w:cs="Calibri"/>
                <w:b/>
                <w:sz w:val="22"/>
                <w:szCs w:val="22"/>
              </w:rPr>
              <w:t>157</w:t>
            </w:r>
            <w:r>
              <w:rPr>
                <w:rFonts w:ascii="PT Astra Serif" w:hAnsi="PT Astra Serif" w:cs="Calibri"/>
                <w:b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330CE7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722094,60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C05391" w:rsidP="00330CE7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 w:rsidRPr="00C05391">
              <w:rPr>
                <w:rFonts w:ascii="PT Astra Serif" w:hAnsi="PT Astra Serif" w:cs="Calibri"/>
                <w:b/>
                <w:sz w:val="22"/>
                <w:szCs w:val="22"/>
              </w:rPr>
              <w:t>99,9</w:t>
            </w:r>
            <w:r w:rsidR="00330CE7">
              <w:rPr>
                <w:rFonts w:ascii="PT Astra Serif" w:hAnsi="PT Astra Serif" w:cs="Calibri"/>
                <w:b/>
                <w:sz w:val="22"/>
                <w:szCs w:val="22"/>
              </w:rPr>
              <w:t>9</w:t>
            </w:r>
          </w:p>
        </w:tc>
      </w:tr>
      <w:tr w:rsidR="00C05391" w:rsidRPr="004948F7" w:rsidTr="00CC6A50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Pr="00535415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Pr="004948F7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 w:rsidRPr="004948F7">
              <w:rPr>
                <w:rFonts w:ascii="PT Astra Serif" w:hAnsi="PT Astra Serif" w:cs="Calibri"/>
                <w:sz w:val="22"/>
                <w:szCs w:val="22"/>
              </w:rPr>
              <w:t>61 0 01 00000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722157,41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Default="00330CE7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722094,60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30CE7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 w:rsidRPr="00C05391">
              <w:rPr>
                <w:rFonts w:ascii="PT Astra Serif" w:hAnsi="PT Astra Serif" w:cs="Calibri"/>
                <w:b/>
                <w:sz w:val="22"/>
                <w:szCs w:val="22"/>
              </w:rPr>
              <w:t>99,9</w:t>
            </w:r>
            <w:r w:rsidR="00330CE7">
              <w:rPr>
                <w:rFonts w:ascii="PT Astra Serif" w:hAnsi="PT Astra Serif" w:cs="Calibri"/>
                <w:b/>
                <w:sz w:val="22"/>
                <w:szCs w:val="22"/>
              </w:rPr>
              <w:t>9</w:t>
            </w:r>
          </w:p>
        </w:tc>
      </w:tr>
      <w:tr w:rsidR="00CC6A50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1.2 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61 0 02 00000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4948F7" w:rsidRDefault="00CC6A50" w:rsidP="00C05391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796768</w:t>
            </w:r>
            <w:r w:rsidR="00C05391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796768,92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100,00</w:t>
            </w:r>
          </w:p>
        </w:tc>
      </w:tr>
      <w:tr w:rsidR="00C05391" w:rsidRPr="00535415" w:rsidTr="00CC6A5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Pr="00535415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Pr="00535415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</w:rPr>
              <w:t>61 0 02 00000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796768,92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796768,92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CC6A50" w:rsidRPr="00455382" w:rsidTr="00CC6A50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62 0 00 00000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D251F9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5227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/>
              </w:rPr>
              <w:t>650</w:t>
            </w:r>
            <w:r w:rsidR="00C05391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455382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5121587,65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97,97</w:t>
            </w:r>
          </w:p>
        </w:tc>
      </w:tr>
      <w:tr w:rsidR="00C05391" w:rsidRPr="00455382" w:rsidTr="00CC6A50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62 0 00 00000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D251F9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5227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/>
              </w:rPr>
              <w:t>650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455382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5121587,65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 w:rsidRPr="00C05391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97,97</w:t>
            </w:r>
          </w:p>
        </w:tc>
      </w:tr>
      <w:tr w:rsidR="00C05391" w:rsidRPr="004A2855" w:rsidTr="00CC6A5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  <w:r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62 0 00 00000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D251F9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5227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/>
              </w:rPr>
              <w:t>650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455382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5121587,65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 w:rsidRPr="00C05391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97,97</w:t>
            </w:r>
          </w:p>
        </w:tc>
      </w:tr>
      <w:tr w:rsidR="00CC6A50" w:rsidTr="00CC6A5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63 0 00 00000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656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800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656190,00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 w:rsidRPr="00C05391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99,91</w:t>
            </w:r>
          </w:p>
        </w:tc>
      </w:tr>
      <w:tr w:rsidR="00C05391" w:rsidTr="00CC6A5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63 0 00 00000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656800,00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656190,00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 w:rsidRPr="00C05391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99,91</w:t>
            </w:r>
          </w:p>
        </w:tc>
      </w:tr>
      <w:tr w:rsidR="00C05391" w:rsidRPr="004A2855" w:rsidTr="00CC6A50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Pr="004A2855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</w:rPr>
              <w:t>63 0 00 00000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656800,00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656190,00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99,91</w:t>
            </w:r>
          </w:p>
        </w:tc>
      </w:tr>
      <w:tr w:rsidR="00CC6A50" w:rsidTr="00CC6A5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64 0 00 00000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10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000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9170,00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 w:rsidRPr="00C05391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91,70</w:t>
            </w:r>
          </w:p>
        </w:tc>
      </w:tr>
      <w:tr w:rsidR="00C05391" w:rsidTr="00CC6A50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Общественно-значимые мероприятия в рамках развития молодежной политики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64 0 00 00000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9170,00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 w:rsidRPr="00C05391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91,70</w:t>
            </w:r>
          </w:p>
        </w:tc>
      </w:tr>
      <w:tr w:rsidR="00C05391" w:rsidTr="00CC6A50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Pr="004A2855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</w:rPr>
              <w:t>64 0 00 00000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9170,00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91,70</w:t>
            </w:r>
          </w:p>
        </w:tc>
      </w:tr>
      <w:tr w:rsidR="00CC6A50" w:rsidTr="00CC6A50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"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сельское поселение"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C6A50" w:rsidP="00C05391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18000</w:t>
            </w:r>
            <w:r w:rsidR="00C05391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17750,00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98,61</w:t>
            </w:r>
          </w:p>
        </w:tc>
      </w:tr>
      <w:tr w:rsidR="00C05391" w:rsidTr="00CC6A50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Физкультурно-оздоровительная работа и проведение спортивных мероприятий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17750,00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98,61</w:t>
            </w:r>
          </w:p>
        </w:tc>
      </w:tr>
      <w:tr w:rsidR="00C05391" w:rsidTr="00CC6A50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65 0 00 00000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18000,00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17750,00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98,61</w:t>
            </w:r>
          </w:p>
        </w:tc>
      </w:tr>
      <w:tr w:rsidR="00CC6A50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Муниципальная программа «Социальная поддержка и защита населения в муниципальном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lastRenderedPageBreak/>
              <w:t>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lastRenderedPageBreak/>
              <w:t>66 0 00 00000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C6A50" w:rsidP="00C05391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16000</w:t>
            </w:r>
            <w:r w:rsidR="00C05391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CC6A50" w:rsidTr="00CC6A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66 0 01 00000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8</w:t>
            </w:r>
            <w:r w:rsidR="00CC6A50">
              <w:rPr>
                <w:rFonts w:ascii="PT Astra Serif" w:hAnsi="PT Astra Serif" w:cs="Calibri"/>
                <w:b/>
                <w:sz w:val="22"/>
                <w:szCs w:val="22"/>
              </w:rPr>
              <w:t>000</w:t>
            </w:r>
            <w:r>
              <w:rPr>
                <w:rFonts w:ascii="PT Astra Serif" w:hAnsi="PT Astra Serif" w:cs="Calibri"/>
                <w:b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0,00</w:t>
            </w:r>
          </w:p>
        </w:tc>
      </w:tr>
      <w:tr w:rsidR="00CC6A50" w:rsidTr="00CC6A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>66 0 01</w:t>
            </w:r>
            <w:r w:rsidR="00CC6A50" w:rsidRPr="00C05391">
              <w:rPr>
                <w:rFonts w:ascii="PT Astra Serif" w:hAnsi="PT Astra Serif" w:cs="Calibri"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8</w:t>
            </w:r>
            <w:r w:rsidR="00CC6A50">
              <w:rPr>
                <w:rFonts w:ascii="PT Astra Serif" w:hAnsi="PT Astra Serif" w:cs="Calibri"/>
                <w:sz w:val="22"/>
                <w:szCs w:val="22"/>
              </w:rPr>
              <w:t>000</w:t>
            </w:r>
            <w:r>
              <w:rPr>
                <w:rFonts w:ascii="PT Astra Serif" w:hAnsi="PT Astra Serif" w:cs="Calibri"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0,00</w:t>
            </w:r>
          </w:p>
        </w:tc>
      </w:tr>
      <w:tr w:rsidR="00C05391" w:rsidTr="00CC6A50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помощи гражданам  пожилого возраста и </w:t>
            </w:r>
            <w:proofErr w:type="gramStart"/>
            <w:r w:rsidRPr="00992C58">
              <w:rPr>
                <w:rFonts w:ascii="PT Astra Serif" w:hAnsi="PT Astra Serif" w:cs="Calibri"/>
                <w:b/>
                <w:color w:val="000000"/>
              </w:rPr>
              <w:t>инвалидам</w:t>
            </w:r>
            <w:proofErr w:type="gramEnd"/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66 0 02 00000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0,00</w:t>
            </w:r>
          </w:p>
        </w:tc>
      </w:tr>
      <w:tr w:rsidR="00C05391" w:rsidTr="00CC6A50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Default="00C05391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391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66 0 02</w:t>
            </w:r>
            <w:r w:rsidRPr="00C05391">
              <w:rPr>
                <w:rFonts w:ascii="PT Astra Serif" w:hAnsi="PT Astra Serif" w:cs="Calibri"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 w:rsidRPr="00C05391">
              <w:rPr>
                <w:rFonts w:ascii="PT Astra Serif" w:hAnsi="PT Astra Serif" w:cs="Calibri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 w:rsidRPr="00C05391">
              <w:rPr>
                <w:rFonts w:ascii="PT Astra Serif" w:hAnsi="PT Astra Serif" w:cs="Calibri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5391" w:rsidRPr="00C05391" w:rsidRDefault="00C05391" w:rsidP="00391438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 w:rsidRPr="00C05391">
              <w:rPr>
                <w:rFonts w:ascii="PT Astra Serif" w:hAnsi="PT Astra Serif" w:cs="Calibri"/>
                <w:sz w:val="22"/>
                <w:szCs w:val="22"/>
              </w:rPr>
              <w:t>0,00</w:t>
            </w:r>
          </w:p>
        </w:tc>
      </w:tr>
      <w:tr w:rsidR="00CC6A50" w:rsidRPr="004C34C3" w:rsidTr="00CC6A50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7 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4C34C3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</w:rPr>
              <w:t>3801</w:t>
            </w:r>
            <w:r w:rsidR="00CC6A50">
              <w:rPr>
                <w:rFonts w:ascii="PT Astra Serif" w:hAnsi="PT Astra Serif" w:cs="Calibri"/>
                <w:b/>
                <w:bCs/>
              </w:rPr>
              <w:t>232</w:t>
            </w:r>
            <w:r>
              <w:rPr>
                <w:rFonts w:ascii="PT Astra Serif" w:hAnsi="PT Astra Serif" w:cs="Calibri"/>
                <w:b/>
                <w:bCs/>
              </w:rPr>
              <w:t>,</w:t>
            </w:r>
            <w:r w:rsidR="00CC6A50">
              <w:rPr>
                <w:rFonts w:ascii="PT Astra Serif" w:hAnsi="PT Astra Serif" w:cs="Calibri"/>
                <w:b/>
                <w:bCs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4C34C3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3711079,94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C05391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97,63</w:t>
            </w:r>
          </w:p>
        </w:tc>
      </w:tr>
      <w:tr w:rsidR="000575AB" w:rsidTr="00CC6A5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7.1 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Содержание дорог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67 0 01 00000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0575AB" w:rsidRDefault="000575AB" w:rsidP="00330CE7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 w:rsidRPr="000575AB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35066</w:t>
            </w:r>
            <w:r w:rsidR="00330CE7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54</w:t>
            </w:r>
            <w:r w:rsidRPr="000575AB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 w:rsidRPr="000575AB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3420886,74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C05391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97,60</w:t>
            </w:r>
          </w:p>
        </w:tc>
      </w:tr>
      <w:tr w:rsidR="00CC6A50" w:rsidRPr="00A241F0" w:rsidTr="00CC6A5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67 0 01 00000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A241F0" w:rsidRDefault="000575AB" w:rsidP="00330CE7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35066</w:t>
            </w:r>
            <w:r w:rsidR="00330CE7">
              <w:rPr>
                <w:rFonts w:ascii="PT Astra Serif" w:hAnsi="PT Astra Serif" w:cs="Calibri"/>
                <w:bCs/>
                <w:sz w:val="22"/>
                <w:szCs w:val="22"/>
              </w:rPr>
              <w:t>54</w:t>
            </w:r>
            <w:r>
              <w:rPr>
                <w:rFonts w:ascii="PT Astra Serif" w:hAnsi="PT Astra Serif" w:cs="Calibri"/>
                <w:bCs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A241F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3420886,74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97,60</w:t>
            </w:r>
          </w:p>
        </w:tc>
      </w:tr>
      <w:tr w:rsidR="00CC6A50" w:rsidTr="00CC6A50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Ремонт памятных сооружений, посвященных воинам Великой Отечественной войны 1941-1945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67 002 00000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55</w:t>
            </w:r>
            <w:r w:rsidR="00CC6A50">
              <w:rPr>
                <w:rFonts w:ascii="PT Astra Serif" w:hAnsi="PT Astra Serif" w:cs="Calibri"/>
                <w:b/>
                <w:sz w:val="22"/>
                <w:szCs w:val="22"/>
              </w:rPr>
              <w:t>000</w:t>
            </w:r>
            <w:r>
              <w:rPr>
                <w:rFonts w:ascii="PT Astra Serif" w:hAnsi="PT Astra Serif" w:cs="Calibri"/>
                <w:b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55000,00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100,00</w:t>
            </w:r>
          </w:p>
        </w:tc>
      </w:tr>
      <w:tr w:rsidR="00CC6A50" w:rsidTr="00CC6A5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67 002 00000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C6A50" w:rsidP="000575AB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55000</w:t>
            </w:r>
            <w:r w:rsidR="000575AB">
              <w:rPr>
                <w:rFonts w:ascii="PT Astra Serif" w:hAnsi="PT Astra Serif" w:cs="Calibri"/>
                <w:sz w:val="22"/>
                <w:szCs w:val="22"/>
              </w:rPr>
              <w:t>,0</w:t>
            </w:r>
            <w:r>
              <w:rPr>
                <w:rFonts w:ascii="PT Astra Serif" w:hAnsi="PT Astra Serif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C6A50" w:rsidP="000575AB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55000</w:t>
            </w:r>
            <w:r w:rsidR="000575AB">
              <w:rPr>
                <w:rFonts w:ascii="PT Astra Serif" w:hAnsi="PT Astra Serif" w:cs="Calibri"/>
                <w:sz w:val="22"/>
                <w:szCs w:val="22"/>
              </w:rPr>
              <w:t>,</w:t>
            </w:r>
            <w:r>
              <w:rPr>
                <w:rFonts w:ascii="PT Astra Serif" w:hAnsi="PT Astra Serif" w:cs="Calibri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100,00</w:t>
            </w:r>
          </w:p>
        </w:tc>
      </w:tr>
      <w:tr w:rsidR="00CC6A50" w:rsidTr="00CC6A50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 xml:space="preserve">Организация ритуальных услуг и содержание мест захоронений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</w:rPr>
              <w:t>67 0 03 00000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111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112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111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112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100,00</w:t>
            </w:r>
          </w:p>
        </w:tc>
      </w:tr>
      <w:tr w:rsidR="000575AB" w:rsidRPr="00A241F0" w:rsidTr="00CC6A50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67 0 03 00000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0575AB">
              <w:rPr>
                <w:rFonts w:ascii="PT Astra Serif" w:hAnsi="PT Astra Serif" w:cs="Calibri"/>
                <w:bCs/>
                <w:sz w:val="22"/>
                <w:szCs w:val="22"/>
              </w:rPr>
              <w:t>111112,00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0575AB">
              <w:rPr>
                <w:rFonts w:ascii="PT Astra Serif" w:hAnsi="PT Astra Serif" w:cs="Calibri"/>
                <w:bCs/>
                <w:sz w:val="22"/>
                <w:szCs w:val="22"/>
              </w:rPr>
              <w:t>111112,00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0575AB"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CC6A50" w:rsidTr="00CC6A5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67 0 04 00000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CC6A50" w:rsidP="000575A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46466</w:t>
            </w:r>
            <w:r w:rsidR="000575AB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45629,60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98,20</w:t>
            </w:r>
          </w:p>
        </w:tc>
      </w:tr>
      <w:tr w:rsidR="000575AB" w:rsidRPr="00A241F0" w:rsidTr="00CC6A5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P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0575AB">
              <w:rPr>
                <w:rFonts w:ascii="PT Astra Serif" w:hAnsi="PT Astra Serif" w:cs="Calibri"/>
                <w:bCs/>
                <w:sz w:val="22"/>
                <w:szCs w:val="22"/>
              </w:rPr>
              <w:t>67 0 04 00000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0575AB">
              <w:rPr>
                <w:rFonts w:ascii="PT Astra Serif" w:hAnsi="PT Astra Serif" w:cs="Calibri"/>
                <w:bCs/>
                <w:sz w:val="22"/>
                <w:szCs w:val="22"/>
              </w:rPr>
              <w:t>46466,76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0575AB">
              <w:rPr>
                <w:rFonts w:ascii="PT Astra Serif" w:hAnsi="PT Astra Serif" w:cs="Calibri"/>
                <w:bCs/>
                <w:sz w:val="22"/>
                <w:szCs w:val="22"/>
              </w:rPr>
              <w:t>45629,60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0575AB">
              <w:rPr>
                <w:rFonts w:ascii="PT Astra Serif" w:hAnsi="PT Astra Serif" w:cs="Calibri"/>
                <w:bCs/>
                <w:sz w:val="22"/>
                <w:szCs w:val="22"/>
              </w:rPr>
              <w:t>98,20</w:t>
            </w:r>
          </w:p>
        </w:tc>
      </w:tr>
      <w:tr w:rsidR="00CC6A50" w:rsidTr="00CC6A5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Озеленение,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67 0 05 00000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22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000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18451,60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83,87</w:t>
            </w:r>
          </w:p>
        </w:tc>
      </w:tr>
      <w:tr w:rsidR="000575AB" w:rsidTr="00CC6A50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67 0 05 00000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0575AB">
              <w:rPr>
                <w:rFonts w:ascii="PT Astra Serif" w:hAnsi="PT Astra Serif" w:cs="Calibri"/>
                <w:bCs/>
                <w:sz w:val="22"/>
                <w:szCs w:val="22"/>
              </w:rPr>
              <w:t>22000,00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0575AB">
              <w:rPr>
                <w:rFonts w:ascii="PT Astra Serif" w:hAnsi="PT Astra Serif" w:cs="Calibri"/>
                <w:bCs/>
                <w:sz w:val="22"/>
                <w:szCs w:val="22"/>
              </w:rPr>
              <w:t>18451,60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0575AB">
              <w:rPr>
                <w:rFonts w:ascii="PT Astra Serif" w:hAnsi="PT Astra Serif" w:cs="Calibri"/>
                <w:bCs/>
                <w:sz w:val="22"/>
                <w:szCs w:val="22"/>
              </w:rPr>
              <w:t>83,87</w:t>
            </w:r>
          </w:p>
        </w:tc>
      </w:tr>
      <w:tr w:rsidR="00CC6A50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A50" w:rsidRDefault="00CC6A50" w:rsidP="00CC6A5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Межевание, оценка и проведение кадастровых работ земельных участков, находящихся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lastRenderedPageBreak/>
              <w:t>6700700000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60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000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100,00</w:t>
            </w:r>
          </w:p>
        </w:tc>
      </w:tr>
      <w:tr w:rsidR="000575AB" w:rsidRPr="00364B27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Default="000575AB" w:rsidP="00CC6A50">
            <w:pPr>
              <w:suppressAutoHyphens w:val="0"/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5AB" w:rsidRDefault="000575AB" w:rsidP="00CC6A5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5AB" w:rsidRPr="00364B27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</w:rPr>
              <w:t>6700700000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5AB" w:rsidRPr="00C05391" w:rsidRDefault="000575AB" w:rsidP="0039143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100,00</w:t>
            </w:r>
          </w:p>
        </w:tc>
      </w:tr>
      <w:tr w:rsidR="00CC6A50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A50" w:rsidRDefault="00CC6A50" w:rsidP="00CC6A5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Pr="009F25F2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</w:rPr>
            </w:pPr>
            <w:r w:rsidRPr="00625D3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6086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400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6022261,64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C05391" w:rsidRDefault="000575AB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98,95</w:t>
            </w:r>
          </w:p>
        </w:tc>
      </w:tr>
      <w:tr w:rsidR="002E366D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66D" w:rsidRDefault="002E366D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66D" w:rsidRDefault="002E366D" w:rsidP="00CC6A5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66D" w:rsidRPr="004C34C3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Default="002E366D" w:rsidP="00CC6A50">
            <w:pPr>
              <w:spacing w:line="276" w:lineRule="auto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5702875,00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Default="002E366D" w:rsidP="00391438">
            <w:pPr>
              <w:spacing w:line="276" w:lineRule="auto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5702875,00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C05391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100,00</w:t>
            </w:r>
          </w:p>
        </w:tc>
      </w:tr>
      <w:tr w:rsidR="002E366D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66D" w:rsidRDefault="002E366D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66D" w:rsidRDefault="002E366D" w:rsidP="00CC6A5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66D" w:rsidRPr="0042385B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42385B">
              <w:rPr>
                <w:rFonts w:ascii="PT Astra Serif" w:hAnsi="PT Astra Serif" w:cs="Calibri"/>
                <w:bCs/>
                <w:sz w:val="22"/>
                <w:szCs w:val="22"/>
              </w:rPr>
              <w:t>6800000000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2940115,20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Default="002E366D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2940115,20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C05391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2E366D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66D" w:rsidRDefault="002E366D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66D" w:rsidRDefault="002E366D" w:rsidP="00CC6A5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Бюджетные ассигнования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66D" w:rsidRPr="004C34C3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4C34C3">
              <w:rPr>
                <w:rFonts w:ascii="PT Astra Serif" w:hAnsi="PT Astra Serif" w:cs="Calibri"/>
                <w:bCs/>
                <w:sz w:val="22"/>
                <w:szCs w:val="22"/>
              </w:rPr>
              <w:t>68000</w:t>
            </w:r>
            <w:r>
              <w:rPr>
                <w:rFonts w:ascii="PT Astra Serif" w:hAnsi="PT Astra Serif" w:cs="Calibri"/>
                <w:bCs/>
                <w:sz w:val="22"/>
                <w:szCs w:val="22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1622184,80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Default="002E366D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1622184,80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C05391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2E366D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66D" w:rsidRDefault="002E366D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66D" w:rsidRDefault="002E366D" w:rsidP="00CC6A5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66D" w:rsidRPr="004C34C3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4C34C3">
              <w:rPr>
                <w:rFonts w:ascii="PT Astra Serif" w:hAnsi="PT Astra Serif" w:cs="Calibri"/>
                <w:bCs/>
                <w:sz w:val="22"/>
                <w:szCs w:val="22"/>
              </w:rPr>
              <w:t>68000</w:t>
            </w:r>
            <w:r>
              <w:rPr>
                <w:rFonts w:ascii="PT Astra Serif" w:hAnsi="PT Astra Serif" w:cs="Calibri"/>
                <w:bCs/>
                <w:sz w:val="22"/>
                <w:szCs w:val="22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1140575,00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Default="002E366D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1140575,00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C05391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100,00</w:t>
            </w:r>
          </w:p>
        </w:tc>
      </w:tr>
      <w:tr w:rsidR="00CC6A50" w:rsidRPr="002325BB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A50" w:rsidRPr="002325BB" w:rsidRDefault="00CC6A50" w:rsidP="00CC6A5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2325B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Текущий ремонт дома культуры </w:t>
            </w:r>
            <w:proofErr w:type="gramStart"/>
            <w:r w:rsidRPr="002325B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2325B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2325B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Pr="002325BB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 w:rsidRPr="002325BB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2325BB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383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525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 w:rsidR="00CC6A50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2325BB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319386,64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2325BB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</w:rPr>
              <w:t>83,28</w:t>
            </w:r>
          </w:p>
        </w:tc>
      </w:tr>
      <w:tr w:rsidR="00CC6A50" w:rsidRPr="002325BB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A50" w:rsidRDefault="00CC6A50" w:rsidP="00CC6A5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Pr="002325BB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2325BB">
              <w:rPr>
                <w:rFonts w:ascii="PT Astra Serif" w:hAnsi="PT Astra Serif" w:cs="Calibri"/>
                <w:bCs/>
                <w:sz w:val="22"/>
                <w:szCs w:val="22"/>
              </w:rPr>
              <w:t>6800000000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2325BB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383</w:t>
            </w:r>
            <w:r w:rsidR="00CC6A50" w:rsidRPr="002325BB">
              <w:rPr>
                <w:rFonts w:ascii="PT Astra Serif" w:hAnsi="PT Astra Serif" w:cs="Calibri"/>
                <w:bCs/>
                <w:sz w:val="22"/>
                <w:szCs w:val="22"/>
              </w:rPr>
              <w:t>525</w:t>
            </w:r>
            <w:r>
              <w:rPr>
                <w:rFonts w:ascii="PT Astra Serif" w:hAnsi="PT Astra Serif" w:cs="Calibri"/>
                <w:bCs/>
                <w:sz w:val="22"/>
                <w:szCs w:val="22"/>
              </w:rPr>
              <w:t>,</w:t>
            </w:r>
            <w:r w:rsidR="00CC6A50" w:rsidRPr="002325BB">
              <w:rPr>
                <w:rFonts w:ascii="PT Astra Serif" w:hAnsi="PT Astra Serif" w:cs="Calibri"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2325BB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319386,64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2325BB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</w:rPr>
              <w:t>83,28</w:t>
            </w:r>
          </w:p>
        </w:tc>
      </w:tr>
      <w:tr w:rsidR="00CC6A50" w:rsidRPr="00985F8B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A50" w:rsidRDefault="00CC6A50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A50" w:rsidRPr="004C34C3" w:rsidRDefault="00CC6A50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9E04E2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17335</w:t>
            </w:r>
            <w:r w:rsidR="00CC6A50" w:rsidRPr="009E04E2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009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,</w:t>
            </w:r>
            <w:r w:rsidR="00CC6A50" w:rsidRPr="009E04E2"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985F8B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</w:rPr>
              <w:t>17056902,75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6A50" w:rsidRPr="00985F8B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</w:rPr>
            </w:pPr>
            <w:r>
              <w:rPr>
                <w:rFonts w:ascii="PT Astra Serif" w:hAnsi="PT Astra Serif" w:cs="Calibri"/>
                <w:b/>
                <w:bCs/>
              </w:rPr>
              <w:t>98,40</w:t>
            </w:r>
          </w:p>
        </w:tc>
      </w:tr>
      <w:tr w:rsidR="002E366D" w:rsidRPr="00985F8B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66D" w:rsidRDefault="002E366D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66D" w:rsidRPr="004C34C3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/>
                <w:color w:val="000000"/>
              </w:rPr>
              <w:t>Итого бюджетные ассигнования из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9E04E2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2940</w:t>
            </w:r>
            <w:r w:rsidRPr="009E04E2">
              <w:rPr>
                <w:rFonts w:ascii="PT Astra Serif" w:hAnsi="PT Astra Serif" w:cs="Calibri"/>
                <w:bCs/>
                <w:sz w:val="22"/>
                <w:szCs w:val="22"/>
              </w:rPr>
              <w:t>115</w:t>
            </w:r>
            <w:r>
              <w:rPr>
                <w:rFonts w:ascii="PT Astra Serif" w:hAnsi="PT Astra Serif" w:cs="Calibri"/>
                <w:bCs/>
                <w:sz w:val="22"/>
                <w:szCs w:val="22"/>
              </w:rPr>
              <w:t>,</w:t>
            </w:r>
            <w:r w:rsidRPr="009E04E2">
              <w:rPr>
                <w:rFonts w:ascii="PT Astra Serif" w:hAnsi="PT Astra Serif" w:cs="Calibri"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9E04E2" w:rsidRDefault="002E366D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2940</w:t>
            </w:r>
            <w:r w:rsidRPr="009E04E2">
              <w:rPr>
                <w:rFonts w:ascii="PT Astra Serif" w:hAnsi="PT Astra Serif" w:cs="Calibri"/>
                <w:bCs/>
                <w:sz w:val="22"/>
                <w:szCs w:val="22"/>
              </w:rPr>
              <w:t>115</w:t>
            </w:r>
            <w:r>
              <w:rPr>
                <w:rFonts w:ascii="PT Astra Serif" w:hAnsi="PT Astra Serif" w:cs="Calibri"/>
                <w:bCs/>
                <w:sz w:val="22"/>
                <w:szCs w:val="22"/>
              </w:rPr>
              <w:t>,</w:t>
            </w:r>
            <w:r w:rsidRPr="009E04E2">
              <w:rPr>
                <w:rFonts w:ascii="PT Astra Serif" w:hAnsi="PT Astra Serif" w:cs="Calibri"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985F8B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</w:rPr>
              <w:t>100,00</w:t>
            </w:r>
          </w:p>
        </w:tc>
      </w:tr>
      <w:tr w:rsidR="002E366D" w:rsidRPr="00985F8B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66D" w:rsidRDefault="002E366D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66D" w:rsidRPr="004C34C3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/>
                <w:color w:val="000000"/>
              </w:rPr>
              <w:t>Итого бюджетные ассигнования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9E04E2" w:rsidRDefault="002E366D" w:rsidP="002E366D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9E04E2">
              <w:rPr>
                <w:rFonts w:ascii="PT Astra Serif" w:hAnsi="PT Astra Serif" w:cs="Calibri"/>
                <w:bCs/>
                <w:sz w:val="22"/>
                <w:szCs w:val="22"/>
              </w:rPr>
              <w:t>1622184</w:t>
            </w:r>
            <w:r>
              <w:rPr>
                <w:rFonts w:ascii="PT Astra Serif" w:hAnsi="PT Astra Serif" w:cs="Calibri"/>
                <w:bCs/>
                <w:sz w:val="22"/>
                <w:szCs w:val="22"/>
              </w:rPr>
              <w:t>,</w:t>
            </w:r>
            <w:r w:rsidRPr="009E04E2">
              <w:rPr>
                <w:rFonts w:ascii="PT Astra Serif" w:hAnsi="PT Astra Serif" w:cs="Calibri"/>
                <w:bCs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9E04E2" w:rsidRDefault="002E366D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 w:rsidRPr="009E04E2">
              <w:rPr>
                <w:rFonts w:ascii="PT Astra Serif" w:hAnsi="PT Astra Serif" w:cs="Calibri"/>
                <w:bCs/>
                <w:sz w:val="22"/>
                <w:szCs w:val="22"/>
              </w:rPr>
              <w:t>1622184</w:t>
            </w:r>
            <w:r>
              <w:rPr>
                <w:rFonts w:ascii="PT Astra Serif" w:hAnsi="PT Astra Serif" w:cs="Calibri"/>
                <w:bCs/>
                <w:sz w:val="22"/>
                <w:szCs w:val="22"/>
              </w:rPr>
              <w:t>,</w:t>
            </w:r>
            <w:r w:rsidRPr="009E04E2">
              <w:rPr>
                <w:rFonts w:ascii="PT Astra Serif" w:hAnsi="PT Astra Serif" w:cs="Calibri"/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985F8B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</w:rPr>
              <w:t>100,00</w:t>
            </w:r>
          </w:p>
        </w:tc>
      </w:tr>
      <w:tr w:rsidR="002E366D" w:rsidRPr="00985F8B" w:rsidTr="00CC6A5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66D" w:rsidRDefault="002E366D" w:rsidP="00CC6A5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66D" w:rsidRPr="004C34C3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/>
                <w:color w:val="000000"/>
              </w:rPr>
              <w:t>Итого бюджетные ассигнования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9E04E2" w:rsidRDefault="002E366D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</w:rPr>
              <w:t>12772</w:t>
            </w:r>
            <w:r w:rsidRPr="009E04E2">
              <w:rPr>
                <w:rFonts w:ascii="PT Astra Serif" w:hAnsi="PT Astra Serif" w:cs="Calibri"/>
                <w:bCs/>
              </w:rPr>
              <w:t>709</w:t>
            </w:r>
            <w:r>
              <w:rPr>
                <w:rFonts w:ascii="PT Astra Serif" w:hAnsi="PT Astra Serif" w:cs="Calibri"/>
                <w:bCs/>
              </w:rPr>
              <w:t>,</w:t>
            </w:r>
            <w:r w:rsidRPr="009E04E2">
              <w:rPr>
                <w:rFonts w:ascii="PT Astra Serif" w:hAnsi="PT Astra Serif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9E04E2" w:rsidRDefault="002E366D" w:rsidP="00391438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</w:rPr>
              <w:t>12494602,75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66D" w:rsidRPr="00985F8B" w:rsidRDefault="00330CE7" w:rsidP="00CC6A50">
            <w:pPr>
              <w:spacing w:line="276" w:lineRule="auto"/>
              <w:jc w:val="center"/>
              <w:rPr>
                <w:rFonts w:ascii="PT Astra Serif" w:hAnsi="PT Astra Serif" w:cs="Calibri"/>
                <w:bCs/>
              </w:rPr>
            </w:pPr>
            <w:r>
              <w:rPr>
                <w:rFonts w:ascii="PT Astra Serif" w:hAnsi="PT Astra Serif" w:cs="Calibri"/>
                <w:bCs/>
              </w:rPr>
              <w:t>97,82</w:t>
            </w:r>
          </w:p>
        </w:tc>
      </w:tr>
    </w:tbl>
    <w:p w:rsidR="00CC6A50" w:rsidRPr="00CC6A50" w:rsidRDefault="00CC6A50" w:rsidP="003131C5">
      <w:pPr>
        <w:pStyle w:val="Standard"/>
        <w:ind w:left="4140"/>
        <w:rPr>
          <w:rFonts w:ascii="PT Astra Serif" w:eastAsia="MS Mincho" w:hAnsi="PT Astra Serif" w:cs="Times New Roman"/>
          <w:sz w:val="28"/>
          <w:szCs w:val="28"/>
        </w:rPr>
      </w:pPr>
    </w:p>
    <w:sectPr w:rsidR="00CC6A50" w:rsidRPr="00CC6A50" w:rsidSect="00AC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5057A"/>
    <w:multiLevelType w:val="multilevel"/>
    <w:tmpl w:val="9A1E0B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2">
    <w:nsid w:val="20DF3092"/>
    <w:multiLevelType w:val="multilevel"/>
    <w:tmpl w:val="105023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21EE5604"/>
    <w:multiLevelType w:val="multilevel"/>
    <w:tmpl w:val="3D0ED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38D90AF9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486226BE"/>
    <w:multiLevelType w:val="hybridMultilevel"/>
    <w:tmpl w:val="04D8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2983"/>
    <w:multiLevelType w:val="hybridMultilevel"/>
    <w:tmpl w:val="A33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51ED2"/>
    <w:multiLevelType w:val="multilevel"/>
    <w:tmpl w:val="32D09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8">
    <w:nsid w:val="69BD4C12"/>
    <w:multiLevelType w:val="multilevel"/>
    <w:tmpl w:val="42CCF4D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76AE3CE0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C5"/>
    <w:rsid w:val="00024618"/>
    <w:rsid w:val="000320C0"/>
    <w:rsid w:val="00033112"/>
    <w:rsid w:val="00037283"/>
    <w:rsid w:val="000476E9"/>
    <w:rsid w:val="00050C6B"/>
    <w:rsid w:val="00053B2D"/>
    <w:rsid w:val="000575AB"/>
    <w:rsid w:val="00060B08"/>
    <w:rsid w:val="0006327D"/>
    <w:rsid w:val="000642E0"/>
    <w:rsid w:val="00065DA4"/>
    <w:rsid w:val="0006773C"/>
    <w:rsid w:val="000720A6"/>
    <w:rsid w:val="000779D3"/>
    <w:rsid w:val="000803CF"/>
    <w:rsid w:val="000A50A8"/>
    <w:rsid w:val="000B6F0F"/>
    <w:rsid w:val="000D09A7"/>
    <w:rsid w:val="000E459A"/>
    <w:rsid w:val="000F29C8"/>
    <w:rsid w:val="000F3A54"/>
    <w:rsid w:val="000F6C76"/>
    <w:rsid w:val="0011241B"/>
    <w:rsid w:val="001172F0"/>
    <w:rsid w:val="00124B28"/>
    <w:rsid w:val="001251E6"/>
    <w:rsid w:val="00135F0C"/>
    <w:rsid w:val="00142203"/>
    <w:rsid w:val="001454C0"/>
    <w:rsid w:val="001501CC"/>
    <w:rsid w:val="00171B0A"/>
    <w:rsid w:val="00193AE8"/>
    <w:rsid w:val="001A53B2"/>
    <w:rsid w:val="001B767C"/>
    <w:rsid w:val="001B7C98"/>
    <w:rsid w:val="001C0B43"/>
    <w:rsid w:val="001C1C6C"/>
    <w:rsid w:val="001D27CE"/>
    <w:rsid w:val="001D331E"/>
    <w:rsid w:val="001D7AC7"/>
    <w:rsid w:val="001E29B8"/>
    <w:rsid w:val="001F3BBF"/>
    <w:rsid w:val="001F442C"/>
    <w:rsid w:val="002048D8"/>
    <w:rsid w:val="00206260"/>
    <w:rsid w:val="00214E47"/>
    <w:rsid w:val="002158DC"/>
    <w:rsid w:val="00241D5D"/>
    <w:rsid w:val="0024778C"/>
    <w:rsid w:val="00250C61"/>
    <w:rsid w:val="00262FE4"/>
    <w:rsid w:val="00273672"/>
    <w:rsid w:val="00276693"/>
    <w:rsid w:val="0029372D"/>
    <w:rsid w:val="002A0D3C"/>
    <w:rsid w:val="002A2372"/>
    <w:rsid w:val="002A271C"/>
    <w:rsid w:val="002B57DF"/>
    <w:rsid w:val="002C217C"/>
    <w:rsid w:val="002C6697"/>
    <w:rsid w:val="002D3CF1"/>
    <w:rsid w:val="002D3F87"/>
    <w:rsid w:val="002D6B36"/>
    <w:rsid w:val="002E019D"/>
    <w:rsid w:val="002E1CFE"/>
    <w:rsid w:val="002E366D"/>
    <w:rsid w:val="002F31D8"/>
    <w:rsid w:val="002F62F7"/>
    <w:rsid w:val="00310BEF"/>
    <w:rsid w:val="003131C5"/>
    <w:rsid w:val="00315984"/>
    <w:rsid w:val="00322A3A"/>
    <w:rsid w:val="00330AA8"/>
    <w:rsid w:val="00330CE7"/>
    <w:rsid w:val="00340516"/>
    <w:rsid w:val="0034075C"/>
    <w:rsid w:val="0034696C"/>
    <w:rsid w:val="00353478"/>
    <w:rsid w:val="00373B7E"/>
    <w:rsid w:val="00377A92"/>
    <w:rsid w:val="003814F3"/>
    <w:rsid w:val="003950AA"/>
    <w:rsid w:val="003A1D60"/>
    <w:rsid w:val="003B0377"/>
    <w:rsid w:val="003B3BEB"/>
    <w:rsid w:val="003B67C5"/>
    <w:rsid w:val="003B6B73"/>
    <w:rsid w:val="003B78EC"/>
    <w:rsid w:val="003C4300"/>
    <w:rsid w:val="003C5078"/>
    <w:rsid w:val="003C5664"/>
    <w:rsid w:val="003D2919"/>
    <w:rsid w:val="003E2BEB"/>
    <w:rsid w:val="003F24C1"/>
    <w:rsid w:val="00406EF3"/>
    <w:rsid w:val="00432039"/>
    <w:rsid w:val="00444E52"/>
    <w:rsid w:val="00452F15"/>
    <w:rsid w:val="00453F93"/>
    <w:rsid w:val="004655AD"/>
    <w:rsid w:val="00493BCA"/>
    <w:rsid w:val="004A0099"/>
    <w:rsid w:val="004A02E9"/>
    <w:rsid w:val="004A6E90"/>
    <w:rsid w:val="004C3431"/>
    <w:rsid w:val="004C4503"/>
    <w:rsid w:val="004C4C7E"/>
    <w:rsid w:val="004D1188"/>
    <w:rsid w:val="004D293F"/>
    <w:rsid w:val="004E0993"/>
    <w:rsid w:val="004E4D42"/>
    <w:rsid w:val="004E7AB5"/>
    <w:rsid w:val="004F1E5B"/>
    <w:rsid w:val="00507F18"/>
    <w:rsid w:val="00511567"/>
    <w:rsid w:val="00516CDE"/>
    <w:rsid w:val="00525155"/>
    <w:rsid w:val="005318F3"/>
    <w:rsid w:val="0054290C"/>
    <w:rsid w:val="00547201"/>
    <w:rsid w:val="00554336"/>
    <w:rsid w:val="005546BF"/>
    <w:rsid w:val="00562382"/>
    <w:rsid w:val="005635DF"/>
    <w:rsid w:val="00580607"/>
    <w:rsid w:val="00582BDA"/>
    <w:rsid w:val="0059271D"/>
    <w:rsid w:val="005A1A69"/>
    <w:rsid w:val="005A6AC4"/>
    <w:rsid w:val="005B01E9"/>
    <w:rsid w:val="005C0A2D"/>
    <w:rsid w:val="005D38C0"/>
    <w:rsid w:val="005D3AA7"/>
    <w:rsid w:val="005F404A"/>
    <w:rsid w:val="005F6081"/>
    <w:rsid w:val="0060096E"/>
    <w:rsid w:val="006171FA"/>
    <w:rsid w:val="006312CB"/>
    <w:rsid w:val="00665545"/>
    <w:rsid w:val="00667F7F"/>
    <w:rsid w:val="00692697"/>
    <w:rsid w:val="006B241B"/>
    <w:rsid w:val="006B243A"/>
    <w:rsid w:val="006B3DE4"/>
    <w:rsid w:val="006B4733"/>
    <w:rsid w:val="006B6ECF"/>
    <w:rsid w:val="007034F1"/>
    <w:rsid w:val="0071697B"/>
    <w:rsid w:val="0071752E"/>
    <w:rsid w:val="00721CF5"/>
    <w:rsid w:val="00722940"/>
    <w:rsid w:val="00722D20"/>
    <w:rsid w:val="00726746"/>
    <w:rsid w:val="007276AE"/>
    <w:rsid w:val="007474BA"/>
    <w:rsid w:val="007601E8"/>
    <w:rsid w:val="0076035D"/>
    <w:rsid w:val="00776E95"/>
    <w:rsid w:val="00783CF6"/>
    <w:rsid w:val="007935EC"/>
    <w:rsid w:val="007A623F"/>
    <w:rsid w:val="007B329C"/>
    <w:rsid w:val="007D0100"/>
    <w:rsid w:val="007D4E57"/>
    <w:rsid w:val="007D66CC"/>
    <w:rsid w:val="007D6AC7"/>
    <w:rsid w:val="007E09F6"/>
    <w:rsid w:val="007E339E"/>
    <w:rsid w:val="007E6034"/>
    <w:rsid w:val="007E71F6"/>
    <w:rsid w:val="00816B1D"/>
    <w:rsid w:val="008264F3"/>
    <w:rsid w:val="008331DC"/>
    <w:rsid w:val="00837E80"/>
    <w:rsid w:val="00845570"/>
    <w:rsid w:val="008459E9"/>
    <w:rsid w:val="00853D78"/>
    <w:rsid w:val="00881101"/>
    <w:rsid w:val="00890F66"/>
    <w:rsid w:val="008A00A3"/>
    <w:rsid w:val="008A147E"/>
    <w:rsid w:val="008A3E3C"/>
    <w:rsid w:val="008A5529"/>
    <w:rsid w:val="008A7212"/>
    <w:rsid w:val="008D3374"/>
    <w:rsid w:val="008D681E"/>
    <w:rsid w:val="008F0F02"/>
    <w:rsid w:val="008F17A0"/>
    <w:rsid w:val="008F211B"/>
    <w:rsid w:val="008F532A"/>
    <w:rsid w:val="00904E1E"/>
    <w:rsid w:val="009113FC"/>
    <w:rsid w:val="00912343"/>
    <w:rsid w:val="00912557"/>
    <w:rsid w:val="0091293F"/>
    <w:rsid w:val="0093076F"/>
    <w:rsid w:val="009313E4"/>
    <w:rsid w:val="00933556"/>
    <w:rsid w:val="00933BE8"/>
    <w:rsid w:val="009357FB"/>
    <w:rsid w:val="00942CF3"/>
    <w:rsid w:val="009451E4"/>
    <w:rsid w:val="00954F59"/>
    <w:rsid w:val="009563EF"/>
    <w:rsid w:val="00967F15"/>
    <w:rsid w:val="00971228"/>
    <w:rsid w:val="0097543B"/>
    <w:rsid w:val="009853D2"/>
    <w:rsid w:val="009A2B90"/>
    <w:rsid w:val="009A3EA1"/>
    <w:rsid w:val="009C2037"/>
    <w:rsid w:val="009C5662"/>
    <w:rsid w:val="009D0547"/>
    <w:rsid w:val="009D4363"/>
    <w:rsid w:val="009F1320"/>
    <w:rsid w:val="009F69A5"/>
    <w:rsid w:val="00A00DEE"/>
    <w:rsid w:val="00A103E5"/>
    <w:rsid w:val="00A24815"/>
    <w:rsid w:val="00A37F39"/>
    <w:rsid w:val="00A4429E"/>
    <w:rsid w:val="00A53F4C"/>
    <w:rsid w:val="00A62D01"/>
    <w:rsid w:val="00A652C5"/>
    <w:rsid w:val="00A80313"/>
    <w:rsid w:val="00A87CA7"/>
    <w:rsid w:val="00A90105"/>
    <w:rsid w:val="00A914AF"/>
    <w:rsid w:val="00A933AC"/>
    <w:rsid w:val="00AA677F"/>
    <w:rsid w:val="00AB213B"/>
    <w:rsid w:val="00AB2788"/>
    <w:rsid w:val="00AB35F8"/>
    <w:rsid w:val="00AC0795"/>
    <w:rsid w:val="00AC6F37"/>
    <w:rsid w:val="00AE49A6"/>
    <w:rsid w:val="00AF5897"/>
    <w:rsid w:val="00B05F91"/>
    <w:rsid w:val="00B07814"/>
    <w:rsid w:val="00B137DF"/>
    <w:rsid w:val="00B315A4"/>
    <w:rsid w:val="00B418EA"/>
    <w:rsid w:val="00B42CCD"/>
    <w:rsid w:val="00B70075"/>
    <w:rsid w:val="00B86C54"/>
    <w:rsid w:val="00B9001A"/>
    <w:rsid w:val="00B902FE"/>
    <w:rsid w:val="00BA28B0"/>
    <w:rsid w:val="00BA487B"/>
    <w:rsid w:val="00BB107F"/>
    <w:rsid w:val="00BB5777"/>
    <w:rsid w:val="00BB5BFB"/>
    <w:rsid w:val="00BE1BBA"/>
    <w:rsid w:val="00BF19F2"/>
    <w:rsid w:val="00C05391"/>
    <w:rsid w:val="00C15311"/>
    <w:rsid w:val="00C40158"/>
    <w:rsid w:val="00C47E8F"/>
    <w:rsid w:val="00C548BD"/>
    <w:rsid w:val="00C67744"/>
    <w:rsid w:val="00C72FFB"/>
    <w:rsid w:val="00C9092B"/>
    <w:rsid w:val="00CA2236"/>
    <w:rsid w:val="00CA2ED2"/>
    <w:rsid w:val="00CA6216"/>
    <w:rsid w:val="00CB51E8"/>
    <w:rsid w:val="00CC5610"/>
    <w:rsid w:val="00CC6198"/>
    <w:rsid w:val="00CC6A50"/>
    <w:rsid w:val="00CD77B6"/>
    <w:rsid w:val="00CE09CC"/>
    <w:rsid w:val="00CE50F7"/>
    <w:rsid w:val="00D145F1"/>
    <w:rsid w:val="00D241B8"/>
    <w:rsid w:val="00D3093B"/>
    <w:rsid w:val="00D314E3"/>
    <w:rsid w:val="00D41C2C"/>
    <w:rsid w:val="00D53D6E"/>
    <w:rsid w:val="00D61F64"/>
    <w:rsid w:val="00D9686F"/>
    <w:rsid w:val="00DA3C98"/>
    <w:rsid w:val="00DC4BF4"/>
    <w:rsid w:val="00DD6260"/>
    <w:rsid w:val="00DD68F4"/>
    <w:rsid w:val="00DE24B7"/>
    <w:rsid w:val="00E013AF"/>
    <w:rsid w:val="00E034B3"/>
    <w:rsid w:val="00E03849"/>
    <w:rsid w:val="00E14F63"/>
    <w:rsid w:val="00E24C0E"/>
    <w:rsid w:val="00E2577D"/>
    <w:rsid w:val="00E60122"/>
    <w:rsid w:val="00E60161"/>
    <w:rsid w:val="00E70C3A"/>
    <w:rsid w:val="00E70E38"/>
    <w:rsid w:val="00E7108E"/>
    <w:rsid w:val="00E8737E"/>
    <w:rsid w:val="00E92E91"/>
    <w:rsid w:val="00E963A6"/>
    <w:rsid w:val="00EA2F99"/>
    <w:rsid w:val="00EB3A88"/>
    <w:rsid w:val="00EB3EDC"/>
    <w:rsid w:val="00EB4658"/>
    <w:rsid w:val="00EC7C1F"/>
    <w:rsid w:val="00ED09C6"/>
    <w:rsid w:val="00ED2880"/>
    <w:rsid w:val="00ED4197"/>
    <w:rsid w:val="00EE16AA"/>
    <w:rsid w:val="00EF2424"/>
    <w:rsid w:val="00F212FF"/>
    <w:rsid w:val="00F27791"/>
    <w:rsid w:val="00F342C7"/>
    <w:rsid w:val="00F44CCE"/>
    <w:rsid w:val="00F529B7"/>
    <w:rsid w:val="00F710B4"/>
    <w:rsid w:val="00F83380"/>
    <w:rsid w:val="00F84F1A"/>
    <w:rsid w:val="00F95EE5"/>
    <w:rsid w:val="00FA660B"/>
    <w:rsid w:val="00FA69C5"/>
    <w:rsid w:val="00FA7D09"/>
    <w:rsid w:val="00FC292E"/>
    <w:rsid w:val="00FE73AB"/>
    <w:rsid w:val="00FF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C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F710B4"/>
    <w:pPr>
      <w:keepNext/>
      <w:widowControl/>
      <w:numPr>
        <w:ilvl w:val="1"/>
        <w:numId w:val="1"/>
      </w:numPr>
      <w:pBdr>
        <w:bottom w:val="none" w:sz="0" w:space="0" w:color="auto"/>
      </w:pBdr>
      <w:autoSpaceDN/>
      <w:spacing w:before="240" w:after="120"/>
      <w:contextualSpacing w:val="0"/>
      <w:outlineLvl w:val="1"/>
    </w:pPr>
    <w:rPr>
      <w:rFonts w:ascii="Arial" w:eastAsia="Lucida Sans Unicode" w:hAnsi="Arial" w:cs="Times New Roman"/>
      <w:b/>
      <w:bCs/>
      <w:i/>
      <w:iCs/>
      <w:color w:val="auto"/>
      <w:spacing w:val="0"/>
      <w:kern w:val="0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0B4"/>
    <w:pPr>
      <w:keepNext/>
      <w:widowControl/>
      <w:autoSpaceDN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"/>
    <w:link w:val="a5"/>
    <w:uiPriority w:val="10"/>
    <w:qFormat/>
    <w:rsid w:val="003131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313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1">
    <w:name w:val="Body Text"/>
    <w:basedOn w:val="a"/>
    <w:link w:val="a6"/>
    <w:semiHidden/>
    <w:rsid w:val="00F710B4"/>
    <w:pPr>
      <w:widowControl/>
      <w:autoSpaceDN/>
      <w:spacing w:after="120"/>
    </w:pPr>
    <w:rPr>
      <w:rFonts w:ascii="Times New Roman" w:eastAsia="Times New Roman" w:hAnsi="Times New Roman" w:cs="Times New Roman"/>
      <w:kern w:val="0"/>
      <w:lang w:eastAsia="ar-SA"/>
    </w:rPr>
  </w:style>
  <w:style w:type="character" w:customStyle="1" w:styleId="a6">
    <w:name w:val="Основной текст Знак"/>
    <w:basedOn w:val="a2"/>
    <w:link w:val="a1"/>
    <w:semiHidden/>
    <w:rsid w:val="00F71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F710B4"/>
    <w:rPr>
      <w:rFonts w:ascii="Arial" w:eastAsia="Lucida Sans Unicode" w:hAnsi="Arial" w:cs="Times New Roman"/>
      <w:b/>
      <w:bCs/>
      <w:i/>
      <w:iCs/>
      <w:sz w:val="28"/>
      <w:szCs w:val="28"/>
      <w:lang w:eastAsia="ar-SA"/>
    </w:rPr>
  </w:style>
  <w:style w:type="character" w:customStyle="1" w:styleId="a7">
    <w:name w:val="Верхний колонтитул Знак"/>
    <w:basedOn w:val="a2"/>
    <w:link w:val="a8"/>
    <w:uiPriority w:val="99"/>
    <w:semiHidden/>
    <w:rsid w:val="003131C5"/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31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a"/>
    <w:uiPriority w:val="99"/>
    <w:semiHidden/>
    <w:rsid w:val="003131C5"/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3131C5"/>
    <w:pPr>
      <w:tabs>
        <w:tab w:val="center" w:pos="4677"/>
        <w:tab w:val="right" w:pos="9355"/>
      </w:tabs>
    </w:pPr>
  </w:style>
  <w:style w:type="character" w:customStyle="1" w:styleId="ab">
    <w:name w:val="Подзаголовок Знак"/>
    <w:basedOn w:val="a2"/>
    <w:link w:val="ac"/>
    <w:uiPriority w:val="99"/>
    <w:rsid w:val="003131C5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c">
    <w:name w:val="Subtitle"/>
    <w:basedOn w:val="a0"/>
    <w:next w:val="Textbody"/>
    <w:link w:val="ab"/>
    <w:uiPriority w:val="99"/>
    <w:qFormat/>
    <w:rsid w:val="003131C5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Lucida Sans Unicode" w:hAnsi="Arial" w:cs="Tahoma"/>
      <w:i/>
      <w:iCs/>
      <w:color w:val="auto"/>
      <w:spacing w:val="0"/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3131C5"/>
    <w:pPr>
      <w:spacing w:after="120"/>
    </w:pPr>
  </w:style>
  <w:style w:type="paragraph" w:customStyle="1" w:styleId="Standard">
    <w:name w:val="Standard"/>
    <w:uiPriority w:val="99"/>
    <w:rsid w:val="003131C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ad">
    <w:name w:val="Схема документа Знак"/>
    <w:basedOn w:val="a2"/>
    <w:link w:val="ae"/>
    <w:uiPriority w:val="99"/>
    <w:semiHidden/>
    <w:rsid w:val="003131C5"/>
    <w:rPr>
      <w:rFonts w:ascii="Tahoma" w:eastAsia="Lucida Sans Unicode" w:hAnsi="Tahoma" w:cs="Tahoma"/>
      <w:kern w:val="3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3131C5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3131C5"/>
    <w:pPr>
      <w:suppressLineNumbers/>
    </w:pPr>
  </w:style>
  <w:style w:type="character" w:customStyle="1" w:styleId="40">
    <w:name w:val="Заголовок 4 Знак"/>
    <w:basedOn w:val="a2"/>
    <w:link w:val="4"/>
    <w:uiPriority w:val="9"/>
    <w:semiHidden/>
    <w:rsid w:val="00F710B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F710B4"/>
  </w:style>
  <w:style w:type="character" w:customStyle="1" w:styleId="WW-Absatz-Standardschriftart">
    <w:name w:val="WW-Absatz-Standardschriftart"/>
    <w:rsid w:val="00F710B4"/>
  </w:style>
  <w:style w:type="character" w:customStyle="1" w:styleId="WW-Absatz-Standardschriftart1">
    <w:name w:val="WW-Absatz-Standardschriftart1"/>
    <w:rsid w:val="00F710B4"/>
  </w:style>
  <w:style w:type="character" w:customStyle="1" w:styleId="WW-Absatz-Standardschriftart11">
    <w:name w:val="WW-Absatz-Standardschriftart11"/>
    <w:rsid w:val="00F710B4"/>
  </w:style>
  <w:style w:type="character" w:customStyle="1" w:styleId="WW-Absatz-Standardschriftart111">
    <w:name w:val="WW-Absatz-Standardschriftart111"/>
    <w:rsid w:val="00F710B4"/>
  </w:style>
  <w:style w:type="character" w:customStyle="1" w:styleId="WW-Absatz-Standardschriftart1111">
    <w:name w:val="WW-Absatz-Standardschriftart1111"/>
    <w:rsid w:val="00F710B4"/>
  </w:style>
  <w:style w:type="character" w:customStyle="1" w:styleId="WW-Absatz-Standardschriftart11111">
    <w:name w:val="WW-Absatz-Standardschriftart11111"/>
    <w:rsid w:val="00F710B4"/>
  </w:style>
  <w:style w:type="character" w:customStyle="1" w:styleId="WW-Absatz-Standardschriftart111111">
    <w:name w:val="WW-Absatz-Standardschriftart111111"/>
    <w:rsid w:val="00F710B4"/>
  </w:style>
  <w:style w:type="character" w:customStyle="1" w:styleId="WW-Absatz-Standardschriftart1111111">
    <w:name w:val="WW-Absatz-Standardschriftart1111111"/>
    <w:rsid w:val="00F710B4"/>
  </w:style>
  <w:style w:type="character" w:customStyle="1" w:styleId="WW-Absatz-Standardschriftart11111111">
    <w:name w:val="WW-Absatz-Standardschriftart11111111"/>
    <w:rsid w:val="00F710B4"/>
  </w:style>
  <w:style w:type="character" w:customStyle="1" w:styleId="WW-Absatz-Standardschriftart111111111">
    <w:name w:val="WW-Absatz-Standardschriftart111111111"/>
    <w:rsid w:val="00F710B4"/>
  </w:style>
  <w:style w:type="character" w:customStyle="1" w:styleId="WW-Absatz-Standardschriftart1111111111">
    <w:name w:val="WW-Absatz-Standardschriftart1111111111"/>
    <w:rsid w:val="00F710B4"/>
  </w:style>
  <w:style w:type="character" w:customStyle="1" w:styleId="WW-Absatz-Standardschriftart11111111111">
    <w:name w:val="WW-Absatz-Standardschriftart11111111111"/>
    <w:rsid w:val="00F710B4"/>
  </w:style>
  <w:style w:type="character" w:customStyle="1" w:styleId="WW-Absatz-Standardschriftart111111111111">
    <w:name w:val="WW-Absatz-Standardschriftart111111111111"/>
    <w:rsid w:val="00F710B4"/>
  </w:style>
  <w:style w:type="character" w:customStyle="1" w:styleId="WW-Absatz-Standardschriftart1111111111111">
    <w:name w:val="WW-Absatz-Standardschriftart1111111111111"/>
    <w:rsid w:val="00F710B4"/>
  </w:style>
  <w:style w:type="character" w:customStyle="1" w:styleId="WW-Absatz-Standardschriftart11111111111111">
    <w:name w:val="WW-Absatz-Standardschriftart11111111111111"/>
    <w:rsid w:val="00F710B4"/>
  </w:style>
  <w:style w:type="character" w:customStyle="1" w:styleId="WW-Absatz-Standardschriftart111111111111111">
    <w:name w:val="WW-Absatz-Standardschriftart111111111111111"/>
    <w:rsid w:val="00F710B4"/>
  </w:style>
  <w:style w:type="character" w:customStyle="1" w:styleId="WW-Absatz-Standardschriftart1111111111111111">
    <w:name w:val="WW-Absatz-Standardschriftart1111111111111111"/>
    <w:rsid w:val="00F710B4"/>
  </w:style>
  <w:style w:type="character" w:customStyle="1" w:styleId="WW-Absatz-Standardschriftart11111111111111111">
    <w:name w:val="WW-Absatz-Standardschriftart11111111111111111"/>
    <w:rsid w:val="00F710B4"/>
  </w:style>
  <w:style w:type="character" w:customStyle="1" w:styleId="WW-Absatz-Standardschriftart111111111111111111">
    <w:name w:val="WW-Absatz-Standardschriftart111111111111111111"/>
    <w:rsid w:val="00F710B4"/>
  </w:style>
  <w:style w:type="character" w:customStyle="1" w:styleId="WW-Absatz-Standardschriftart1111111111111111111">
    <w:name w:val="WW-Absatz-Standardschriftart1111111111111111111"/>
    <w:rsid w:val="00F710B4"/>
  </w:style>
  <w:style w:type="character" w:customStyle="1" w:styleId="WW-Absatz-Standardschriftart11111111111111111111">
    <w:name w:val="WW-Absatz-Standardschriftart11111111111111111111"/>
    <w:rsid w:val="00F710B4"/>
  </w:style>
  <w:style w:type="character" w:customStyle="1" w:styleId="WW-Absatz-Standardschriftart111111111111111111111">
    <w:name w:val="WW-Absatz-Standardschriftart111111111111111111111"/>
    <w:rsid w:val="00F710B4"/>
  </w:style>
  <w:style w:type="character" w:customStyle="1" w:styleId="WW8Num1z0">
    <w:name w:val="WW8Num1z0"/>
    <w:rsid w:val="00F710B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710B4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F710B4"/>
  </w:style>
  <w:style w:type="character" w:customStyle="1" w:styleId="WW-Absatz-Standardschriftart11111111111111111111111">
    <w:name w:val="WW-Absatz-Standardschriftart11111111111111111111111"/>
    <w:rsid w:val="00F710B4"/>
  </w:style>
  <w:style w:type="character" w:customStyle="1" w:styleId="WW-Absatz-Standardschriftart111111111111111111111111">
    <w:name w:val="WW-Absatz-Standardschriftart111111111111111111111111"/>
    <w:rsid w:val="00F710B4"/>
  </w:style>
  <w:style w:type="character" w:customStyle="1" w:styleId="WW-Absatz-Standardschriftart1111111111111111111111111">
    <w:name w:val="WW-Absatz-Standardschriftart1111111111111111111111111"/>
    <w:rsid w:val="00F710B4"/>
  </w:style>
  <w:style w:type="character" w:customStyle="1" w:styleId="WW-Absatz-Standardschriftart11111111111111111111111111">
    <w:name w:val="WW-Absatz-Standardschriftart11111111111111111111111111"/>
    <w:rsid w:val="00F710B4"/>
  </w:style>
  <w:style w:type="character" w:customStyle="1" w:styleId="WW-Absatz-Standardschriftart111111111111111111111111111">
    <w:name w:val="WW-Absatz-Standardschriftart111111111111111111111111111"/>
    <w:rsid w:val="00F710B4"/>
  </w:style>
  <w:style w:type="character" w:customStyle="1" w:styleId="WW-Absatz-Standardschriftart1111111111111111111111111111">
    <w:name w:val="WW-Absatz-Standardschriftart1111111111111111111111111111"/>
    <w:rsid w:val="00F710B4"/>
  </w:style>
  <w:style w:type="character" w:customStyle="1" w:styleId="WW8Num3z0">
    <w:name w:val="WW8Num3z0"/>
    <w:rsid w:val="00F710B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F710B4"/>
  </w:style>
  <w:style w:type="character" w:customStyle="1" w:styleId="WW-Absatz-Standardschriftart111111111111111111111111111111">
    <w:name w:val="WW-Absatz-Standardschriftart111111111111111111111111111111"/>
    <w:rsid w:val="00F710B4"/>
  </w:style>
  <w:style w:type="character" w:customStyle="1" w:styleId="WW-Absatz-Standardschriftart1111111111111111111111111111111">
    <w:name w:val="WW-Absatz-Standardschriftart1111111111111111111111111111111"/>
    <w:rsid w:val="00F710B4"/>
  </w:style>
  <w:style w:type="character" w:customStyle="1" w:styleId="WW-Absatz-Standardschriftart11111111111111111111111111111111">
    <w:name w:val="WW-Absatz-Standardschriftart11111111111111111111111111111111"/>
    <w:rsid w:val="00F710B4"/>
  </w:style>
  <w:style w:type="character" w:customStyle="1" w:styleId="WW-Absatz-Standardschriftart111111111111111111111111111111111">
    <w:name w:val="WW-Absatz-Standardschriftart111111111111111111111111111111111"/>
    <w:rsid w:val="00F710B4"/>
  </w:style>
  <w:style w:type="character" w:customStyle="1" w:styleId="WW-Absatz-Standardschriftart1111111111111111111111111111111111">
    <w:name w:val="WW-Absatz-Standardschriftart1111111111111111111111111111111111"/>
    <w:rsid w:val="00F710B4"/>
  </w:style>
  <w:style w:type="character" w:customStyle="1" w:styleId="WW-Absatz-Standardschriftart11111111111111111111111111111111111">
    <w:name w:val="WW-Absatz-Standardschriftart11111111111111111111111111111111111"/>
    <w:rsid w:val="00F710B4"/>
  </w:style>
  <w:style w:type="character" w:customStyle="1" w:styleId="WW-Absatz-Standardschriftart111111111111111111111111111111111111">
    <w:name w:val="WW-Absatz-Standardschriftart111111111111111111111111111111111111"/>
    <w:rsid w:val="00F710B4"/>
  </w:style>
  <w:style w:type="character" w:customStyle="1" w:styleId="WW-Absatz-Standardschriftart1111111111111111111111111111111111111">
    <w:name w:val="WW-Absatz-Standardschriftart1111111111111111111111111111111111111"/>
    <w:rsid w:val="00F710B4"/>
  </w:style>
  <w:style w:type="character" w:customStyle="1" w:styleId="WW-Absatz-Standardschriftart11111111111111111111111111111111111111">
    <w:name w:val="WW-Absatz-Standardschriftart11111111111111111111111111111111111111"/>
    <w:rsid w:val="00F710B4"/>
  </w:style>
  <w:style w:type="character" w:customStyle="1" w:styleId="WW-Absatz-Standardschriftart111111111111111111111111111111111111111">
    <w:name w:val="WW-Absatz-Standardschriftart111111111111111111111111111111111111111"/>
    <w:rsid w:val="00F710B4"/>
  </w:style>
  <w:style w:type="character" w:customStyle="1" w:styleId="WW-Absatz-Standardschriftart1111111111111111111111111111111111111111">
    <w:name w:val="WW-Absatz-Standardschriftart1111111111111111111111111111111111111111"/>
    <w:rsid w:val="00F710B4"/>
  </w:style>
  <w:style w:type="character" w:customStyle="1" w:styleId="WW-Absatz-Standardschriftart11111111111111111111111111111111111111111">
    <w:name w:val="WW-Absatz-Standardschriftart11111111111111111111111111111111111111111"/>
    <w:rsid w:val="00F710B4"/>
  </w:style>
  <w:style w:type="character" w:customStyle="1" w:styleId="WW-Absatz-Standardschriftart111111111111111111111111111111111111111111">
    <w:name w:val="WW-Absatz-Standardschriftart111111111111111111111111111111111111111111"/>
    <w:rsid w:val="00F710B4"/>
  </w:style>
  <w:style w:type="character" w:customStyle="1" w:styleId="WW-Absatz-Standardschriftart1111111111111111111111111111111111111111111">
    <w:name w:val="WW-Absatz-Standardschriftart1111111111111111111111111111111111111111111"/>
    <w:rsid w:val="00F710B4"/>
  </w:style>
  <w:style w:type="character" w:customStyle="1" w:styleId="WW-Absatz-Standardschriftart11111111111111111111111111111111111111111111">
    <w:name w:val="WW-Absatz-Standardschriftart11111111111111111111111111111111111111111111"/>
    <w:rsid w:val="00F710B4"/>
  </w:style>
  <w:style w:type="character" w:customStyle="1" w:styleId="WW-Absatz-Standardschriftart111111111111111111111111111111111111111111111">
    <w:name w:val="WW-Absatz-Standardschriftart111111111111111111111111111111111111111111111"/>
    <w:rsid w:val="00F710B4"/>
  </w:style>
  <w:style w:type="character" w:customStyle="1" w:styleId="WW-Absatz-Standardschriftart1111111111111111111111111111111111111111111111">
    <w:name w:val="WW-Absatz-Standardschriftart1111111111111111111111111111111111111111111111"/>
    <w:rsid w:val="00F710B4"/>
  </w:style>
  <w:style w:type="character" w:customStyle="1" w:styleId="WW-Absatz-Standardschriftart11111111111111111111111111111111111111111111111">
    <w:name w:val="WW-Absatz-Standardschriftart11111111111111111111111111111111111111111111111"/>
    <w:rsid w:val="00F710B4"/>
  </w:style>
  <w:style w:type="character" w:customStyle="1" w:styleId="WW-Absatz-Standardschriftart111111111111111111111111111111111111111111111111">
    <w:name w:val="WW-Absatz-Standardschriftart111111111111111111111111111111111111111111111111"/>
    <w:rsid w:val="00F710B4"/>
  </w:style>
  <w:style w:type="character" w:customStyle="1" w:styleId="WW-Absatz-Standardschriftart1111111111111111111111111111111111111111111111111">
    <w:name w:val="WW-Absatz-Standardschriftart1111111111111111111111111111111111111111111111111"/>
    <w:rsid w:val="00F710B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10B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10B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10B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10B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10B4"/>
  </w:style>
  <w:style w:type="character" w:customStyle="1" w:styleId="1">
    <w:name w:val="Основной шрифт абзаца1"/>
    <w:rsid w:val="00F710B4"/>
  </w:style>
  <w:style w:type="character" w:customStyle="1" w:styleId="af">
    <w:name w:val="Символ нумерации"/>
    <w:rsid w:val="00F710B4"/>
  </w:style>
  <w:style w:type="character" w:customStyle="1" w:styleId="af0">
    <w:name w:val="Маркеры списка"/>
    <w:rsid w:val="00F710B4"/>
    <w:rPr>
      <w:rFonts w:ascii="StarSymbol" w:eastAsia="StarSymbol" w:hAnsi="StarSymbol" w:cs="StarSymbol"/>
      <w:sz w:val="18"/>
      <w:szCs w:val="18"/>
    </w:rPr>
  </w:style>
  <w:style w:type="paragraph" w:customStyle="1" w:styleId="10">
    <w:name w:val="1"/>
    <w:basedOn w:val="a"/>
    <w:next w:val="a1"/>
    <w:rsid w:val="00F710B4"/>
    <w:pPr>
      <w:keepNext/>
      <w:widowControl/>
      <w:autoSpaceDN/>
      <w:spacing w:before="240" w:after="120"/>
    </w:pPr>
    <w:rPr>
      <w:kern w:val="0"/>
      <w:sz w:val="28"/>
      <w:szCs w:val="28"/>
      <w:lang w:eastAsia="ar-SA"/>
    </w:rPr>
  </w:style>
  <w:style w:type="paragraph" w:customStyle="1" w:styleId="11">
    <w:name w:val="Название1"/>
    <w:basedOn w:val="a"/>
    <w:rsid w:val="00F710B4"/>
    <w:pPr>
      <w:widowControl/>
      <w:suppressLineNumbers/>
      <w:autoSpaceDN/>
      <w:spacing w:before="120" w:after="120"/>
    </w:pPr>
    <w:rPr>
      <w:rFonts w:eastAsia="Times New Roman"/>
      <w:i/>
      <w:iCs/>
      <w:kern w:val="0"/>
      <w:lang w:eastAsia="ar-SA"/>
    </w:rPr>
  </w:style>
  <w:style w:type="paragraph" w:customStyle="1" w:styleId="12">
    <w:name w:val="Указатель1"/>
    <w:basedOn w:val="a"/>
    <w:rsid w:val="00F710B4"/>
    <w:pPr>
      <w:widowControl/>
      <w:suppressLineNumbers/>
      <w:autoSpaceDN/>
    </w:pPr>
    <w:rPr>
      <w:rFonts w:eastAsia="Times New Roman"/>
      <w:kern w:val="0"/>
      <w:lang w:eastAsia="ar-SA"/>
    </w:rPr>
  </w:style>
  <w:style w:type="paragraph" w:styleId="af1">
    <w:name w:val="Balloon Text"/>
    <w:basedOn w:val="a"/>
    <w:link w:val="af2"/>
    <w:rsid w:val="00F710B4"/>
    <w:pPr>
      <w:widowControl/>
      <w:autoSpaceDN/>
    </w:pPr>
    <w:rPr>
      <w:rFonts w:ascii="Tahoma" w:eastAsia="Times New Roman" w:hAnsi="Tahoma" w:cs="Times New Roman"/>
      <w:kern w:val="0"/>
      <w:sz w:val="16"/>
      <w:szCs w:val="16"/>
      <w:lang w:eastAsia="ar-SA"/>
    </w:rPr>
  </w:style>
  <w:style w:type="character" w:customStyle="1" w:styleId="af2">
    <w:name w:val="Текст выноски Знак"/>
    <w:basedOn w:val="a2"/>
    <w:link w:val="af1"/>
    <w:rsid w:val="00F710B4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F710B4"/>
    <w:pPr>
      <w:widowControl/>
      <w:suppressLineNumbers/>
      <w:autoSpaceDN/>
    </w:pPr>
    <w:rPr>
      <w:rFonts w:ascii="Times New Roman" w:eastAsia="Times New Roman" w:hAnsi="Times New Roman" w:cs="Times New Roman"/>
      <w:kern w:val="0"/>
      <w:lang w:eastAsia="ar-SA"/>
    </w:rPr>
  </w:style>
  <w:style w:type="paragraph" w:customStyle="1" w:styleId="af4">
    <w:name w:val="Заголовок таблицы"/>
    <w:basedOn w:val="af3"/>
    <w:rsid w:val="00F710B4"/>
    <w:pPr>
      <w:jc w:val="center"/>
    </w:pPr>
    <w:rPr>
      <w:b/>
      <w:bCs/>
    </w:rPr>
  </w:style>
  <w:style w:type="character" w:customStyle="1" w:styleId="21">
    <w:name w:val="Основной текст с отступом 2 Знак"/>
    <w:basedOn w:val="a2"/>
    <w:link w:val="22"/>
    <w:uiPriority w:val="99"/>
    <w:semiHidden/>
    <w:rsid w:val="00F710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1"/>
    <w:uiPriority w:val="99"/>
    <w:semiHidden/>
    <w:unhideWhenUsed/>
    <w:rsid w:val="00F710B4"/>
    <w:pPr>
      <w:widowControl/>
      <w:autoSpaceDN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ar-SA"/>
    </w:rPr>
  </w:style>
  <w:style w:type="paragraph" w:customStyle="1" w:styleId="ConsPlusNormal">
    <w:name w:val="ConsPlusNormal"/>
    <w:rsid w:val="00F710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710B4"/>
    <w:pPr>
      <w:widowControl/>
      <w:autoSpaceDN/>
      <w:spacing w:after="120"/>
      <w:ind w:left="283"/>
    </w:pPr>
    <w:rPr>
      <w:rFonts w:ascii="Times New Roman" w:eastAsia="Times New Roman" w:hAnsi="Times New Roman" w:cs="Times New Roman"/>
      <w:kern w:val="0"/>
      <w:lang w:eastAsia="ar-SA"/>
    </w:rPr>
  </w:style>
  <w:style w:type="character" w:customStyle="1" w:styleId="af6">
    <w:name w:val="Основной текст с отступом Знак"/>
    <w:basedOn w:val="a2"/>
    <w:link w:val="af5"/>
    <w:uiPriority w:val="99"/>
    <w:rsid w:val="00F71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2"/>
    <w:link w:val="24"/>
    <w:uiPriority w:val="99"/>
    <w:semiHidden/>
    <w:rsid w:val="00F710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3"/>
    <w:uiPriority w:val="99"/>
    <w:semiHidden/>
    <w:unhideWhenUsed/>
    <w:rsid w:val="00F710B4"/>
    <w:pPr>
      <w:widowControl/>
      <w:suppressAutoHyphens w:val="0"/>
      <w:autoSpaceDN/>
      <w:spacing w:after="120" w:line="480" w:lineRule="auto"/>
    </w:pPr>
    <w:rPr>
      <w:rFonts w:ascii="Times New Roman" w:eastAsia="Times New Roman" w:hAnsi="Times New Roman" w:cs="Times New Roman"/>
      <w:kern w:val="0"/>
      <w:lang w:eastAsia="ar-SA"/>
    </w:rPr>
  </w:style>
  <w:style w:type="paragraph" w:styleId="af7">
    <w:name w:val="List Paragraph"/>
    <w:basedOn w:val="a"/>
    <w:uiPriority w:val="34"/>
    <w:qFormat/>
    <w:rsid w:val="00F710B4"/>
    <w:pPr>
      <w:widowControl/>
      <w:autoSpaceDN/>
      <w:ind w:left="720"/>
      <w:contextualSpacing/>
    </w:pPr>
    <w:rPr>
      <w:rFonts w:ascii="Times New Roman" w:eastAsia="Times New Roman" w:hAnsi="Times New Roman" w:cs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A8A97-799D-4C27-9ABC-A335A61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29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2024-04-23T03:03:00Z</cp:lastPrinted>
  <dcterms:created xsi:type="dcterms:W3CDTF">2022-03-15T05:45:00Z</dcterms:created>
  <dcterms:modified xsi:type="dcterms:W3CDTF">2024-04-25T04:55:00Z</dcterms:modified>
</cp:coreProperties>
</file>