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7" w:rsidRPr="00A67FD7" w:rsidRDefault="00A67FD7" w:rsidP="00A67FD7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A67FD7">
        <w:rPr>
          <w:rFonts w:ascii="PT Astra Serif" w:hAnsi="PT Astra Serif"/>
          <w:sz w:val="28"/>
          <w:szCs w:val="28"/>
        </w:rPr>
        <w:t>ПРОЕКТ</w:t>
      </w:r>
    </w:p>
    <w:p w:rsidR="00A67FD7" w:rsidRPr="00A67FD7" w:rsidRDefault="00A67FD7" w:rsidP="00A67FD7">
      <w:pPr>
        <w:pStyle w:val="a3"/>
        <w:rPr>
          <w:rFonts w:ascii="PT Astra Serif" w:hAnsi="PT Astra Serif"/>
          <w:sz w:val="28"/>
          <w:szCs w:val="28"/>
        </w:rPr>
      </w:pPr>
      <w:r w:rsidRPr="00A67FD7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A67FD7" w:rsidRPr="00A67FD7" w:rsidRDefault="00A67FD7" w:rsidP="00A67FD7">
      <w:pPr>
        <w:jc w:val="center"/>
        <w:rPr>
          <w:rFonts w:ascii="PT Astra Serif" w:hAnsi="PT Astra Serif"/>
          <w:b/>
          <w:szCs w:val="28"/>
        </w:rPr>
      </w:pPr>
      <w:r w:rsidRPr="00A67FD7">
        <w:rPr>
          <w:rFonts w:ascii="PT Astra Serif" w:hAnsi="PT Astra Serif"/>
          <w:b/>
          <w:szCs w:val="28"/>
        </w:rPr>
        <w:t>«ТИИНСКОЕ СЕЛЬСКОЕ ПОСЕЛЕНИЕ»</w:t>
      </w:r>
    </w:p>
    <w:p w:rsidR="00A67FD7" w:rsidRPr="00A67FD7" w:rsidRDefault="00A67FD7" w:rsidP="00A67FD7">
      <w:pPr>
        <w:jc w:val="center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b/>
          <w:szCs w:val="28"/>
        </w:rPr>
        <w:t>МЕЛЕКЕССКОГО РАЙОНА УЛЬЯНОВСКОЙ ОБЛАСТИ</w:t>
      </w:r>
    </w:p>
    <w:p w:rsidR="00A67FD7" w:rsidRPr="00A67FD7" w:rsidRDefault="00A67FD7" w:rsidP="00A67FD7">
      <w:pPr>
        <w:pStyle w:val="1"/>
        <w:rPr>
          <w:rFonts w:ascii="PT Astra Serif" w:hAnsi="PT Astra Serif"/>
          <w:sz w:val="28"/>
          <w:szCs w:val="28"/>
        </w:rPr>
      </w:pPr>
    </w:p>
    <w:p w:rsidR="00A67FD7" w:rsidRPr="00A67FD7" w:rsidRDefault="00A67FD7" w:rsidP="00A67FD7">
      <w:pPr>
        <w:pStyle w:val="1"/>
        <w:rPr>
          <w:rFonts w:ascii="PT Astra Serif" w:hAnsi="PT Astra Serif"/>
          <w:sz w:val="28"/>
          <w:szCs w:val="28"/>
        </w:rPr>
      </w:pPr>
      <w:proofErr w:type="gramStart"/>
      <w:r w:rsidRPr="00A67FD7">
        <w:rPr>
          <w:rFonts w:ascii="PT Astra Serif" w:hAnsi="PT Astra Serif"/>
          <w:sz w:val="28"/>
          <w:szCs w:val="28"/>
        </w:rPr>
        <w:t>Р</w:t>
      </w:r>
      <w:proofErr w:type="gramEnd"/>
      <w:r w:rsidRPr="00A67FD7">
        <w:rPr>
          <w:rFonts w:ascii="PT Astra Serif" w:hAnsi="PT Astra Serif"/>
          <w:sz w:val="28"/>
          <w:szCs w:val="28"/>
        </w:rPr>
        <w:t xml:space="preserve"> Е Ш Е Н И Е</w:t>
      </w:r>
    </w:p>
    <w:p w:rsidR="00A67FD7" w:rsidRPr="00A67FD7" w:rsidRDefault="00A67FD7" w:rsidP="00A67FD7">
      <w:pPr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pStyle w:val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A67FD7">
        <w:rPr>
          <w:rFonts w:ascii="PT Astra Serif" w:hAnsi="PT Astra Serif"/>
          <w:sz w:val="28"/>
          <w:szCs w:val="28"/>
        </w:rPr>
        <w:t>________</w:t>
      </w:r>
      <w:r w:rsidRPr="00A67FD7">
        <w:rPr>
          <w:rFonts w:ascii="PT Astra Serif" w:hAnsi="PT Astra Serif"/>
          <w:sz w:val="28"/>
          <w:szCs w:val="28"/>
        </w:rPr>
        <w:t>202</w:t>
      </w:r>
      <w:r w:rsidRPr="00A67FD7">
        <w:rPr>
          <w:rFonts w:ascii="PT Astra Serif" w:hAnsi="PT Astra Serif"/>
          <w:sz w:val="28"/>
          <w:szCs w:val="28"/>
        </w:rPr>
        <w:t>4</w:t>
      </w:r>
      <w:r w:rsidRPr="00A67FD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№</w:t>
      </w:r>
      <w:r w:rsidRPr="00A67FD7">
        <w:rPr>
          <w:rFonts w:ascii="PT Astra Serif" w:hAnsi="PT Astra Serif"/>
          <w:sz w:val="28"/>
          <w:szCs w:val="28"/>
        </w:rPr>
        <w:t>____</w:t>
      </w:r>
      <w:r w:rsidRPr="00A67FD7">
        <w:rPr>
          <w:rFonts w:ascii="PT Astra Serif" w:hAnsi="PT Astra Serif"/>
          <w:sz w:val="28"/>
          <w:szCs w:val="28"/>
        </w:rPr>
        <w:tab/>
        <w:t xml:space="preserve">                      </w:t>
      </w:r>
    </w:p>
    <w:p w:rsidR="00A67FD7" w:rsidRPr="00155760" w:rsidRDefault="00A67FD7" w:rsidP="00A67FD7">
      <w:pPr>
        <w:jc w:val="center"/>
        <w:rPr>
          <w:rFonts w:ascii="PT Astra Serif" w:hAnsi="PT Astra Serif"/>
          <w:sz w:val="16"/>
          <w:szCs w:val="16"/>
        </w:rPr>
      </w:pPr>
      <w:r w:rsidRPr="00155760">
        <w:rPr>
          <w:rFonts w:ascii="PT Astra Serif" w:hAnsi="PT Astra Serif"/>
          <w:sz w:val="16"/>
          <w:szCs w:val="16"/>
        </w:rPr>
        <w:t xml:space="preserve">с. </w:t>
      </w:r>
      <w:proofErr w:type="spellStart"/>
      <w:r w:rsidRPr="00155760">
        <w:rPr>
          <w:rFonts w:ascii="PT Astra Serif" w:hAnsi="PT Astra Serif"/>
          <w:sz w:val="16"/>
          <w:szCs w:val="16"/>
        </w:rPr>
        <w:t>Тиинск</w:t>
      </w:r>
      <w:proofErr w:type="spellEnd"/>
    </w:p>
    <w:p w:rsidR="00A67FD7" w:rsidRPr="00A67FD7" w:rsidRDefault="00A67FD7" w:rsidP="00A67FD7">
      <w:pPr>
        <w:jc w:val="center"/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7FD7">
        <w:rPr>
          <w:rFonts w:ascii="PT Astra Serif" w:hAnsi="PT Astra Serif" w:cs="Times New Roman"/>
          <w:b/>
          <w:sz w:val="28"/>
          <w:szCs w:val="28"/>
        </w:rPr>
        <w:t>О рассмотрении проекта решения Совета депутатов муниципального образования «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  <w:r w:rsidRPr="00A67FD7">
        <w:rPr>
          <w:rFonts w:ascii="PT Astra Serif" w:hAnsi="PT Astra Serif" w:cs="Times New Roman"/>
          <w:b/>
          <w:sz w:val="28"/>
          <w:szCs w:val="28"/>
        </w:rPr>
        <w:t>«О</w:t>
      </w:r>
    </w:p>
    <w:p w:rsidR="00A67FD7" w:rsidRPr="00A67FD7" w:rsidRDefault="00A67FD7" w:rsidP="00A67FD7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7FD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A67FD7">
        <w:rPr>
          <w:rFonts w:ascii="PT Astra Serif" w:hAnsi="PT Astra Serif" w:cs="Times New Roman"/>
          <w:b/>
          <w:sz w:val="28"/>
          <w:szCs w:val="28"/>
        </w:rPr>
        <w:t>внесении</w:t>
      </w:r>
      <w:proofErr w:type="gram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изменений и дополнений в Устав муниципального образования «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Pr="00A67FD7">
        <w:rPr>
          <w:rFonts w:ascii="PT Astra Serif" w:hAnsi="PT Astra Serif" w:cs="Times New Roman"/>
          <w:b/>
          <w:sz w:val="28"/>
          <w:szCs w:val="28"/>
        </w:rPr>
        <w:t>»</w:t>
      </w:r>
    </w:p>
    <w:p w:rsidR="00A67FD7" w:rsidRPr="00A67FD7" w:rsidRDefault="00A67FD7">
      <w:pPr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В соответствии с Федеральным законом от 06.10.2003 № 131-ФЗ </w:t>
      </w:r>
      <w:r w:rsidRPr="00A67FD7">
        <w:rPr>
          <w:rFonts w:ascii="PT Astra Serif" w:hAnsi="PT Astra Serif"/>
          <w:szCs w:val="28"/>
        </w:rPr>
        <w:br/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67FD7"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сельское </w:t>
      </w:r>
      <w:r w:rsidRPr="00A67FD7">
        <w:rPr>
          <w:rFonts w:ascii="PT Astra Serif" w:hAnsi="PT Astra Serif"/>
          <w:szCs w:val="28"/>
        </w:rPr>
        <w:t xml:space="preserve">поселение» </w:t>
      </w:r>
      <w:proofErr w:type="spellStart"/>
      <w:r w:rsidRPr="00A67FD7">
        <w:rPr>
          <w:rFonts w:ascii="PT Astra Serif" w:hAnsi="PT Astra Serif"/>
          <w:szCs w:val="28"/>
        </w:rPr>
        <w:t>Мелекесского</w:t>
      </w:r>
      <w:proofErr w:type="spellEnd"/>
      <w:r w:rsidRPr="00A67FD7">
        <w:rPr>
          <w:rFonts w:ascii="PT Astra Serif" w:hAnsi="PT Astra Serif"/>
          <w:szCs w:val="28"/>
        </w:rPr>
        <w:t xml:space="preserve"> района</w:t>
      </w:r>
      <w:r w:rsidRPr="00A67FD7">
        <w:rPr>
          <w:rFonts w:ascii="PT Astra Serif" w:hAnsi="PT Astra Serif"/>
          <w:szCs w:val="28"/>
        </w:rPr>
        <w:t xml:space="preserve"> Ульяновской области, Совет депутатов муниципального образования «</w:t>
      </w:r>
      <w:proofErr w:type="spellStart"/>
      <w:r w:rsidRPr="00A67FD7"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 xml:space="preserve">сельское поселение» </w:t>
      </w:r>
      <w:proofErr w:type="spellStart"/>
      <w:r w:rsidRPr="00A67FD7">
        <w:rPr>
          <w:rFonts w:ascii="PT Astra Serif" w:hAnsi="PT Astra Serif"/>
          <w:szCs w:val="28"/>
        </w:rPr>
        <w:t>Мелекесского</w:t>
      </w:r>
      <w:proofErr w:type="spellEnd"/>
      <w:r w:rsidRPr="00A67FD7"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 xml:space="preserve"> района Ульяновской области </w:t>
      </w:r>
      <w:proofErr w:type="gramStart"/>
      <w:r w:rsidRPr="00A67FD7">
        <w:rPr>
          <w:rFonts w:ascii="PT Astra Serif" w:hAnsi="PT Astra Serif"/>
          <w:szCs w:val="28"/>
        </w:rPr>
        <w:t>р</w:t>
      </w:r>
      <w:proofErr w:type="gramEnd"/>
      <w:r w:rsidRPr="00A67FD7">
        <w:rPr>
          <w:rFonts w:ascii="PT Astra Serif" w:hAnsi="PT Astra Serif"/>
          <w:szCs w:val="28"/>
        </w:rPr>
        <w:t xml:space="preserve"> е ш и л:</w:t>
      </w:r>
    </w:p>
    <w:p w:rsidR="00A67FD7" w:rsidRPr="00A67FD7" w:rsidRDefault="00A67FD7" w:rsidP="00A67FD7">
      <w:pPr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1. Внести в Устав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района Ульяновской области, принятый решением Совета депутатов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 xml:space="preserve">сельское поселение»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района</w:t>
      </w:r>
      <w:r w:rsidRPr="00A67FD7">
        <w:rPr>
          <w:rFonts w:ascii="PT Astra Serif" w:hAnsi="PT Astra Serif"/>
          <w:szCs w:val="28"/>
        </w:rPr>
        <w:t xml:space="preserve"> Ульяновской области от </w:t>
      </w:r>
      <w:r>
        <w:rPr>
          <w:rFonts w:ascii="PT Astra Serif" w:hAnsi="PT Astra Serif"/>
          <w:szCs w:val="28"/>
        </w:rPr>
        <w:t>18.03.2020</w:t>
      </w:r>
      <w:r w:rsidRPr="00A67FD7">
        <w:rPr>
          <w:rFonts w:ascii="PT Astra Serif" w:hAnsi="PT Astra Serif"/>
          <w:szCs w:val="28"/>
        </w:rPr>
        <w:t xml:space="preserve"> № </w:t>
      </w:r>
      <w:r>
        <w:rPr>
          <w:rFonts w:ascii="PT Astra Serif" w:hAnsi="PT Astra Serif"/>
          <w:szCs w:val="28"/>
        </w:rPr>
        <w:t>1/7</w:t>
      </w:r>
      <w:r w:rsidRPr="00A67FD7"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br/>
        <w:t>«О принятии Устава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</w:t>
      </w:r>
      <w:r w:rsidRPr="00A67FD7">
        <w:rPr>
          <w:rFonts w:ascii="PT Astra Serif" w:hAnsi="PT Astra Serif"/>
          <w:szCs w:val="28"/>
        </w:rPr>
        <w:t xml:space="preserve"> поселение»</w:t>
      </w:r>
      <w:r>
        <w:rPr>
          <w:rFonts w:ascii="PT Astra Serif" w:hAnsi="PT Astra Serif"/>
          <w:szCs w:val="28"/>
        </w:rPr>
        <w:t xml:space="preserve">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района Ульяновской области», следующие изменения:</w:t>
      </w:r>
    </w:p>
    <w:p w:rsidR="00A67FD7" w:rsidRPr="00A67FD7" w:rsidRDefault="00A67FD7" w:rsidP="00A67FD7">
      <w:pPr>
        <w:ind w:firstLine="709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1) пункт 13 статьи 8</w:t>
      </w:r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изложить в следующей редакции: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«13) организация и осуществление мероприятий по работе с детьми </w:t>
      </w:r>
      <w:r w:rsidRPr="00A67FD7">
        <w:rPr>
          <w:rFonts w:ascii="PT Astra Serif" w:hAnsi="PT Astra Serif"/>
          <w:szCs w:val="28"/>
        </w:rPr>
        <w:br/>
        <w:t xml:space="preserve">и молодёжью, участие в реализации молодёжной политики, разработка </w:t>
      </w:r>
      <w:r w:rsidRPr="00A67FD7">
        <w:rPr>
          <w:rFonts w:ascii="PT Astra Serif" w:hAnsi="PT Astra Serif"/>
          <w:szCs w:val="28"/>
        </w:rPr>
        <w:br/>
        <w:t xml:space="preserve">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</w:t>
      </w:r>
      <w:r w:rsidRPr="00A67FD7">
        <w:rPr>
          <w:rFonts w:ascii="PT Astra Serif" w:hAnsi="PT Astra Serif"/>
          <w:szCs w:val="28"/>
        </w:rPr>
        <w:br/>
        <w:t xml:space="preserve">и осуществление мониторинга реализации молодёжной политики </w:t>
      </w:r>
      <w:r w:rsidRPr="00A67FD7">
        <w:rPr>
          <w:rFonts w:ascii="PT Astra Serif" w:hAnsi="PT Astra Serif"/>
          <w:szCs w:val="28"/>
        </w:rPr>
        <w:br/>
        <w:t>в поселении</w:t>
      </w:r>
      <w:proofErr w:type="gramStart"/>
      <w:r w:rsidRPr="00A67FD7">
        <w:rPr>
          <w:rFonts w:ascii="PT Astra Serif" w:hAnsi="PT Astra Serif"/>
          <w:szCs w:val="28"/>
        </w:rPr>
        <w:t>;»</w:t>
      </w:r>
      <w:proofErr w:type="gramEnd"/>
      <w:r w:rsidRPr="00A67FD7">
        <w:rPr>
          <w:rFonts w:ascii="PT Astra Serif" w:hAnsi="PT Astra Serif"/>
          <w:szCs w:val="28"/>
        </w:rPr>
        <w:t>;</w:t>
      </w:r>
    </w:p>
    <w:p w:rsidR="00A67FD7" w:rsidRPr="00A67FD7" w:rsidRDefault="00A67FD7" w:rsidP="00A67FD7">
      <w:pPr>
        <w:ind w:firstLine="709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2) пункт 9 части 1 статьи 10</w:t>
      </w:r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изложить в следующей редакции: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«9)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A67FD7">
        <w:rPr>
          <w:rFonts w:ascii="PT Astra Serif" w:hAnsi="PT Astra Serif"/>
          <w:szCs w:val="28"/>
        </w:rPr>
        <w:t>;»</w:t>
      </w:r>
      <w:proofErr w:type="gramEnd"/>
      <w:r w:rsidRPr="00A67FD7">
        <w:rPr>
          <w:rFonts w:ascii="PT Astra Serif" w:hAnsi="PT Astra Serif"/>
          <w:szCs w:val="28"/>
        </w:rPr>
        <w:t>;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3) статью 46 изложить в следующей редакции:</w:t>
      </w:r>
    </w:p>
    <w:p w:rsidR="00A67FD7" w:rsidRPr="00A67FD7" w:rsidRDefault="00A67FD7" w:rsidP="00A67FD7">
      <w:pPr>
        <w:pStyle w:val="article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b/>
          <w:bCs/>
          <w:sz w:val="28"/>
          <w:szCs w:val="28"/>
        </w:rPr>
        <w:lastRenderedPageBreak/>
        <w:t>«Статья 46. Вступление в силу и обнародование муниципальных правовых актов поселения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1.</w:t>
      </w:r>
      <w:r w:rsidRPr="00A67FD7">
        <w:rPr>
          <w:rFonts w:ascii="PT Astra Serif" w:hAnsi="PT Astra Serif"/>
          <w:szCs w:val="28"/>
        </w:rPr>
        <w:t> </w:t>
      </w:r>
      <w:r w:rsidRPr="00A67FD7">
        <w:rPr>
          <w:rFonts w:ascii="PT Astra Serif" w:hAnsi="PT Astra Serif"/>
          <w:color w:val="000000"/>
          <w:szCs w:val="28"/>
        </w:rPr>
        <w:t>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2.</w:t>
      </w:r>
      <w:r w:rsidRPr="00A67FD7">
        <w:rPr>
          <w:rFonts w:ascii="PT Astra Serif" w:hAnsi="PT Astra Serif"/>
          <w:szCs w:val="28"/>
        </w:rPr>
        <w:t> </w:t>
      </w:r>
      <w:r w:rsidRPr="00A67FD7">
        <w:rPr>
          <w:rFonts w:ascii="PT Astra Serif" w:hAnsi="PT Astra Serif"/>
          <w:color w:val="000000"/>
          <w:szCs w:val="28"/>
        </w:rPr>
        <w:t>Муниципальные нормативные правовые акты, затрагивающие права, свободы и обязанности человека и гражданина</w:t>
      </w:r>
      <w:r w:rsidRPr="00A67FD7">
        <w:rPr>
          <w:rFonts w:ascii="PT Astra Serif" w:hAnsi="PT Astra Serif"/>
          <w:szCs w:val="28"/>
        </w:rPr>
        <w:t>, муниципальные нормативные правовые акты, устанавливающие правовой ста</w:t>
      </w:r>
      <w:r w:rsidRPr="00A67FD7">
        <w:rPr>
          <w:rFonts w:ascii="PT Astra Serif" w:hAnsi="PT Astra Serif"/>
          <w:color w:val="000000"/>
          <w:szCs w:val="28"/>
        </w:rPr>
        <w:t>тус организаций, учредителем которых выступает поселение, а также соглашения, заключаемые между органами местного самоуправления, вступают в силу на следующий день после дня их официального обнародования.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Муниципальные правовые акты, не затрагивающие права, свободы </w:t>
      </w:r>
      <w:r w:rsidRPr="00A67FD7">
        <w:rPr>
          <w:rFonts w:ascii="PT Astra Serif" w:hAnsi="PT Astra Serif"/>
          <w:szCs w:val="28"/>
        </w:rPr>
        <w:br/>
        <w:t>и обязанности человека и гражданина, вступают в силу со дня их подписания (принятия), если иной порядок не установлен действующим законодательством или самим правовым актом.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color w:val="000000"/>
          <w:sz w:val="28"/>
          <w:szCs w:val="28"/>
        </w:rPr>
        <w:t>3.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color w:val="000000"/>
          <w:sz w:val="28"/>
          <w:szCs w:val="28"/>
        </w:rPr>
        <w:t xml:space="preserve">Порядок обнародования </w:t>
      </w:r>
      <w:r w:rsidRPr="00A67FD7">
        <w:rPr>
          <w:rFonts w:ascii="PT Astra Serif" w:hAnsi="PT Astra Serif" w:cs="Times New Roman"/>
          <w:sz w:val="28"/>
          <w:szCs w:val="28"/>
        </w:rPr>
        <w:t>муниципальных правовых актов, в том числе соглашений, заключаемых между</w:t>
      </w:r>
      <w:r w:rsidRPr="00A67FD7">
        <w:rPr>
          <w:rFonts w:ascii="PT Astra Serif" w:hAnsi="PT Astra Serif" w:cs="Times New Roman"/>
          <w:color w:val="000000"/>
          <w:sz w:val="28"/>
          <w:szCs w:val="28"/>
        </w:rPr>
        <w:t xml:space="preserve">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</w:t>
      </w:r>
      <w:r w:rsidRPr="00A67FD7">
        <w:rPr>
          <w:rFonts w:ascii="PT Astra Serif" w:hAnsi="PT Astra Serif" w:cs="Times New Roman"/>
          <w:sz w:val="28"/>
          <w:szCs w:val="28"/>
        </w:rPr>
        <w:t>отдельных положений, содержащих сведения, распространение которых ограничено федеральным законом.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4.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1) официальное опубликование муниципального правового акта;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2)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3)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размещение на официальном сайте поселения в информационно-телекоммуникационной сети «Интернет»;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bookmarkStart w:id="0" w:name="_Hlk155696501"/>
      <w:r w:rsidRPr="00A67FD7">
        <w:rPr>
          <w:rFonts w:ascii="PT Astra Serif" w:hAnsi="PT Astra Serif" w:cs="Times New Roman"/>
          <w:sz w:val="28"/>
          <w:szCs w:val="28"/>
        </w:rPr>
        <w:t>4)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размещение муниципальных правовых актов, в том числе соглашений, заключенных между органами местного самоуправления, для ознакомления граждан на информационных стендах и (или) в других местах, определяемых Советом депутатов поселения.</w:t>
      </w:r>
    </w:p>
    <w:bookmarkEnd w:id="0"/>
    <w:p w:rsidR="00A67FD7" w:rsidRPr="00A67FD7" w:rsidRDefault="00A67FD7" w:rsidP="00A67F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Cs w:val="28"/>
        </w:rPr>
      </w:pPr>
      <w:r w:rsidRPr="00A67FD7">
        <w:rPr>
          <w:rFonts w:ascii="PT Astra Serif" w:hAnsi="PT Astra Serif"/>
          <w:szCs w:val="28"/>
        </w:rPr>
        <w:t>5. </w:t>
      </w:r>
      <w:proofErr w:type="gramStart"/>
      <w:r w:rsidRPr="00A67FD7">
        <w:rPr>
          <w:rFonts w:ascii="PT Astra Serif" w:hAnsi="PT Astra Serif"/>
          <w:szCs w:val="28"/>
        </w:rPr>
        <w:t>Официальным опубликованием муниципального правового акта, в том числе соглашения, заключённого</w:t>
      </w:r>
      <w:r w:rsidRPr="00A67FD7">
        <w:rPr>
          <w:rFonts w:ascii="PT Astra Serif" w:hAnsi="PT Astra Serif"/>
          <w:color w:val="000000"/>
          <w:szCs w:val="28"/>
        </w:rPr>
        <w:t xml:space="preserve"> между органами местного самоуправления, считается первая публикация его полного текста в информационном бюллетене </w:t>
      </w:r>
      <w:r w:rsidRPr="00A67FD7">
        <w:rPr>
          <w:rFonts w:ascii="PT Astra Serif" w:hAnsi="PT Astra Serif"/>
          <w:szCs w:val="28"/>
        </w:rPr>
        <w:t xml:space="preserve">поселения «___________» </w:t>
      </w:r>
      <w:r w:rsidRPr="00A67FD7">
        <w:rPr>
          <w:rFonts w:ascii="PT Astra Serif" w:hAnsi="PT Astra Serif"/>
          <w:b/>
          <w:szCs w:val="28"/>
        </w:rPr>
        <w:t>(указывается местное периодическое печатное издание)</w:t>
      </w:r>
      <w:r w:rsidRPr="00A67FD7">
        <w:rPr>
          <w:rFonts w:ascii="PT Astra Serif" w:hAnsi="PT Astra Serif"/>
          <w:color w:val="000000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или первое размещение его полного текста в сетевом издании</w:t>
      </w:r>
      <w:r w:rsidRPr="00A67FD7">
        <w:rPr>
          <w:rFonts w:ascii="PT Astra Serif" w:hAnsi="PT Astra Serif"/>
          <w:i/>
          <w:szCs w:val="28"/>
        </w:rPr>
        <w:t xml:space="preserve"> ____________ </w:t>
      </w:r>
      <w:r w:rsidRPr="00A67FD7">
        <w:rPr>
          <w:rFonts w:ascii="PT Astra Serif" w:hAnsi="PT Astra Serif"/>
          <w:b/>
          <w:i/>
          <w:szCs w:val="28"/>
        </w:rPr>
        <w:t>(указать наименование сетевого издания с указанием доменного имени соответствующего сайта в информационно-телекоммуникационной сети «Интернет», а также сведения о его регистрации в качестве</w:t>
      </w:r>
      <w:proofErr w:type="gramEnd"/>
      <w:r w:rsidRPr="00A67FD7">
        <w:rPr>
          <w:rFonts w:ascii="PT Astra Serif" w:hAnsi="PT Astra Serif"/>
          <w:b/>
          <w:i/>
          <w:szCs w:val="28"/>
        </w:rPr>
        <w:t xml:space="preserve"> средства массовой информации </w:t>
      </w:r>
      <w:r w:rsidRPr="00A67FD7">
        <w:rPr>
          <w:rFonts w:ascii="PT Astra Serif" w:hAnsi="PT Astra Serif"/>
          <w:b/>
          <w:i/>
          <w:szCs w:val="28"/>
        </w:rPr>
        <w:lastRenderedPageBreak/>
        <w:t xml:space="preserve">(свидетельство о регистрации средства массовой информации №______ </w:t>
      </w:r>
      <w:proofErr w:type="gramStart"/>
      <w:r w:rsidRPr="00A67FD7">
        <w:rPr>
          <w:rFonts w:ascii="PT Astra Serif" w:hAnsi="PT Astra Serif"/>
          <w:b/>
          <w:i/>
          <w:szCs w:val="28"/>
        </w:rPr>
        <w:t>от</w:t>
      </w:r>
      <w:proofErr w:type="gramEnd"/>
      <w:r w:rsidRPr="00A67FD7">
        <w:rPr>
          <w:rFonts w:ascii="PT Astra Serif" w:hAnsi="PT Astra Serif"/>
          <w:b/>
          <w:i/>
          <w:szCs w:val="28"/>
        </w:rPr>
        <w:t>______))</w:t>
      </w:r>
      <w:r w:rsidRPr="00A67FD7">
        <w:rPr>
          <w:rStyle w:val="a8"/>
          <w:rFonts w:ascii="PT Astra Serif" w:hAnsi="PT Astra Serif"/>
          <w:b/>
          <w:i/>
          <w:szCs w:val="28"/>
        </w:rPr>
        <w:footnoteReference w:id="1"/>
      </w:r>
      <w:r w:rsidRPr="00A67FD7">
        <w:rPr>
          <w:rFonts w:ascii="PT Astra Serif" w:hAnsi="PT Astra Serif"/>
          <w:i/>
          <w:szCs w:val="28"/>
        </w:rPr>
        <w:t>.</w:t>
      </w:r>
    </w:p>
    <w:p w:rsidR="00A67FD7" w:rsidRPr="00A67FD7" w:rsidRDefault="00A67FD7" w:rsidP="00A67F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</w:t>
      </w:r>
      <w:r w:rsidRPr="00A67FD7">
        <w:rPr>
          <w:rFonts w:ascii="PT Astra Serif" w:hAnsi="PT Astra Serif"/>
          <w:color w:val="000000"/>
          <w:szCs w:val="28"/>
        </w:rPr>
        <w:br/>
        <w:t>и табличные приложения к нему в печатном издании могут не приводиться.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 xml:space="preserve">Сетевым изданием для официального опубликования Устава поселения, муниципальных правовых актов о внесении изменений </w:t>
      </w:r>
      <w:r w:rsidRPr="00A67FD7">
        <w:rPr>
          <w:rFonts w:ascii="PT Astra Serif" w:hAnsi="PT Astra Serif"/>
          <w:color w:val="000000"/>
          <w:szCs w:val="28"/>
        </w:rPr>
        <w:br/>
        <w:t xml:space="preserve">и дополнений в Устав поселения является официальный портал Минюста России «Нормативные правовые акты в Российской Федерации» </w:t>
      </w:r>
      <w:r w:rsidRPr="00A67FD7">
        <w:rPr>
          <w:rFonts w:ascii="PT Astra Serif" w:hAnsi="PT Astra Serif"/>
          <w:color w:val="000000"/>
          <w:szCs w:val="28"/>
        </w:rPr>
        <w:br/>
        <w:t>(http://pravo-minjust.ru, http://право-минюст</w:t>
      </w:r>
      <w:proofErr w:type="gramStart"/>
      <w:r w:rsidRPr="00A67FD7">
        <w:rPr>
          <w:rFonts w:ascii="PT Astra Serif" w:hAnsi="PT Astra Serif"/>
          <w:color w:val="000000"/>
          <w:szCs w:val="28"/>
        </w:rPr>
        <w:t>.р</w:t>
      </w:r>
      <w:proofErr w:type="gramEnd"/>
      <w:r w:rsidRPr="00A67FD7">
        <w:rPr>
          <w:rFonts w:ascii="PT Astra Serif" w:hAnsi="PT Astra Serif"/>
          <w:color w:val="000000"/>
          <w:szCs w:val="28"/>
        </w:rPr>
        <w:t xml:space="preserve">ф, регистрация в качестве сетевого издания: </w:t>
      </w:r>
      <w:proofErr w:type="gramStart"/>
      <w:r w:rsidRPr="00A67FD7">
        <w:rPr>
          <w:rFonts w:ascii="PT Astra Serif" w:hAnsi="PT Astra Serif"/>
          <w:color w:val="000000"/>
          <w:szCs w:val="28"/>
        </w:rPr>
        <w:t>Эл № ФС77-72471 от 05.03.2018).</w:t>
      </w:r>
      <w:proofErr w:type="gramEnd"/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6. В случае</w:t>
      </w:r>
      <w:proofErr w:type="gramStart"/>
      <w:r w:rsidRPr="00A67FD7">
        <w:rPr>
          <w:rFonts w:ascii="PT Astra Serif" w:hAnsi="PT Astra Serif"/>
          <w:color w:val="000000"/>
          <w:szCs w:val="28"/>
        </w:rPr>
        <w:t>,</w:t>
      </w:r>
      <w:proofErr w:type="gramEnd"/>
      <w:r w:rsidRPr="00A67FD7">
        <w:rPr>
          <w:rFonts w:ascii="PT Astra Serif" w:hAnsi="PT Astra Serif"/>
          <w:color w:val="000000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7.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Муниципальные правовые акты могут быть доведены до всеобщего сведения в иных средствах массовой информации, разосланы государственным органам и органам местного самоуправления, должностным лицам, организациям, переданы по каналам связи, распространены в машиночитаемой форме. Данные способы не являются обнародованием муниципальных правовых актов</w:t>
      </w:r>
      <w:proofErr w:type="gramStart"/>
      <w:r w:rsidRPr="00A67FD7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155760" w:rsidRPr="000C3A96" w:rsidRDefault="00155760" w:rsidP="00155760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0C3A96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0C3A96">
        <w:rPr>
          <w:rFonts w:ascii="PT Astra Serif" w:hAnsi="PT Astra Serif"/>
          <w:sz w:val="28"/>
          <w:szCs w:val="28"/>
        </w:rPr>
        <w:br/>
        <w:t xml:space="preserve">на следующий день после дня его официального опубликования (обнародования). </w:t>
      </w:r>
    </w:p>
    <w:p w:rsidR="00155760" w:rsidRPr="00E72E31" w:rsidRDefault="00155760" w:rsidP="00155760">
      <w:pPr>
        <w:suppressAutoHyphens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Lucida Sans Unicode" w:hAnsi="PT Astra Serif" w:cs="Tahoma"/>
          <w:szCs w:val="28"/>
          <w:lang w:eastAsia="ru-RU" w:bidi="ru-RU"/>
        </w:rPr>
        <w:t>3</w:t>
      </w:r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 xml:space="preserve">. </w:t>
      </w:r>
      <w:proofErr w:type="gramStart"/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>Контроль за</w:t>
      </w:r>
      <w:proofErr w:type="gramEnd"/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 xml:space="preserve"> исполнением настоящего решения </w:t>
      </w:r>
      <w:r>
        <w:rPr>
          <w:rFonts w:ascii="PT Astra Serif" w:eastAsia="Lucida Sans Unicode" w:hAnsi="PT Astra Serif" w:cs="Tahoma"/>
          <w:szCs w:val="28"/>
          <w:lang w:eastAsia="ru-RU" w:bidi="ru-RU"/>
        </w:rPr>
        <w:t>оставляю за собой</w:t>
      </w:r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>.</w:t>
      </w:r>
    </w:p>
    <w:p w:rsidR="00155760" w:rsidRDefault="00155760" w:rsidP="00155760">
      <w:pPr>
        <w:ind w:right="-5"/>
        <w:jc w:val="both"/>
        <w:rPr>
          <w:rFonts w:ascii="PT Astra Serif" w:hAnsi="PT Astra Serif"/>
        </w:rPr>
      </w:pPr>
    </w:p>
    <w:p w:rsidR="00155760" w:rsidRDefault="00155760" w:rsidP="00155760">
      <w:pPr>
        <w:ind w:right="-5"/>
        <w:jc w:val="both"/>
        <w:rPr>
          <w:rFonts w:ascii="PT Astra Serif" w:hAnsi="PT Astra Serif"/>
        </w:rPr>
      </w:pPr>
    </w:p>
    <w:p w:rsidR="00155760" w:rsidRPr="00E72E31" w:rsidRDefault="00155760" w:rsidP="00155760">
      <w:pPr>
        <w:ind w:right="-5"/>
        <w:jc w:val="both"/>
        <w:rPr>
          <w:rFonts w:ascii="PT Astra Serif" w:hAnsi="PT Astra Serif"/>
        </w:rPr>
      </w:pPr>
      <w:r w:rsidRPr="00E72E31">
        <w:rPr>
          <w:rFonts w:ascii="PT Astra Serif" w:hAnsi="PT Astra Serif"/>
        </w:rPr>
        <w:t xml:space="preserve">Глава </w:t>
      </w:r>
      <w:r>
        <w:rPr>
          <w:rFonts w:ascii="PT Astra Serif" w:hAnsi="PT Astra Serif"/>
        </w:rPr>
        <w:t>муниципального образования                                           Г.П. Гришина</w:t>
      </w:r>
    </w:p>
    <w:p w:rsidR="00A67FD7" w:rsidRDefault="00155760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поселение»</w:t>
      </w:r>
    </w:p>
    <w:p w:rsidR="00155760" w:rsidRPr="00A67FD7" w:rsidRDefault="00155760">
      <w:pPr>
        <w:rPr>
          <w:rFonts w:ascii="PT Astra Serif" w:hAnsi="PT Astra Serif"/>
          <w:szCs w:val="28"/>
        </w:rPr>
      </w:pP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района</w:t>
      </w:r>
      <w:bookmarkStart w:id="1" w:name="_GoBack"/>
      <w:bookmarkEnd w:id="1"/>
    </w:p>
    <w:sectPr w:rsidR="00155760" w:rsidRPr="00A6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A9" w:rsidRDefault="00185DA9" w:rsidP="00A67FD7">
      <w:r>
        <w:separator/>
      </w:r>
    </w:p>
  </w:endnote>
  <w:endnote w:type="continuationSeparator" w:id="0">
    <w:p w:rsidR="00185DA9" w:rsidRDefault="00185DA9" w:rsidP="00A6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A9" w:rsidRDefault="00185DA9" w:rsidP="00A67FD7">
      <w:r>
        <w:separator/>
      </w:r>
    </w:p>
  </w:footnote>
  <w:footnote w:type="continuationSeparator" w:id="0">
    <w:p w:rsidR="00185DA9" w:rsidRDefault="00185DA9" w:rsidP="00A67FD7">
      <w:r>
        <w:continuationSeparator/>
      </w:r>
    </w:p>
  </w:footnote>
  <w:footnote w:id="1">
    <w:p w:rsidR="00A67FD7" w:rsidRDefault="00A67FD7" w:rsidP="00A67FD7">
      <w:pPr>
        <w:pStyle w:val="a6"/>
      </w:pPr>
      <w:r w:rsidRPr="00491CD5">
        <w:rPr>
          <w:rStyle w:val="a8"/>
        </w:rPr>
        <w:footnoteRef/>
      </w:r>
      <w:r w:rsidRPr="00491CD5">
        <w:t xml:space="preserve"> Текст, указанный курсивом не включается в текст решения для </w:t>
      </w:r>
      <w:proofErr w:type="gramStart"/>
      <w:r w:rsidRPr="00491CD5">
        <w:t>поселений</w:t>
      </w:r>
      <w:proofErr w:type="gramEnd"/>
      <w:r w:rsidRPr="00491CD5">
        <w:t xml:space="preserve"> </w:t>
      </w:r>
      <w:r w:rsidRPr="00491CD5">
        <w:rPr>
          <w:b/>
        </w:rPr>
        <w:t>не имеющих</w:t>
      </w:r>
      <w:r w:rsidRPr="00491CD5">
        <w:t xml:space="preserve"> зарегистрированного сетевого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2"/>
    <w:rsid w:val="00155760"/>
    <w:rsid w:val="00185DA9"/>
    <w:rsid w:val="00333D42"/>
    <w:rsid w:val="009035E6"/>
    <w:rsid w:val="009A1DD7"/>
    <w:rsid w:val="00A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67FD7"/>
    <w:pPr>
      <w:keepNext/>
      <w:numPr>
        <w:numId w:val="1"/>
      </w:numPr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FD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A67FD7"/>
    <w:pPr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A67FD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67F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7F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7FD7"/>
    <w:pPr>
      <w:suppressAutoHyphens w:val="0"/>
    </w:pPr>
    <w:rPr>
      <w:rFonts w:ascii="PT Astra Serif" w:eastAsia="Calibri" w:hAnsi="PT Astra Serif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67FD7"/>
    <w:rPr>
      <w:rFonts w:ascii="PT Astra Serif" w:eastAsia="Calibri" w:hAnsi="PT Astra Serif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7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67FD7"/>
    <w:pPr>
      <w:keepNext/>
      <w:numPr>
        <w:numId w:val="1"/>
      </w:numPr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FD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A67FD7"/>
    <w:pPr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A67FD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67F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7F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7FD7"/>
    <w:pPr>
      <w:suppressAutoHyphens w:val="0"/>
    </w:pPr>
    <w:rPr>
      <w:rFonts w:ascii="PT Astra Serif" w:eastAsia="Calibri" w:hAnsi="PT Astra Serif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67FD7"/>
    <w:rPr>
      <w:rFonts w:ascii="PT Astra Serif" w:eastAsia="Calibri" w:hAnsi="PT Astra Serif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7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313E-D036-47BF-B5A8-AF1AE11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2024-04-09T07:19:00Z</dcterms:created>
  <dcterms:modified xsi:type="dcterms:W3CDTF">2024-04-09T07:34:00Z</dcterms:modified>
</cp:coreProperties>
</file>