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FE" w:rsidRPr="00DF64FF" w:rsidRDefault="00C80AFE" w:rsidP="00C80AF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DF64FF">
        <w:rPr>
          <w:rFonts w:ascii="PT Astra Serif" w:hAnsi="PT Astra Serif"/>
          <w:b/>
          <w:sz w:val="28"/>
          <w:szCs w:val="28"/>
        </w:rPr>
        <w:t>АДМИНИСТРАЦИЯ МУНИЦИПАЛЬНОГО  ОБРАЗОВАНИЯ</w:t>
      </w:r>
    </w:p>
    <w:p w:rsidR="00DF64FF" w:rsidRPr="00DF64FF" w:rsidRDefault="00C80AFE" w:rsidP="00C80AF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DF64FF">
        <w:rPr>
          <w:rFonts w:ascii="PT Astra Serif" w:hAnsi="PT Astra Serif"/>
          <w:b/>
          <w:sz w:val="28"/>
          <w:szCs w:val="28"/>
        </w:rPr>
        <w:t xml:space="preserve">«ТИИНСКОЕ СЕЛЬСКОЕ ПОСЕЛЕНИЕ» </w:t>
      </w:r>
    </w:p>
    <w:p w:rsidR="00C80AFE" w:rsidRPr="00DF64FF" w:rsidRDefault="00C80AFE" w:rsidP="00C80AF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DF64FF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C80AFE" w:rsidRPr="00DF64FF" w:rsidRDefault="00C80AFE" w:rsidP="00C80AFE">
      <w:pPr>
        <w:pStyle w:val="ConsPlusNormal"/>
        <w:outlineLvl w:val="0"/>
        <w:rPr>
          <w:rFonts w:ascii="PT Astra Serif" w:hAnsi="PT Astra Serif"/>
          <w:b/>
          <w:sz w:val="28"/>
          <w:szCs w:val="28"/>
        </w:rPr>
      </w:pPr>
    </w:p>
    <w:p w:rsidR="00C80AFE" w:rsidRPr="00D82822" w:rsidRDefault="00C80AFE" w:rsidP="00C80AFE">
      <w:pPr>
        <w:pStyle w:val="ConsPlusNormal"/>
        <w:jc w:val="center"/>
        <w:outlineLvl w:val="0"/>
        <w:rPr>
          <w:rFonts w:ascii="PT Astra Serif" w:hAnsi="PT Astra Serif"/>
          <w:b/>
          <w:sz w:val="32"/>
          <w:szCs w:val="32"/>
        </w:rPr>
      </w:pPr>
    </w:p>
    <w:p w:rsidR="00C80AFE" w:rsidRPr="00D82822" w:rsidRDefault="00C80AFE" w:rsidP="00C80AFE">
      <w:pPr>
        <w:pStyle w:val="ConsPlusNormal"/>
        <w:jc w:val="center"/>
        <w:outlineLvl w:val="0"/>
        <w:rPr>
          <w:rFonts w:ascii="PT Astra Serif" w:hAnsi="PT Astra Serif"/>
          <w:b/>
          <w:sz w:val="32"/>
          <w:szCs w:val="32"/>
        </w:rPr>
      </w:pPr>
      <w:r w:rsidRPr="00D82822"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C80AFE" w:rsidRPr="00544E66" w:rsidRDefault="00C80AFE" w:rsidP="00C80AFE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C80AFE" w:rsidRPr="00544E66" w:rsidRDefault="00C80AFE" w:rsidP="00C80AFE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C80AFE" w:rsidRDefault="00D8455B" w:rsidP="00C80AFE">
      <w:pPr>
        <w:pStyle w:val="ConsPlusNormal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5F40A3">
        <w:rPr>
          <w:rFonts w:ascii="PT Astra Serif" w:hAnsi="PT Astra Serif"/>
          <w:sz w:val="28"/>
          <w:szCs w:val="28"/>
        </w:rPr>
        <w:t>06</w:t>
      </w:r>
      <w:r>
        <w:rPr>
          <w:rFonts w:ascii="PT Astra Serif" w:hAnsi="PT Astra Serif"/>
          <w:sz w:val="28"/>
          <w:szCs w:val="28"/>
        </w:rPr>
        <w:t>.</w:t>
      </w:r>
      <w:r w:rsidR="009634BB">
        <w:rPr>
          <w:rFonts w:ascii="PT Astra Serif" w:hAnsi="PT Astra Serif"/>
          <w:sz w:val="28"/>
          <w:szCs w:val="28"/>
        </w:rPr>
        <w:t>0</w:t>
      </w:r>
      <w:r w:rsidR="005F40A3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.202</w:t>
      </w:r>
      <w:r w:rsidR="009634BB">
        <w:rPr>
          <w:rFonts w:ascii="PT Astra Serif" w:hAnsi="PT Astra Serif"/>
          <w:sz w:val="28"/>
          <w:szCs w:val="28"/>
        </w:rPr>
        <w:t>6</w:t>
      </w:r>
      <w:r w:rsidR="00C80AFE" w:rsidRPr="0075697B">
        <w:rPr>
          <w:rFonts w:ascii="PT Astra Serif" w:hAnsi="PT Astra Serif"/>
          <w:sz w:val="28"/>
          <w:szCs w:val="28"/>
        </w:rPr>
        <w:t xml:space="preserve">                                  </w:t>
      </w:r>
      <w:r w:rsidR="00C80AFE">
        <w:rPr>
          <w:rFonts w:ascii="PT Astra Serif" w:hAnsi="PT Astra Serif"/>
          <w:sz w:val="28"/>
          <w:szCs w:val="28"/>
        </w:rPr>
        <w:t xml:space="preserve">        </w:t>
      </w:r>
      <w:r w:rsidR="00C80AFE" w:rsidRPr="0075697B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 w:rsidR="00C80AFE">
        <w:rPr>
          <w:rFonts w:ascii="PT Astra Serif" w:hAnsi="PT Astra Serif"/>
          <w:sz w:val="28"/>
          <w:szCs w:val="28"/>
        </w:rPr>
        <w:t xml:space="preserve">    </w:t>
      </w:r>
      <w:r w:rsidR="00DA58DD">
        <w:rPr>
          <w:rFonts w:ascii="PT Astra Serif" w:hAnsi="PT Astra Serif"/>
          <w:sz w:val="28"/>
          <w:szCs w:val="28"/>
        </w:rPr>
        <w:t xml:space="preserve">   </w:t>
      </w:r>
      <w:r w:rsidR="00170EDB">
        <w:rPr>
          <w:rFonts w:ascii="PT Astra Serif" w:hAnsi="PT Astra Serif"/>
          <w:sz w:val="28"/>
          <w:szCs w:val="28"/>
        </w:rPr>
        <w:t xml:space="preserve">      </w:t>
      </w:r>
      <w:r w:rsidR="00DA58DD">
        <w:rPr>
          <w:rFonts w:ascii="PT Astra Serif" w:hAnsi="PT Astra Serif"/>
          <w:sz w:val="28"/>
          <w:szCs w:val="28"/>
        </w:rPr>
        <w:t xml:space="preserve">    </w:t>
      </w:r>
      <w:r w:rsidR="00C80AFE">
        <w:rPr>
          <w:rFonts w:ascii="PT Astra Serif" w:hAnsi="PT Astra Serif"/>
          <w:sz w:val="28"/>
          <w:szCs w:val="28"/>
        </w:rPr>
        <w:t xml:space="preserve">  </w:t>
      </w:r>
      <w:r w:rsidR="00C80AFE" w:rsidRPr="00D8455B">
        <w:rPr>
          <w:rFonts w:ascii="PT Astra Serif" w:hAnsi="PT Astra Serif"/>
          <w:sz w:val="28"/>
          <w:szCs w:val="28"/>
        </w:rPr>
        <w:t xml:space="preserve">№ </w:t>
      </w:r>
      <w:r w:rsidR="005F40A3">
        <w:rPr>
          <w:rFonts w:ascii="PT Astra Serif" w:hAnsi="PT Astra Serif"/>
          <w:sz w:val="28"/>
          <w:szCs w:val="28"/>
        </w:rPr>
        <w:t>7</w:t>
      </w:r>
    </w:p>
    <w:p w:rsidR="00170EDB" w:rsidRPr="00544E66" w:rsidRDefault="00170EDB" w:rsidP="00C80AFE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C80AFE" w:rsidRPr="00544E66" w:rsidRDefault="00C80AFE" w:rsidP="00C80AFE">
      <w:pPr>
        <w:pStyle w:val="ConsPlusNormal"/>
        <w:jc w:val="center"/>
        <w:outlineLvl w:val="0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с</w:t>
      </w:r>
      <w:r w:rsidRPr="00544E66">
        <w:rPr>
          <w:rFonts w:ascii="PT Astra Serif" w:hAnsi="PT Astra Serif"/>
          <w:sz w:val="20"/>
        </w:rPr>
        <w:t xml:space="preserve">. </w:t>
      </w:r>
      <w:r>
        <w:rPr>
          <w:rFonts w:ascii="PT Astra Serif" w:hAnsi="PT Astra Serif"/>
          <w:sz w:val="20"/>
        </w:rPr>
        <w:t>Тиинск</w:t>
      </w:r>
    </w:p>
    <w:p w:rsidR="00C80AFE" w:rsidRPr="00544E66" w:rsidRDefault="00C80AFE" w:rsidP="00C80AFE">
      <w:pPr>
        <w:pStyle w:val="ConsPlusNormal"/>
        <w:outlineLvl w:val="0"/>
        <w:rPr>
          <w:rFonts w:ascii="PT Astra Serif" w:hAnsi="PT Astra Serif"/>
          <w:sz w:val="28"/>
          <w:szCs w:val="28"/>
        </w:rPr>
      </w:pPr>
    </w:p>
    <w:p w:rsidR="00C80AFE" w:rsidRDefault="00127FCF" w:rsidP="00C80AF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127FCF">
        <w:rPr>
          <w:rFonts w:ascii="PT Astra Serif" w:hAnsi="PT Astra Serif"/>
          <w:b/>
          <w:bCs/>
          <w:kern w:val="28"/>
          <w:sz w:val="28"/>
          <w:szCs w:val="28"/>
        </w:rPr>
        <w:t>О внесении изменений в постановление от 25.12.2024 №5</w:t>
      </w:r>
      <w:r>
        <w:rPr>
          <w:rFonts w:ascii="PT Astra Serif" w:hAnsi="PT Astra Serif"/>
          <w:b/>
          <w:bCs/>
          <w:kern w:val="28"/>
          <w:sz w:val="28"/>
          <w:szCs w:val="28"/>
        </w:rPr>
        <w:t>2</w:t>
      </w:r>
      <w:r>
        <w:rPr>
          <w:rFonts w:ascii="PT Astra Serif" w:hAnsi="PT Astra Serif"/>
          <w:b/>
          <w:bCs/>
          <w:kern w:val="28"/>
          <w:szCs w:val="28"/>
        </w:rPr>
        <w:t xml:space="preserve"> «</w:t>
      </w:r>
      <w:r w:rsidR="00C80AFE" w:rsidRPr="002A4370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 w:rsidR="00C80AFE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муниципальной программы  </w:t>
      </w:r>
      <w:r w:rsidR="00C80AFE">
        <w:rPr>
          <w:rFonts w:ascii="PT Astra Serif" w:hAnsi="PT Astra Serif"/>
          <w:b/>
          <w:sz w:val="28"/>
          <w:szCs w:val="28"/>
        </w:rPr>
        <w:t xml:space="preserve">«Развитие </w:t>
      </w:r>
      <w:r w:rsidR="002913B1">
        <w:rPr>
          <w:rFonts w:ascii="PT Astra Serif" w:hAnsi="PT Astra Serif"/>
          <w:b/>
          <w:sz w:val="28"/>
          <w:szCs w:val="28"/>
        </w:rPr>
        <w:t>культуры</w:t>
      </w:r>
      <w:r w:rsidR="00B136D4">
        <w:rPr>
          <w:rFonts w:ascii="PT Astra Serif" w:hAnsi="PT Astra Serif"/>
          <w:b/>
          <w:sz w:val="28"/>
          <w:szCs w:val="28"/>
        </w:rPr>
        <w:t xml:space="preserve"> и </w:t>
      </w:r>
      <w:r w:rsidR="00EB040F">
        <w:rPr>
          <w:rFonts w:ascii="PT Astra Serif" w:hAnsi="PT Astra Serif"/>
          <w:b/>
          <w:sz w:val="28"/>
          <w:szCs w:val="28"/>
        </w:rPr>
        <w:t>туризма</w:t>
      </w:r>
      <w:r w:rsidR="00C80AFE">
        <w:rPr>
          <w:rFonts w:ascii="PT Astra Serif" w:hAnsi="PT Astra Serif"/>
          <w:b/>
          <w:sz w:val="28"/>
          <w:szCs w:val="28"/>
        </w:rPr>
        <w:t xml:space="preserve"> в муниципальном образовании «Тиинское сельское поселение» Мелекесского района Ульяновской области»</w:t>
      </w:r>
    </w:p>
    <w:p w:rsidR="00B136D4" w:rsidRDefault="00B136D4" w:rsidP="00C80AF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127FCF" w:rsidRDefault="00127FCF" w:rsidP="00127FCF">
      <w:pPr>
        <w:autoSpaceDE w:val="0"/>
        <w:ind w:firstLine="709"/>
        <w:jc w:val="both"/>
        <w:rPr>
          <w:rFonts w:ascii="PT Astra Serif" w:hAnsi="PT Astra Serif"/>
          <w:bCs/>
          <w:color w:val="000000"/>
          <w:kern w:val="32"/>
          <w:szCs w:val="28"/>
          <w:lang w:eastAsia="ru-RU"/>
        </w:rPr>
      </w:pPr>
    </w:p>
    <w:p w:rsidR="00127FCF" w:rsidRPr="00127FCF" w:rsidRDefault="00127FCF" w:rsidP="00127F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 w:rsidRPr="00127FC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Руководствуясь статьёй 179 Бюджетного кодекса Российской Федерации, </w:t>
      </w:r>
      <w:hyperlink r:id="rId6" w:history="1">
        <w:r w:rsidRPr="00127FCF">
          <w:rPr>
            <w:rStyle w:val="a8"/>
            <w:rFonts w:ascii="PT Astra Serif" w:hAnsi="PT Astra Serif" w:cs="PT Astra Serif"/>
            <w:color w:val="000000"/>
            <w:sz w:val="28"/>
            <w:szCs w:val="28"/>
            <w:lang w:eastAsia="ru-RU"/>
          </w:rPr>
          <w:t>постановлением</w:t>
        </w:r>
      </w:hyperlink>
      <w:r w:rsidRPr="00127FC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администрации муниципального образования «Тиинское сельское поселение» Мелекесского района Ульяновской области от 06.11.2024 №35 «Об утверждении Правил разработки, реализации и оценки эффективности реализации муниципальных программ муниципального образования «Тиинское сельское поселение» Мелекесского района Ульяновской области, а также осуществления контроля за ходом их реализации», п о с т а н о в л я е т:</w:t>
      </w:r>
    </w:p>
    <w:p w:rsidR="00127FCF" w:rsidRDefault="00127FCF" w:rsidP="00127FCF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 Внести изменения в постановление администрации муниципального образования «Тиинское сельское поселение» Мелекесского района Ульяновской области от 25.12.2024 №52 «Об утверждении муниципальной программы «</w:t>
      </w:r>
      <w:bookmarkStart w:id="0" w:name="_Hlk145577035"/>
      <w:r w:rsidRPr="00127FCF">
        <w:rPr>
          <w:rFonts w:ascii="PT Astra Serif" w:hAnsi="PT Astra Serif"/>
          <w:b w:val="0"/>
          <w:sz w:val="28"/>
          <w:szCs w:val="28"/>
        </w:rPr>
        <w:t>Развитие культуры и туризма в муниципальном образовании «Тиинское сельское поселение» Мелекесского района Ульяновской области</w:t>
      </w:r>
      <w:r>
        <w:rPr>
          <w:rFonts w:ascii="PT Astra Serif" w:hAnsi="PT Astra Serif"/>
          <w:b w:val="0"/>
          <w:sz w:val="28"/>
          <w:szCs w:val="28"/>
        </w:rPr>
        <w:t>»</w:t>
      </w:r>
      <w:r>
        <w:t xml:space="preserve"> </w:t>
      </w:r>
      <w:bookmarkEnd w:id="0"/>
    </w:p>
    <w:p w:rsidR="00127FCF" w:rsidRDefault="00127FCF" w:rsidP="00127FCF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ab/>
        <w:t>1.1 в паспорте муниципальной программы строку «Ресурсное обеспечение муниципальной программы с разбивкой по этапам и годам реализации» изложить в следующей редакции:</w:t>
      </w:r>
    </w:p>
    <w:p w:rsidR="00F5293A" w:rsidRDefault="00127FCF" w:rsidP="007512DE">
      <w:pPr>
        <w:pStyle w:val="ConsPlusNormal"/>
        <w:rPr>
          <w:b/>
          <w:szCs w:val="24"/>
        </w:rPr>
      </w:pPr>
      <w:r>
        <w:rPr>
          <w:b/>
          <w:szCs w:val="24"/>
        </w:rPr>
        <w:t>«</w:t>
      </w:r>
    </w:p>
    <w:p w:rsidR="00F5293A" w:rsidRDefault="00F5293A" w:rsidP="007512DE">
      <w:pPr>
        <w:pStyle w:val="ConsPlusNormal"/>
        <w:rPr>
          <w:b/>
          <w:szCs w:val="24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99"/>
        <w:gridCol w:w="3919"/>
      </w:tblGrid>
      <w:tr w:rsidR="007E7C6C" w:rsidRPr="00CC16BE" w:rsidTr="00CD1FFB">
        <w:tc>
          <w:tcPr>
            <w:tcW w:w="5499" w:type="dxa"/>
          </w:tcPr>
          <w:p w:rsidR="007E7C6C" w:rsidRPr="00CC16BE" w:rsidRDefault="007E7C6C" w:rsidP="00DC261A">
            <w:pPr>
              <w:pStyle w:val="ConsPlusNormal"/>
              <w:jc w:val="both"/>
              <w:rPr>
                <w:rFonts w:ascii="PT Astra Serif" w:hAnsi="PT Astra Serif"/>
                <w:szCs w:val="24"/>
              </w:rPr>
            </w:pPr>
            <w:r w:rsidRPr="00CC16BE">
              <w:rPr>
                <w:rFonts w:ascii="PT Astra Serif" w:hAnsi="PT Astra Serif"/>
                <w:szCs w:val="24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3919" w:type="dxa"/>
          </w:tcPr>
          <w:p w:rsidR="00C15434" w:rsidRPr="00CC16BE" w:rsidRDefault="00C15434" w:rsidP="00C15434">
            <w:pPr>
              <w:widowControl w:val="0"/>
              <w:suppressAutoHyphens/>
              <w:snapToGrid w:val="0"/>
              <w:spacing w:after="0" w:line="240" w:lineRule="auto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Источником финансового обеспечения муниципальной программы </w:t>
            </w:r>
            <w:r w:rsidR="008069C7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являются бюджетные ассигнования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муниципального образования «</w:t>
            </w:r>
            <w:r w:rsidR="002913B1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Тиинское сельское поселение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» </w:t>
            </w:r>
            <w:r w:rsidR="002913B1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Мелекесского района </w:t>
            </w:r>
            <w:r w:rsidRPr="00CC16BE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Ульяновской области (далее – местный бюджет).</w:t>
            </w:r>
          </w:p>
          <w:p w:rsidR="00CD1FFB" w:rsidRPr="000C15F3" w:rsidRDefault="00C15434" w:rsidP="00CD1FFB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Общий объём бюджетных 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ассигнований на финансовое обеспечение муниципальной программы составляет</w:t>
            </w:r>
            <w:r w:rsidR="00024F96" w:rsidRPr="000C15F3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0C15F3" w:rsidRPr="000C15F3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1</w:t>
            </w:r>
            <w:r w:rsidR="00282512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80</w:t>
            </w:r>
            <w:r w:rsidR="000C15F3" w:rsidRPr="000C15F3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</w:t>
            </w:r>
            <w:r w:rsidR="00CD1FFB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CD1FFB" w:rsidRPr="000C15F3" w:rsidRDefault="001D5DC3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2025 год – </w:t>
            </w:r>
            <w:r w:rsidR="00EB040F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</w:t>
            </w:r>
            <w:r w:rsidR="00CD1FFB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CD1FFB" w:rsidRPr="000C15F3" w:rsidRDefault="00CD1FFB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 год – </w:t>
            </w:r>
            <w:r w:rsidR="00282512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CD1FFB" w:rsidRPr="000C15F3" w:rsidRDefault="001D5DC3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2027 год – </w:t>
            </w:r>
            <w:r w:rsidR="00282512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</w:t>
            </w:r>
            <w:r w:rsidR="00CD1FFB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 тыс. руб.;</w:t>
            </w:r>
          </w:p>
          <w:p w:rsidR="00CD1FFB" w:rsidRPr="000C15F3" w:rsidRDefault="001D5DC3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2028 год – </w:t>
            </w:r>
            <w:r w:rsidR="00282512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</w:t>
            </w:r>
            <w:r w:rsidR="00CD1FFB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CD1FFB" w:rsidRPr="000C15F3" w:rsidRDefault="001D5DC3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</w:t>
            </w:r>
            <w:r w:rsidR="00EB040F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50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CD1FFB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CD1FFB" w:rsidRPr="000C15F3" w:rsidRDefault="001D5DC3" w:rsidP="00CD1FF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2030 год – </w:t>
            </w:r>
            <w:r w:rsidR="00EB040F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50</w:t>
            </w:r>
            <w:r w:rsidR="00CD1FFB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из них:</w:t>
            </w:r>
          </w:p>
          <w:p w:rsidR="00966AC3" w:rsidRPr="000C15F3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за счёт бюджетных ассигнований местного бюджета – </w:t>
            </w:r>
            <w:r w:rsidR="000C15F3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1</w:t>
            </w:r>
            <w:r w:rsidR="00282512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80</w:t>
            </w:r>
            <w:r w:rsidR="00735C79" w:rsidRPr="000C15F3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</w:t>
            </w:r>
            <w:r w:rsidR="00735C79"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EB040F" w:rsidRPr="000C15F3" w:rsidRDefault="00EB040F" w:rsidP="00EB040F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2025 год – 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EB040F" w:rsidRPr="000C15F3" w:rsidRDefault="00EB040F" w:rsidP="00EB040F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 год – </w:t>
            </w:r>
            <w:r w:rsidR="00282512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EB040F" w:rsidRPr="000C15F3" w:rsidRDefault="00EB040F" w:rsidP="00EB040F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2027 год – </w:t>
            </w:r>
            <w:r w:rsidR="00282512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 тыс. руб.;</w:t>
            </w:r>
          </w:p>
          <w:p w:rsidR="00EB040F" w:rsidRPr="000C15F3" w:rsidRDefault="00EB040F" w:rsidP="00EB040F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2028 год – 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50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руб.;</w:t>
            </w:r>
          </w:p>
          <w:p w:rsidR="00EB040F" w:rsidRPr="000C15F3" w:rsidRDefault="00EB040F" w:rsidP="00EB040F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2029 год –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50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,00000 тыс. руб.;</w:t>
            </w:r>
          </w:p>
          <w:p w:rsidR="00EB040F" w:rsidRPr="000C15F3" w:rsidRDefault="00EB040F" w:rsidP="00EB040F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2030 год – 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50</w:t>
            </w:r>
            <w:r w:rsidRPr="000C15F3"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  <w:t>,00000 тыс. руб.</w:t>
            </w:r>
          </w:p>
          <w:p w:rsidR="00735C79" w:rsidRPr="00CC16BE" w:rsidRDefault="00735C79" w:rsidP="00735C7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966AC3" w:rsidRPr="00CC16BE" w:rsidRDefault="00966AC3" w:rsidP="00966AC3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7E7C6C" w:rsidRPr="00CC16BE" w:rsidRDefault="007E7C6C" w:rsidP="0067237B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hAnsi="PT Astra Serif"/>
                <w:szCs w:val="24"/>
              </w:rPr>
            </w:pPr>
          </w:p>
        </w:tc>
      </w:tr>
    </w:tbl>
    <w:p w:rsidR="007E7C6C" w:rsidRPr="00CC16BE" w:rsidRDefault="007E7C6C" w:rsidP="007E7C6C">
      <w:pPr>
        <w:pStyle w:val="ConsPlusNormal"/>
        <w:jc w:val="right"/>
        <w:outlineLvl w:val="1"/>
        <w:rPr>
          <w:rFonts w:ascii="PT Astra Serif" w:hAnsi="PT Astra Serif"/>
          <w:szCs w:val="24"/>
        </w:rPr>
      </w:pPr>
    </w:p>
    <w:p w:rsidR="005F72BA" w:rsidRDefault="005F72BA" w:rsidP="005F72BA">
      <w:pPr>
        <w:pStyle w:val="2"/>
        <w:shd w:val="clear" w:color="auto" w:fill="auto"/>
        <w:tabs>
          <w:tab w:val="left" w:pos="1482"/>
        </w:tabs>
        <w:spacing w:before="0" w:after="0" w:line="240" w:lineRule="auto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6"/>
          <w:szCs w:val="26"/>
        </w:rPr>
        <w:t xml:space="preserve">1.2 Приложение 3 к муниципальной программе «Финансовое обеспечение муниципальной программы </w:t>
      </w:r>
      <w:r>
        <w:rPr>
          <w:rFonts w:ascii="PT Astra Serif" w:hAnsi="PT Astra Serif"/>
          <w:sz w:val="24"/>
          <w:szCs w:val="24"/>
        </w:rPr>
        <w:t>«</w:t>
      </w:r>
      <w:r w:rsidR="002F2561">
        <w:rPr>
          <w:rFonts w:ascii="PT Astra Serif" w:hAnsi="PT Astra Serif"/>
          <w:sz w:val="24"/>
          <w:szCs w:val="24"/>
        </w:rPr>
        <w:t>Развитие культуры и туризма в</w:t>
      </w:r>
      <w:r>
        <w:rPr>
          <w:rFonts w:ascii="PT Astra Serif" w:hAnsi="PT Astra Serif"/>
          <w:sz w:val="24"/>
          <w:szCs w:val="24"/>
        </w:rPr>
        <w:t xml:space="preserve"> муниципально</w:t>
      </w:r>
      <w:r w:rsidR="00F412DE">
        <w:rPr>
          <w:rFonts w:ascii="PT Astra Serif" w:hAnsi="PT Astra Serif"/>
          <w:sz w:val="24"/>
          <w:szCs w:val="24"/>
        </w:rPr>
        <w:t>м</w:t>
      </w:r>
      <w:r>
        <w:rPr>
          <w:rFonts w:ascii="PT Astra Serif" w:hAnsi="PT Astra Serif"/>
          <w:sz w:val="24"/>
          <w:szCs w:val="24"/>
        </w:rPr>
        <w:t xml:space="preserve"> образовани</w:t>
      </w:r>
      <w:r w:rsidR="00F412DE">
        <w:rPr>
          <w:rFonts w:ascii="PT Astra Serif" w:hAnsi="PT Astra Serif"/>
          <w:sz w:val="24"/>
          <w:szCs w:val="24"/>
        </w:rPr>
        <w:t>и</w:t>
      </w:r>
      <w:r>
        <w:rPr>
          <w:rFonts w:ascii="PT Astra Serif" w:hAnsi="PT Astra Serif"/>
          <w:sz w:val="24"/>
          <w:szCs w:val="24"/>
        </w:rPr>
        <w:t xml:space="preserve"> «Тиинское сельское поселение» Мелекеского района Ульяновской области» изложить в редакции следующего содержания:</w:t>
      </w:r>
    </w:p>
    <w:p w:rsidR="00090B8B" w:rsidRDefault="002F2561" w:rsidP="00CC16BE">
      <w:pPr>
        <w:pStyle w:val="ConsPlusNormal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«</w:t>
      </w:r>
      <w:r w:rsidR="007E7C6C" w:rsidRPr="00CC16BE">
        <w:rPr>
          <w:rFonts w:ascii="PT Astra Serif" w:hAnsi="PT Astra Serif"/>
          <w:b/>
          <w:szCs w:val="24"/>
        </w:rPr>
        <w:br w:type="page"/>
      </w:r>
    </w:p>
    <w:p w:rsidR="00494E86" w:rsidRDefault="00494E86" w:rsidP="007E7C6C">
      <w:pPr>
        <w:rPr>
          <w:rFonts w:ascii="PT Astra Serif" w:hAnsi="PT Astra Serif"/>
          <w:sz w:val="24"/>
          <w:szCs w:val="24"/>
        </w:rPr>
        <w:sectPr w:rsidR="00494E86" w:rsidSect="00170EDB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tbl>
      <w:tblPr>
        <w:tblW w:w="16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2747"/>
        <w:gridCol w:w="1984"/>
        <w:gridCol w:w="2276"/>
        <w:gridCol w:w="1555"/>
        <w:gridCol w:w="146"/>
        <w:gridCol w:w="992"/>
        <w:gridCol w:w="1134"/>
        <w:gridCol w:w="993"/>
        <w:gridCol w:w="992"/>
        <w:gridCol w:w="992"/>
        <w:gridCol w:w="851"/>
        <w:gridCol w:w="905"/>
      </w:tblGrid>
      <w:tr w:rsidR="00090B8B" w:rsidTr="0092533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lastRenderedPageBreak/>
              <w:t>N п/п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>Наименования муниципальной программы, структурного элемента,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>Ответственные исполнители мероприятия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Pr="005D16EC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5D16EC">
              <w:rPr>
                <w:b/>
              </w:rPr>
              <w:t>Код целевой статьи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B8B" w:rsidRDefault="00090B8B" w:rsidP="00090B8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  <w: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090B8B" w:rsidTr="0092533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Pr="005D16EC" w:rsidRDefault="00090B8B" w:rsidP="00090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B8B" w:rsidRDefault="00090B8B" w:rsidP="00090B8B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b/>
                <w:szCs w:val="24"/>
              </w:rPr>
            </w:pPr>
            <w:r w:rsidRPr="00426DB5">
              <w:rPr>
                <w:rFonts w:ascii="PT Astra Serif" w:hAnsi="PT Astra Serif"/>
                <w:b/>
                <w:szCs w:val="24"/>
              </w:rPr>
              <w:t>2029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426DB5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2030</w:t>
            </w:r>
          </w:p>
        </w:tc>
      </w:tr>
      <w:tr w:rsidR="00090B8B" w:rsidTr="009253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BE0267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8B" w:rsidRPr="00426DB5" w:rsidRDefault="00090B8B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426DB5">
              <w:rPr>
                <w:b/>
              </w:rPr>
              <w:t>12</w:t>
            </w:r>
          </w:p>
        </w:tc>
      </w:tr>
      <w:tr w:rsidR="001F133A" w:rsidTr="00613D61">
        <w:tc>
          <w:tcPr>
            <w:tcW w:w="161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3A" w:rsidRPr="000A561C" w:rsidRDefault="001F133A" w:rsidP="000A561C">
            <w:pPr>
              <w:pStyle w:val="ConsPlusNormal"/>
              <w:spacing w:line="276" w:lineRule="auto"/>
              <w:jc w:val="center"/>
              <w:rPr>
                <w:b/>
              </w:rPr>
            </w:pPr>
            <w:r w:rsidRPr="000A561C">
              <w:rPr>
                <w:b/>
              </w:rPr>
              <w:t>Направление «</w:t>
            </w:r>
            <w:r w:rsidR="000A561C" w:rsidRPr="000A561C">
              <w:rPr>
                <w:rFonts w:ascii="PT Astra Serif" w:hAnsi="PT Astra Serif"/>
                <w:b/>
                <w:szCs w:val="24"/>
              </w:rPr>
              <w:t>Развитие молодежной политики на территории Мелекесского района Ульяновской области</w:t>
            </w:r>
            <w:r w:rsidRPr="000A561C">
              <w:rPr>
                <w:b/>
              </w:rPr>
              <w:t>»</w:t>
            </w:r>
          </w:p>
        </w:tc>
      </w:tr>
      <w:tr w:rsidR="00282512" w:rsidTr="00090B8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12" w:rsidRDefault="00282512" w:rsidP="00BE0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BE0267" w:rsidRDefault="00282512" w:rsidP="00EB040F">
            <w:pPr>
              <w:pStyle w:val="a5"/>
              <w:spacing w:after="0" w:line="240" w:lineRule="auto"/>
              <w:ind w:left="-2" w:firstLine="2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BE0267">
              <w:rPr>
                <w:rFonts w:ascii="PT Astra Serif" w:hAnsi="PT Astra Serif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PT Astra Serif" w:hAnsi="PT Astra Serif"/>
                <w:sz w:val="24"/>
                <w:szCs w:val="24"/>
              </w:rPr>
              <w:t>Проведение культурно-массовых мероприятий в муниципальном образовании «Тиинское сельское поселение» Мелекесского района Ульяновской области</w:t>
            </w:r>
            <w:r w:rsidRPr="00BE0267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9777C8" w:rsidRDefault="009777C8" w:rsidP="00CE082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9777C8">
              <w:rPr>
                <w:rFonts w:ascii="PT Astra Serif" w:hAnsi="PT Astra Serif"/>
                <w:color w:val="000000"/>
                <w:sz w:val="22"/>
                <w:szCs w:val="22"/>
              </w:rPr>
              <w:t>Администрация МО «Тиинское сельское поселение»Мелекесского района Ульяновской области (далее - Администрация поселения)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12" w:rsidRDefault="00282512" w:rsidP="00BE0267">
            <w:pPr>
              <w:pStyle w:val="ConsPlusNormal"/>
              <w:spacing w:line="276" w:lineRule="auto"/>
              <w:jc w:val="center"/>
            </w:pPr>
            <w:r>
              <w:t>Всего,</w:t>
            </w:r>
          </w:p>
          <w:p w:rsidR="00282512" w:rsidRDefault="00282512" w:rsidP="00BE0267">
            <w:pPr>
              <w:pStyle w:val="ConsPlusNormal"/>
              <w:spacing w:line="276" w:lineRule="auto"/>
              <w:jc w:val="center"/>
            </w:pPr>
            <w:r>
              <w:t>в том числе: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12" w:rsidRPr="0099413D" w:rsidRDefault="00282512" w:rsidP="0092533E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684</w:t>
            </w:r>
            <w:r w:rsidRPr="0099413D">
              <w:rPr>
                <w:b/>
              </w:rPr>
              <w:t>0100000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296238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282512" w:rsidTr="00090B8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12" w:rsidRDefault="00282512" w:rsidP="00090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BE0267" w:rsidRDefault="00282512" w:rsidP="00090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12" w:rsidRPr="009777C8" w:rsidRDefault="00282512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12" w:rsidRDefault="00282512" w:rsidP="00151BBC">
            <w:pPr>
              <w:pStyle w:val="ConsPlusNormal"/>
              <w:spacing w:line="276" w:lineRule="auto"/>
              <w:jc w:val="center"/>
            </w:pPr>
            <w:r>
              <w:t>бюджетные ассигнования бюджета Тиинское сельское поселение Ульяновской области (далее – местный бюджет )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99413D" w:rsidRDefault="00282512" w:rsidP="00090B8B">
            <w:pPr>
              <w:pStyle w:val="ConsPlusNormal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282512" w:rsidTr="00D8455B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512" w:rsidRDefault="00282512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1.1.</w:t>
            </w:r>
          </w:p>
          <w:p w:rsidR="00282512" w:rsidRDefault="00282512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512" w:rsidRPr="00AC591B" w:rsidRDefault="00282512" w:rsidP="00137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591B">
              <w:rPr>
                <w:rFonts w:ascii="PT Astra Serif" w:hAnsi="PT Astra Serif"/>
                <w:b/>
                <w:color w:val="000000"/>
              </w:rPr>
              <w:t>Финансовое обеспечение на проведение культурно-массовых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512" w:rsidRPr="009777C8" w:rsidRDefault="009777C8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777C8">
              <w:rPr>
                <w:rFonts w:ascii="PT Astra Serif" w:hAnsi="PT Astra Serif"/>
                <w:color w:val="000000"/>
              </w:rPr>
              <w:t>Администрация МО «Тиинское сельское поселение»Мелекесского района Ульяновской области (далее - Администрация поселения)</w:t>
            </w:r>
            <w:r w:rsidR="00282512" w:rsidRPr="009777C8">
              <w:rPr>
                <w:rFonts w:ascii="PT Astra Serif" w:hAnsi="PT Astra Serif"/>
              </w:rPr>
              <w:t>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512" w:rsidRDefault="00282512" w:rsidP="00090B8B">
            <w:pPr>
              <w:pStyle w:val="ConsPlusNormal"/>
              <w:spacing w:line="276" w:lineRule="auto"/>
              <w:jc w:val="center"/>
            </w:pPr>
            <w:r>
              <w:t>Всего,</w:t>
            </w:r>
          </w:p>
          <w:p w:rsidR="00282512" w:rsidRDefault="00282512" w:rsidP="00090B8B">
            <w:pPr>
              <w:pStyle w:val="ConsPlusNormal"/>
              <w:spacing w:line="276" w:lineRule="auto"/>
              <w:jc w:val="center"/>
            </w:pPr>
            <w:r>
              <w:t>в том числе: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12" w:rsidRPr="0099413D" w:rsidRDefault="00282512" w:rsidP="0067237B">
            <w:pPr>
              <w:pStyle w:val="ConsPlusNormal"/>
              <w:spacing w:line="276" w:lineRule="auto"/>
              <w:jc w:val="center"/>
            </w:pPr>
            <w:r>
              <w:rPr>
                <w:b/>
              </w:rPr>
              <w:t>6840161045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282512" w:rsidTr="00D8455B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12" w:rsidRDefault="00282512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12" w:rsidRPr="00BE0267" w:rsidRDefault="00282512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512" w:rsidRDefault="00282512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512" w:rsidRDefault="00282512" w:rsidP="00090B8B">
            <w:pPr>
              <w:pStyle w:val="ConsPlusNormal"/>
              <w:spacing w:line="276" w:lineRule="auto"/>
              <w:jc w:val="center"/>
            </w:pPr>
            <w:r>
              <w:t>бюджетные ассигнования бюджета Тиинское сельское поселение Мелекесского района Ульяновской области (далее – местный бюджет )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Default="00282512" w:rsidP="00090B8B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</w:tr>
      <w:tr w:rsidR="00282512" w:rsidTr="00090B8B">
        <w:trPr>
          <w:trHeight w:val="73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2512" w:rsidRDefault="00282512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7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12" w:rsidRPr="00222187" w:rsidRDefault="00282512" w:rsidP="00090B8B">
            <w:pPr>
              <w:pStyle w:val="ConsPlusTitle"/>
              <w:rPr>
                <w:rFonts w:ascii="PT Astra Serif" w:hAnsi="PT Astra Serif"/>
                <w:sz w:val="24"/>
                <w:szCs w:val="24"/>
              </w:rPr>
            </w:pPr>
            <w:r w:rsidRPr="00222187">
              <w:rPr>
                <w:rFonts w:ascii="PT Astra Serif" w:hAnsi="PT Astra Serif"/>
                <w:sz w:val="24"/>
                <w:szCs w:val="24"/>
              </w:rPr>
              <w:t xml:space="preserve">Всего </w:t>
            </w:r>
          </w:p>
          <w:p w:rsidR="00282512" w:rsidRPr="00222187" w:rsidRDefault="00282512" w:rsidP="00090B8B">
            <w:pPr>
              <w:pStyle w:val="ConsPlusTitle"/>
              <w:rPr>
                <w:rFonts w:ascii="PT Astra Serif" w:hAnsi="PT Astra Serif"/>
                <w:sz w:val="24"/>
                <w:szCs w:val="24"/>
              </w:rPr>
            </w:pPr>
            <w:r w:rsidRPr="00222187">
              <w:rPr>
                <w:rFonts w:ascii="PT Astra Serif" w:hAnsi="PT Astra Serif"/>
                <w:sz w:val="24"/>
                <w:szCs w:val="24"/>
              </w:rPr>
              <w:t xml:space="preserve">по муниципальной </w:t>
            </w:r>
          </w:p>
          <w:p w:rsidR="00282512" w:rsidRPr="00935A59" w:rsidRDefault="00282512" w:rsidP="00090B8B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222187">
              <w:rPr>
                <w:rFonts w:ascii="PT Astra Serif" w:hAnsi="PT Astra Serif"/>
                <w:sz w:val="24"/>
                <w:szCs w:val="24"/>
              </w:rPr>
              <w:t>программе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12" w:rsidRDefault="00282512" w:rsidP="00090B8B">
            <w:pPr>
              <w:pStyle w:val="ConsPlusNormal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 бюджетные </w:t>
            </w:r>
          </w:p>
          <w:p w:rsidR="00282512" w:rsidRDefault="00282512" w:rsidP="00090B8B">
            <w:pPr>
              <w:pStyle w:val="ConsPlusNormal"/>
              <w:spacing w:line="276" w:lineRule="auto"/>
            </w:pPr>
            <w:r>
              <w:rPr>
                <w:rFonts w:ascii="PT Astra Serif" w:hAnsi="PT Astra Serif"/>
              </w:rPr>
              <w:t>ассигнования, в т.ч.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282512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394EB4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28251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394EB4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28251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282512" w:rsidTr="00090B8B">
        <w:trPr>
          <w:trHeight w:val="6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12" w:rsidRDefault="00282512" w:rsidP="00090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7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512" w:rsidRPr="00935A59" w:rsidRDefault="00282512" w:rsidP="00090B8B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Default="00282512" w:rsidP="00090B8B">
            <w:pPr>
              <w:pStyle w:val="ConsPlusNormal"/>
              <w:spacing w:line="276" w:lineRule="auto"/>
            </w:pPr>
            <w:r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394EB4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28251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394EB4" w:rsidP="005A0A24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282512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12" w:rsidRPr="008649A8" w:rsidRDefault="00282512" w:rsidP="005F7E5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</w:tbl>
    <w:p w:rsidR="00090B8B" w:rsidRDefault="002F2561" w:rsidP="00090B8B">
      <w:pPr>
        <w:tabs>
          <w:tab w:val="left" w:pos="1770"/>
        </w:tabs>
        <w:rPr>
          <w:sz w:val="20"/>
          <w:szCs w:val="20"/>
        </w:rPr>
      </w:pPr>
      <w:r>
        <w:rPr>
          <w:sz w:val="20"/>
          <w:szCs w:val="20"/>
        </w:rPr>
        <w:t>.»</w:t>
      </w:r>
    </w:p>
    <w:p w:rsidR="00394EB4" w:rsidRDefault="00394EB4" w:rsidP="00394EB4">
      <w:pPr>
        <w:tabs>
          <w:tab w:val="left" w:pos="7560"/>
        </w:tabs>
        <w:spacing w:after="0"/>
        <w:rPr>
          <w:rFonts w:ascii="PT Astra Serif" w:hAnsi="PT Astra Serif"/>
          <w:color w:val="313131"/>
          <w:szCs w:val="28"/>
        </w:rPr>
      </w:pPr>
      <w:r>
        <w:rPr>
          <w:rFonts w:ascii="PT Astra Serif" w:hAnsi="PT Astra Serif"/>
          <w:color w:val="313131"/>
          <w:szCs w:val="28"/>
        </w:rPr>
        <w:t>2. Настоящее постановление вступает в силу на следующий день после дня его официального обнародования.</w:t>
      </w:r>
    </w:p>
    <w:p w:rsidR="00394EB4" w:rsidRDefault="00394EB4" w:rsidP="00394EB4">
      <w:pPr>
        <w:widowControl w:val="0"/>
        <w:autoSpaceDE w:val="0"/>
        <w:autoSpaceDN w:val="0"/>
        <w:jc w:val="both"/>
        <w:rPr>
          <w:rFonts w:ascii="PT Astra Serif" w:hAnsi="PT Astra Serif"/>
          <w:color w:val="313131"/>
          <w:szCs w:val="28"/>
        </w:rPr>
      </w:pPr>
      <w:r>
        <w:rPr>
          <w:rFonts w:ascii="PT Astra Serif" w:hAnsi="PT Astra Serif"/>
          <w:color w:val="313131"/>
          <w:szCs w:val="28"/>
        </w:rPr>
        <w:t>3. Контроль исполнения настоящего постановления оставляю за собой.</w:t>
      </w:r>
    </w:p>
    <w:p w:rsidR="00394EB4" w:rsidRDefault="00394EB4" w:rsidP="00394EB4">
      <w:pPr>
        <w:widowControl w:val="0"/>
        <w:autoSpaceDE w:val="0"/>
        <w:autoSpaceDN w:val="0"/>
        <w:jc w:val="both"/>
        <w:rPr>
          <w:rFonts w:ascii="PT Astra Serif" w:hAnsi="PT Astra Serif"/>
          <w:color w:val="313131"/>
          <w:szCs w:val="28"/>
        </w:rPr>
      </w:pPr>
    </w:p>
    <w:p w:rsidR="00394EB4" w:rsidRPr="00865DE8" w:rsidRDefault="00394EB4" w:rsidP="00394EB4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313131"/>
          <w:szCs w:val="28"/>
        </w:rPr>
        <w:t>Глав</w:t>
      </w:r>
      <w:r w:rsidR="0053319D">
        <w:rPr>
          <w:rFonts w:ascii="PT Astra Serif" w:hAnsi="PT Astra Serif"/>
          <w:color w:val="313131"/>
          <w:szCs w:val="28"/>
        </w:rPr>
        <w:t>а</w:t>
      </w:r>
      <w:r>
        <w:rPr>
          <w:rFonts w:ascii="PT Astra Serif" w:hAnsi="PT Astra Serif"/>
          <w:color w:val="313131"/>
          <w:szCs w:val="28"/>
        </w:rPr>
        <w:t xml:space="preserve"> администрации                                                                                                                                                             </w:t>
      </w:r>
      <w:r w:rsidR="0053319D">
        <w:rPr>
          <w:rFonts w:ascii="PT Astra Serif" w:hAnsi="PT Astra Serif"/>
          <w:color w:val="313131"/>
          <w:szCs w:val="28"/>
        </w:rPr>
        <w:t>А.Н. Петьков</w:t>
      </w:r>
    </w:p>
    <w:p w:rsidR="00394EB4" w:rsidRDefault="00394EB4" w:rsidP="00090B8B">
      <w:pPr>
        <w:tabs>
          <w:tab w:val="left" w:pos="1770"/>
        </w:tabs>
        <w:rPr>
          <w:sz w:val="20"/>
          <w:szCs w:val="20"/>
        </w:rPr>
      </w:pPr>
    </w:p>
    <w:p w:rsidR="00394EB4" w:rsidRDefault="00394EB4" w:rsidP="00090B8B">
      <w:pPr>
        <w:tabs>
          <w:tab w:val="left" w:pos="1770"/>
        </w:tabs>
        <w:rPr>
          <w:sz w:val="20"/>
          <w:szCs w:val="20"/>
        </w:rPr>
      </w:pPr>
    </w:p>
    <w:p w:rsidR="00394EB4" w:rsidRPr="00D94CEB" w:rsidRDefault="00394EB4" w:rsidP="00090B8B">
      <w:pPr>
        <w:tabs>
          <w:tab w:val="left" w:pos="1770"/>
        </w:tabs>
        <w:rPr>
          <w:sz w:val="20"/>
          <w:szCs w:val="20"/>
        </w:rPr>
        <w:sectPr w:rsidR="00394EB4" w:rsidRPr="00D94CEB">
          <w:pgSz w:w="16838" w:h="11906" w:orient="landscape"/>
          <w:pgMar w:top="709" w:right="709" w:bottom="850" w:left="567" w:header="708" w:footer="708" w:gutter="0"/>
          <w:cols w:space="720"/>
        </w:sectPr>
      </w:pPr>
    </w:p>
    <w:p w:rsidR="00494E86" w:rsidRPr="00CC16BE" w:rsidRDefault="00494E86" w:rsidP="007E7C6C">
      <w:pPr>
        <w:rPr>
          <w:rFonts w:ascii="PT Astra Serif" w:hAnsi="PT Astra Serif"/>
          <w:sz w:val="24"/>
          <w:szCs w:val="24"/>
        </w:rPr>
      </w:pPr>
    </w:p>
    <w:sectPr w:rsidR="00494E86" w:rsidRPr="00CC16BE" w:rsidSect="00494E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585D"/>
    <w:multiLevelType w:val="hybridMultilevel"/>
    <w:tmpl w:val="31E8EF8C"/>
    <w:lvl w:ilvl="0" w:tplc="BC1864DE">
      <w:start w:val="1"/>
      <w:numFmt w:val="decimal"/>
      <w:lvlText w:val="2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C4B0536"/>
    <w:multiLevelType w:val="multilevel"/>
    <w:tmpl w:val="4A0877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">
    <w:nsid w:val="53133DE6"/>
    <w:multiLevelType w:val="hybridMultilevel"/>
    <w:tmpl w:val="2256C30A"/>
    <w:lvl w:ilvl="0" w:tplc="0FF6AB9C">
      <w:start w:val="1"/>
      <w:numFmt w:val="decimal"/>
      <w:lvlText w:val="%1."/>
      <w:lvlJc w:val="left"/>
      <w:pPr>
        <w:ind w:left="643" w:hanging="360"/>
      </w:pPr>
      <w:rPr>
        <w:rFonts w:ascii="PT Astra Serif" w:eastAsia="Calibri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62D017EC"/>
    <w:multiLevelType w:val="hybridMultilevel"/>
    <w:tmpl w:val="EE328C90"/>
    <w:lvl w:ilvl="0" w:tplc="D7E4E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02CEA"/>
    <w:multiLevelType w:val="hybridMultilevel"/>
    <w:tmpl w:val="B028A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43563"/>
    <w:multiLevelType w:val="hybridMultilevel"/>
    <w:tmpl w:val="C076DEB8"/>
    <w:lvl w:ilvl="0" w:tplc="CF629634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7E7C6C"/>
    <w:rsid w:val="0001791C"/>
    <w:rsid w:val="00024F96"/>
    <w:rsid w:val="00065B1F"/>
    <w:rsid w:val="00090B8B"/>
    <w:rsid w:val="000A561C"/>
    <w:rsid w:val="000B3F31"/>
    <w:rsid w:val="000C15F3"/>
    <w:rsid w:val="000D0584"/>
    <w:rsid w:val="000E2318"/>
    <w:rsid w:val="000F480E"/>
    <w:rsid w:val="00127FCF"/>
    <w:rsid w:val="001314F8"/>
    <w:rsid w:val="00136CDA"/>
    <w:rsid w:val="001377A4"/>
    <w:rsid w:val="00151BBC"/>
    <w:rsid w:val="00170EDB"/>
    <w:rsid w:val="001752AE"/>
    <w:rsid w:val="00176661"/>
    <w:rsid w:val="00177E62"/>
    <w:rsid w:val="00181B33"/>
    <w:rsid w:val="00183BAE"/>
    <w:rsid w:val="001A573E"/>
    <w:rsid w:val="001B44E7"/>
    <w:rsid w:val="001D5DC3"/>
    <w:rsid w:val="001E1921"/>
    <w:rsid w:val="001F133A"/>
    <w:rsid w:val="00270566"/>
    <w:rsid w:val="00282512"/>
    <w:rsid w:val="00282904"/>
    <w:rsid w:val="002913B1"/>
    <w:rsid w:val="002F2561"/>
    <w:rsid w:val="002F447A"/>
    <w:rsid w:val="002F5681"/>
    <w:rsid w:val="00301586"/>
    <w:rsid w:val="003177B3"/>
    <w:rsid w:val="00327CD3"/>
    <w:rsid w:val="003346F2"/>
    <w:rsid w:val="00335D62"/>
    <w:rsid w:val="003547AB"/>
    <w:rsid w:val="0038436A"/>
    <w:rsid w:val="00394EB4"/>
    <w:rsid w:val="003D433D"/>
    <w:rsid w:val="003F4C3B"/>
    <w:rsid w:val="00451A9C"/>
    <w:rsid w:val="00470D02"/>
    <w:rsid w:val="004757B9"/>
    <w:rsid w:val="00475E72"/>
    <w:rsid w:val="00492C2A"/>
    <w:rsid w:val="00493723"/>
    <w:rsid w:val="00494E86"/>
    <w:rsid w:val="004C1FFA"/>
    <w:rsid w:val="004C295E"/>
    <w:rsid w:val="004D7F92"/>
    <w:rsid w:val="004F40E9"/>
    <w:rsid w:val="0051684B"/>
    <w:rsid w:val="0053319D"/>
    <w:rsid w:val="005427BC"/>
    <w:rsid w:val="00563875"/>
    <w:rsid w:val="005E6D44"/>
    <w:rsid w:val="005F1740"/>
    <w:rsid w:val="005F40A3"/>
    <w:rsid w:val="005F4D24"/>
    <w:rsid w:val="005F611C"/>
    <w:rsid w:val="005F72BA"/>
    <w:rsid w:val="00607146"/>
    <w:rsid w:val="006101E2"/>
    <w:rsid w:val="00613D61"/>
    <w:rsid w:val="0067237B"/>
    <w:rsid w:val="006A18C2"/>
    <w:rsid w:val="00735C79"/>
    <w:rsid w:val="00740D93"/>
    <w:rsid w:val="00743947"/>
    <w:rsid w:val="007512DE"/>
    <w:rsid w:val="00753F8A"/>
    <w:rsid w:val="007B7277"/>
    <w:rsid w:val="007B7E17"/>
    <w:rsid w:val="007C2106"/>
    <w:rsid w:val="007C5632"/>
    <w:rsid w:val="007E7C6C"/>
    <w:rsid w:val="0080641F"/>
    <w:rsid w:val="008069C7"/>
    <w:rsid w:val="00826D28"/>
    <w:rsid w:val="0083245D"/>
    <w:rsid w:val="00865844"/>
    <w:rsid w:val="00871E19"/>
    <w:rsid w:val="00887BC9"/>
    <w:rsid w:val="008B33CD"/>
    <w:rsid w:val="00915779"/>
    <w:rsid w:val="0092533E"/>
    <w:rsid w:val="009506A9"/>
    <w:rsid w:val="00953DEC"/>
    <w:rsid w:val="009634BB"/>
    <w:rsid w:val="00966AC3"/>
    <w:rsid w:val="00974CA3"/>
    <w:rsid w:val="009756BB"/>
    <w:rsid w:val="009777C8"/>
    <w:rsid w:val="00982F27"/>
    <w:rsid w:val="00983A91"/>
    <w:rsid w:val="0099413D"/>
    <w:rsid w:val="00996194"/>
    <w:rsid w:val="009971F8"/>
    <w:rsid w:val="009C6E22"/>
    <w:rsid w:val="00A06170"/>
    <w:rsid w:val="00A11F59"/>
    <w:rsid w:val="00A413B9"/>
    <w:rsid w:val="00A63CAE"/>
    <w:rsid w:val="00A92143"/>
    <w:rsid w:val="00A94A5F"/>
    <w:rsid w:val="00AB0D03"/>
    <w:rsid w:val="00AC591B"/>
    <w:rsid w:val="00AD3B9A"/>
    <w:rsid w:val="00B136D4"/>
    <w:rsid w:val="00B220C7"/>
    <w:rsid w:val="00B36FEB"/>
    <w:rsid w:val="00B406AD"/>
    <w:rsid w:val="00B70070"/>
    <w:rsid w:val="00B700FD"/>
    <w:rsid w:val="00B7792D"/>
    <w:rsid w:val="00BA707C"/>
    <w:rsid w:val="00BE0267"/>
    <w:rsid w:val="00BE29D2"/>
    <w:rsid w:val="00C15434"/>
    <w:rsid w:val="00C156B5"/>
    <w:rsid w:val="00C63515"/>
    <w:rsid w:val="00C80AFE"/>
    <w:rsid w:val="00CC16BE"/>
    <w:rsid w:val="00CD1FFB"/>
    <w:rsid w:val="00CE082C"/>
    <w:rsid w:val="00CE5796"/>
    <w:rsid w:val="00CE5A94"/>
    <w:rsid w:val="00CE626C"/>
    <w:rsid w:val="00CF5486"/>
    <w:rsid w:val="00D15407"/>
    <w:rsid w:val="00D55C7F"/>
    <w:rsid w:val="00D640F7"/>
    <w:rsid w:val="00D812F9"/>
    <w:rsid w:val="00D8455B"/>
    <w:rsid w:val="00D852B0"/>
    <w:rsid w:val="00D94FD8"/>
    <w:rsid w:val="00DA58DD"/>
    <w:rsid w:val="00DC261A"/>
    <w:rsid w:val="00DE3043"/>
    <w:rsid w:val="00DF64FF"/>
    <w:rsid w:val="00E10A9C"/>
    <w:rsid w:val="00E33657"/>
    <w:rsid w:val="00E5224C"/>
    <w:rsid w:val="00E86739"/>
    <w:rsid w:val="00EB040F"/>
    <w:rsid w:val="00EB35E5"/>
    <w:rsid w:val="00F01BD4"/>
    <w:rsid w:val="00F02FB0"/>
    <w:rsid w:val="00F03F57"/>
    <w:rsid w:val="00F13590"/>
    <w:rsid w:val="00F35AA6"/>
    <w:rsid w:val="00F37A4C"/>
    <w:rsid w:val="00F412DE"/>
    <w:rsid w:val="00F4628C"/>
    <w:rsid w:val="00F5293A"/>
    <w:rsid w:val="00FB7F9D"/>
    <w:rsid w:val="00FC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7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39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Прижатый влево"/>
    <w:basedOn w:val="a"/>
    <w:next w:val="a"/>
    <w:rsid w:val="00871E1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966AC3"/>
    <w:rPr>
      <w:b/>
      <w:bCs/>
    </w:rPr>
  </w:style>
  <w:style w:type="paragraph" w:styleId="a5">
    <w:name w:val="List Paragraph"/>
    <w:basedOn w:val="a"/>
    <w:uiPriority w:val="34"/>
    <w:qFormat/>
    <w:rsid w:val="00953DEC"/>
    <w:pPr>
      <w:ind w:left="720"/>
      <w:contextualSpacing/>
    </w:pPr>
  </w:style>
  <w:style w:type="paragraph" w:customStyle="1" w:styleId="ConsPlusTitle">
    <w:name w:val="ConsPlusTitle"/>
    <w:uiPriority w:val="99"/>
    <w:rsid w:val="00F1359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9">
    <w:name w:val="Основной текст (9)_"/>
    <w:link w:val="90"/>
    <w:rsid w:val="00BE29D2"/>
    <w:rPr>
      <w:i/>
      <w:iCs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E29D2"/>
    <w:pPr>
      <w:widowControl w:val="0"/>
      <w:shd w:val="clear" w:color="auto" w:fill="FFFFFF"/>
      <w:spacing w:after="480" w:line="322" w:lineRule="exact"/>
      <w:ind w:firstLine="700"/>
      <w:jc w:val="both"/>
    </w:pPr>
    <w:rPr>
      <w:rFonts w:asciiTheme="minorHAnsi" w:eastAsiaTheme="minorHAnsi" w:hAnsiTheme="minorHAnsi" w:cstheme="minorBidi"/>
      <w:i/>
      <w:i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0A5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561C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qFormat/>
    <w:rsid w:val="005F174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8">
    <w:name w:val="Hyperlink"/>
    <w:rsid w:val="00127FCF"/>
    <w:rPr>
      <w:color w:val="0000FF"/>
      <w:u w:val="single"/>
    </w:rPr>
  </w:style>
  <w:style w:type="character" w:customStyle="1" w:styleId="a9">
    <w:name w:val="Основной текст_"/>
    <w:link w:val="2"/>
    <w:uiPriority w:val="99"/>
    <w:locked/>
    <w:rsid w:val="005F72BA"/>
    <w:rPr>
      <w:rFonts w:ascii="Sylfaen" w:hAnsi="Sylfaen" w:cs="Sylfae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5F72BA"/>
    <w:pPr>
      <w:widowControl w:val="0"/>
      <w:shd w:val="clear" w:color="auto" w:fill="FFFFFF"/>
      <w:spacing w:before="240" w:after="300" w:line="240" w:lineRule="atLeast"/>
      <w:jc w:val="both"/>
    </w:pPr>
    <w:rPr>
      <w:rFonts w:ascii="Sylfaen" w:eastAsiaTheme="minorHAnsi" w:hAnsi="Sylfaen" w:cs="Sylfae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5D02F-D802-4F12-BCCC-35A6B2C5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cp:lastPrinted>2026-01-27T09:10:00Z</cp:lastPrinted>
  <dcterms:created xsi:type="dcterms:W3CDTF">2024-10-30T11:27:00Z</dcterms:created>
  <dcterms:modified xsi:type="dcterms:W3CDTF">2026-02-11T09:31:00Z</dcterms:modified>
</cp:coreProperties>
</file>