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BA" w:rsidRPr="00DD0D82" w:rsidRDefault="004D19BA" w:rsidP="004D19BA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DD0D82">
        <w:rPr>
          <w:rFonts w:ascii="Times New Roman" w:hAnsi="Times New Roman" w:cs="Times New Roman"/>
          <w:b/>
        </w:rPr>
        <w:t>СОВЕТ  ДЕПУТАТОВ МУНИЦИПАЛЬНОГО ОБРАЗОВАНИЯ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D82">
        <w:rPr>
          <w:rFonts w:ascii="Times New Roman" w:hAnsi="Times New Roman"/>
          <w:b/>
          <w:sz w:val="28"/>
          <w:szCs w:val="28"/>
        </w:rPr>
        <w:t xml:space="preserve">«ТИИНСКОЕ  СЕЛЬСКОЕ ПОСЕЛЕНИЕ» 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D82">
        <w:rPr>
          <w:rFonts w:ascii="Times New Roman" w:hAnsi="Times New Roman"/>
          <w:b/>
          <w:sz w:val="28"/>
          <w:szCs w:val="28"/>
        </w:rPr>
        <w:t xml:space="preserve"> МЕЛЕКЕССКОГО РАЙОНА УЛЬЯНОВСКОЙ ОБЛАСТИ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63C" w:rsidRPr="00DD0D82" w:rsidRDefault="0007563C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9BA" w:rsidRPr="00DD0D82" w:rsidRDefault="004D19BA" w:rsidP="004D19BA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0D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0D82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07563C" w:rsidRPr="00DD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BA" w:rsidRPr="00DD0D82" w:rsidRDefault="004D19BA" w:rsidP="004D1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9BA" w:rsidRPr="00DD0D82" w:rsidRDefault="00E86EFD" w:rsidP="004D19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18.04.2024 г.</w:t>
      </w:r>
      <w:r w:rsidR="004D19BA" w:rsidRPr="00DD0D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7563C" w:rsidRPr="00DD0D82"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</w:rPr>
        <w:t>4/10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07563C" w:rsidRPr="00DD0D82">
        <w:rPr>
          <w:rFonts w:ascii="Times New Roman" w:hAnsi="Times New Roman"/>
          <w:sz w:val="28"/>
          <w:szCs w:val="28"/>
        </w:rPr>
        <w:t xml:space="preserve">    </w:t>
      </w:r>
      <w:r w:rsidRPr="00DD0D82">
        <w:rPr>
          <w:rFonts w:ascii="Times New Roman" w:hAnsi="Times New Roman"/>
          <w:sz w:val="28"/>
          <w:szCs w:val="28"/>
        </w:rPr>
        <w:t xml:space="preserve">Экз. № ___                                                                                              </w:t>
      </w:r>
    </w:p>
    <w:p w:rsidR="004D19BA" w:rsidRPr="00DD0D82" w:rsidRDefault="004D19BA" w:rsidP="004D1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ab/>
      </w:r>
      <w:r w:rsidRPr="00DD0D82">
        <w:rPr>
          <w:rFonts w:ascii="Times New Roman" w:hAnsi="Times New Roman"/>
          <w:sz w:val="28"/>
          <w:szCs w:val="28"/>
        </w:rPr>
        <w:tab/>
      </w:r>
      <w:r w:rsidRPr="00DD0D8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с. Тиинск</w:t>
      </w:r>
    </w:p>
    <w:p w:rsidR="004D19BA" w:rsidRPr="00DD0D82" w:rsidRDefault="004D19BA" w:rsidP="004D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9BA" w:rsidRPr="00DD0D82" w:rsidRDefault="004D19BA" w:rsidP="004D19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D0D82">
        <w:rPr>
          <w:rFonts w:ascii="Times New Roman" w:hAnsi="Times New Roman"/>
          <w:b/>
          <w:sz w:val="28"/>
          <w:szCs w:val="28"/>
        </w:rPr>
        <w:t>Об отчете Главы администрации  муниципального образования «Тиинское сельское поселение» о резуль</w:t>
      </w:r>
      <w:r w:rsidR="00E86EFD">
        <w:rPr>
          <w:rFonts w:ascii="Times New Roman" w:hAnsi="Times New Roman"/>
          <w:b/>
          <w:sz w:val="28"/>
          <w:szCs w:val="28"/>
        </w:rPr>
        <w:t>татах своей деятельности за 2023</w:t>
      </w:r>
      <w:r w:rsidRPr="00DD0D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год, деятельности администрации  муниципального образования «Тиинское сельское поселение» Ульяновской области, </w:t>
      </w:r>
      <w:r w:rsidRPr="00DD0D8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том числе о решении вопросов, поставленных Советом депутатов </w:t>
      </w:r>
      <w:r w:rsidRPr="00DD0D82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DD0D82">
        <w:rPr>
          <w:rFonts w:ascii="Times New Roman" w:hAnsi="Times New Roman"/>
          <w:b/>
          <w:sz w:val="28"/>
          <w:szCs w:val="28"/>
        </w:rPr>
        <w:t>Тиинское</w:t>
      </w:r>
      <w:proofErr w:type="spellEnd"/>
      <w:r w:rsidRPr="00DD0D82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proofErr w:type="spellStart"/>
      <w:r w:rsidR="00814595">
        <w:rPr>
          <w:rFonts w:ascii="Times New Roman" w:hAnsi="Times New Roman"/>
          <w:b/>
          <w:sz w:val="28"/>
          <w:szCs w:val="28"/>
        </w:rPr>
        <w:t>Мелекесского</w:t>
      </w:r>
      <w:proofErr w:type="spellEnd"/>
      <w:r w:rsidR="00814595">
        <w:rPr>
          <w:rFonts w:ascii="Times New Roman" w:hAnsi="Times New Roman"/>
          <w:b/>
          <w:sz w:val="28"/>
          <w:szCs w:val="28"/>
        </w:rPr>
        <w:t xml:space="preserve"> района </w:t>
      </w:r>
      <w:r w:rsidRPr="00DD0D82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4D19BA" w:rsidRPr="00DD0D82" w:rsidRDefault="004D19BA" w:rsidP="004D19BA">
      <w:pPr>
        <w:pStyle w:val="a3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4D19BA" w:rsidRPr="00DD0D82" w:rsidRDefault="004D19BA" w:rsidP="004D19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Федерации», со статьей 29 Устава муниципального образования «</w:t>
      </w:r>
      <w:proofErr w:type="spellStart"/>
      <w:r w:rsidRPr="00DD0D82">
        <w:rPr>
          <w:rFonts w:ascii="Times New Roman" w:hAnsi="Times New Roman"/>
          <w:sz w:val="28"/>
          <w:szCs w:val="28"/>
        </w:rPr>
        <w:t>Тиинское</w:t>
      </w:r>
      <w:proofErr w:type="spellEnd"/>
      <w:r w:rsidRPr="00DD0D82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81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595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="00814595">
        <w:rPr>
          <w:rFonts w:ascii="Times New Roman" w:hAnsi="Times New Roman"/>
          <w:sz w:val="28"/>
          <w:szCs w:val="28"/>
        </w:rPr>
        <w:t xml:space="preserve"> района </w:t>
      </w:r>
      <w:r w:rsidRPr="00DD0D82">
        <w:rPr>
          <w:rFonts w:ascii="Times New Roman" w:hAnsi="Times New Roman"/>
          <w:sz w:val="28"/>
          <w:szCs w:val="28"/>
        </w:rPr>
        <w:t xml:space="preserve"> Ульяновской области Совет депутатов муниципального образования «Тиинское сельское поселение» </w:t>
      </w:r>
      <w:r w:rsidR="0081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595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="00814595">
        <w:rPr>
          <w:rFonts w:ascii="Times New Roman" w:hAnsi="Times New Roman"/>
          <w:sz w:val="28"/>
          <w:szCs w:val="28"/>
        </w:rPr>
        <w:t xml:space="preserve"> района </w:t>
      </w:r>
      <w:r w:rsidR="00814595" w:rsidRPr="00DD0D82">
        <w:rPr>
          <w:rFonts w:ascii="Times New Roman" w:hAnsi="Times New Roman"/>
          <w:sz w:val="28"/>
          <w:szCs w:val="28"/>
        </w:rPr>
        <w:t xml:space="preserve"> </w:t>
      </w:r>
      <w:r w:rsidRPr="00DD0D82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814595">
        <w:rPr>
          <w:rFonts w:ascii="Times New Roman" w:hAnsi="Times New Roman"/>
          <w:sz w:val="28"/>
          <w:szCs w:val="28"/>
        </w:rPr>
        <w:t xml:space="preserve">пятого </w:t>
      </w:r>
      <w:bookmarkStart w:id="0" w:name="_GoBack"/>
      <w:bookmarkEnd w:id="0"/>
      <w:r w:rsidRPr="00DD0D82">
        <w:rPr>
          <w:rFonts w:ascii="Times New Roman" w:hAnsi="Times New Roman"/>
          <w:sz w:val="28"/>
          <w:szCs w:val="28"/>
        </w:rPr>
        <w:t>созыва решил:</w:t>
      </w:r>
    </w:p>
    <w:p w:rsidR="004D19BA" w:rsidRPr="00DD0D82" w:rsidRDefault="004D19BA" w:rsidP="004D19BA">
      <w:pPr>
        <w:pStyle w:val="a3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0D82">
        <w:rPr>
          <w:rFonts w:ascii="Times New Roman" w:hAnsi="Times New Roman" w:cs="Times New Roman"/>
        </w:rPr>
        <w:t>1. Утвердить отчет Главы администрации  муниципального образования «Тиинское сельское поселение» о результатах с</w:t>
      </w:r>
      <w:r w:rsidR="00E86EFD">
        <w:rPr>
          <w:rFonts w:ascii="Times New Roman" w:hAnsi="Times New Roman" w:cs="Times New Roman"/>
        </w:rPr>
        <w:t>воей деятельности за 2023</w:t>
      </w:r>
      <w:r w:rsidRPr="00DD0D82">
        <w:rPr>
          <w:rFonts w:ascii="Times New Roman" w:hAnsi="Times New Roman" w:cs="Times New Roman"/>
        </w:rPr>
        <w:t xml:space="preserve"> год, деятельности администрации  муниципального образования «Тиинское сельское поселение» Ульяновской области, </w:t>
      </w:r>
      <w:r w:rsidRPr="00DD0D82">
        <w:rPr>
          <w:rFonts w:ascii="Times New Roman" w:eastAsiaTheme="minorHAnsi" w:hAnsi="Times New Roman"/>
          <w:lang w:eastAsia="en-US"/>
        </w:rPr>
        <w:t xml:space="preserve">в том числе о решении вопросов, поставленных Советом депутатов </w:t>
      </w:r>
      <w:r w:rsidRPr="00DD0D82">
        <w:rPr>
          <w:rFonts w:ascii="Times New Roman" w:hAnsi="Times New Roman"/>
        </w:rPr>
        <w:t xml:space="preserve">муниципального образования «Тиинское сельское поселение» Ульяновской области </w:t>
      </w:r>
      <w:r w:rsidRPr="00DD0D82">
        <w:rPr>
          <w:rFonts w:ascii="Times New Roman" w:hAnsi="Times New Roman" w:cs="Times New Roman"/>
        </w:rPr>
        <w:t>согласно приложению к настоящему решению.</w:t>
      </w:r>
    </w:p>
    <w:p w:rsidR="004D19BA" w:rsidRPr="00DD0D82" w:rsidRDefault="004D19BA" w:rsidP="004D1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подписания, подлежит официальному обнародованию и размещению на официальном сайте администрации муниципального образования «Тиинское  сельское поселение» Мелекесского района Ульяновской области в информационно-телекоммуникационной сети Интернет.</w:t>
      </w:r>
    </w:p>
    <w:p w:rsidR="004D19BA" w:rsidRPr="00DD0D82" w:rsidRDefault="004D19BA" w:rsidP="004D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BA" w:rsidRPr="00DD0D82" w:rsidRDefault="004D19BA" w:rsidP="004D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BA" w:rsidRPr="00DD0D82" w:rsidRDefault="004D19BA" w:rsidP="004D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BA" w:rsidRPr="00DD0D82" w:rsidRDefault="004D19BA" w:rsidP="004D1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D19BA" w:rsidRPr="00DD0D82" w:rsidRDefault="004D19BA" w:rsidP="004D19BA">
      <w:pPr>
        <w:spacing w:after="0" w:line="240" w:lineRule="auto"/>
        <w:rPr>
          <w:sz w:val="28"/>
          <w:szCs w:val="28"/>
        </w:rPr>
      </w:pPr>
      <w:r w:rsidRPr="00DD0D82">
        <w:rPr>
          <w:rFonts w:ascii="Times New Roman" w:hAnsi="Times New Roman"/>
          <w:sz w:val="28"/>
          <w:szCs w:val="28"/>
        </w:rPr>
        <w:t>«Тиинское сельское поселение»                                                 Г.П. Гришина</w:t>
      </w:r>
    </w:p>
    <w:p w:rsidR="004D19BA" w:rsidRPr="00DD0D82" w:rsidRDefault="004D19BA" w:rsidP="004D19BA">
      <w:pPr>
        <w:jc w:val="both"/>
        <w:rPr>
          <w:b/>
          <w:sz w:val="28"/>
          <w:szCs w:val="28"/>
        </w:rPr>
      </w:pPr>
    </w:p>
    <w:p w:rsidR="0007563C" w:rsidRPr="00DD0D82" w:rsidRDefault="0007563C" w:rsidP="004D19BA">
      <w:pPr>
        <w:jc w:val="both"/>
        <w:rPr>
          <w:b/>
          <w:sz w:val="28"/>
          <w:szCs w:val="28"/>
        </w:rPr>
      </w:pPr>
    </w:p>
    <w:p w:rsidR="004D19BA" w:rsidRPr="00E86EFD" w:rsidRDefault="0007563C" w:rsidP="004D1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EFD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4D19BA" w:rsidRPr="00E86EFD">
        <w:rPr>
          <w:rFonts w:ascii="Times New Roman" w:hAnsi="Times New Roman"/>
          <w:sz w:val="24"/>
          <w:szCs w:val="24"/>
        </w:rPr>
        <w:t>Приложение к решению Совета депутатов                                              муниципального образования</w:t>
      </w:r>
    </w:p>
    <w:p w:rsidR="004D19BA" w:rsidRPr="00E86EFD" w:rsidRDefault="004D19BA" w:rsidP="004D1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EFD">
        <w:rPr>
          <w:rFonts w:ascii="Times New Roman" w:hAnsi="Times New Roman"/>
          <w:sz w:val="24"/>
          <w:szCs w:val="24"/>
        </w:rPr>
        <w:t>«Тиинское сельское поселение»</w:t>
      </w:r>
    </w:p>
    <w:p w:rsidR="004D19BA" w:rsidRPr="00E86EFD" w:rsidRDefault="004D19BA" w:rsidP="004D1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EFD">
        <w:rPr>
          <w:rFonts w:ascii="Times New Roman" w:hAnsi="Times New Roman"/>
          <w:sz w:val="24"/>
          <w:szCs w:val="24"/>
        </w:rPr>
        <w:t xml:space="preserve"> Мелекесского района Ульяновской области</w:t>
      </w:r>
    </w:p>
    <w:p w:rsidR="004D19BA" w:rsidRPr="00E86EFD" w:rsidRDefault="004D19BA" w:rsidP="004D1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EFD">
        <w:rPr>
          <w:rFonts w:ascii="Times New Roman" w:hAnsi="Times New Roman"/>
          <w:sz w:val="24"/>
          <w:szCs w:val="24"/>
        </w:rPr>
        <w:t xml:space="preserve"> от </w:t>
      </w:r>
      <w:r w:rsidR="00E86EFD" w:rsidRPr="00E86EFD">
        <w:rPr>
          <w:rFonts w:ascii="Times New Roman" w:hAnsi="Times New Roman"/>
          <w:sz w:val="24"/>
          <w:szCs w:val="24"/>
        </w:rPr>
        <w:t>18.04.2024</w:t>
      </w:r>
      <w:r w:rsidR="0007563C" w:rsidRPr="00E86EFD">
        <w:rPr>
          <w:rFonts w:ascii="Times New Roman" w:hAnsi="Times New Roman"/>
          <w:sz w:val="24"/>
          <w:szCs w:val="24"/>
        </w:rPr>
        <w:t xml:space="preserve"> г. </w:t>
      </w:r>
      <w:r w:rsidRPr="00E86EFD">
        <w:rPr>
          <w:rFonts w:ascii="Times New Roman" w:hAnsi="Times New Roman"/>
          <w:sz w:val="24"/>
          <w:szCs w:val="24"/>
        </w:rPr>
        <w:t xml:space="preserve"> № </w:t>
      </w:r>
      <w:r w:rsidR="00E86EFD" w:rsidRPr="00E86EFD">
        <w:rPr>
          <w:rFonts w:ascii="Times New Roman" w:hAnsi="Times New Roman"/>
          <w:sz w:val="24"/>
          <w:szCs w:val="24"/>
        </w:rPr>
        <w:t>4/10</w:t>
      </w:r>
    </w:p>
    <w:p w:rsidR="004D19BA" w:rsidRPr="00E86EFD" w:rsidRDefault="004D19BA" w:rsidP="004D19BA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E86EFD" w:rsidRPr="00E86EFD" w:rsidRDefault="00E86EFD" w:rsidP="00E86EFD">
      <w:pPr>
        <w:pStyle w:val="a6"/>
        <w:jc w:val="center"/>
        <w:rPr>
          <w:rFonts w:ascii="PT Astra Serif" w:hAnsi="PT Astra Serif"/>
        </w:rPr>
      </w:pPr>
      <w:r w:rsidRPr="00E86EFD">
        <w:rPr>
          <w:rFonts w:ascii="PT Astra Serif" w:hAnsi="PT Astra Serif"/>
          <w:b/>
          <w:bCs/>
        </w:rPr>
        <w:t>Отчет</w:t>
      </w:r>
    </w:p>
    <w:p w:rsidR="00E86EFD" w:rsidRPr="00E86EFD" w:rsidRDefault="00E86EFD" w:rsidP="00E86EFD">
      <w:pPr>
        <w:pStyle w:val="a6"/>
        <w:jc w:val="center"/>
        <w:rPr>
          <w:rFonts w:ascii="PT Astra Serif" w:hAnsi="PT Astra Serif"/>
        </w:rPr>
      </w:pPr>
      <w:r w:rsidRPr="00E86EFD">
        <w:rPr>
          <w:rFonts w:ascii="PT Astra Serif" w:hAnsi="PT Astra Serif"/>
          <w:b/>
          <w:bCs/>
        </w:rPr>
        <w:t>Главы  администрации муниципального образования «</w:t>
      </w:r>
      <w:proofErr w:type="spellStart"/>
      <w:r w:rsidRPr="00E86EFD">
        <w:rPr>
          <w:rFonts w:ascii="PT Astra Serif" w:hAnsi="PT Astra Serif"/>
          <w:b/>
          <w:bCs/>
        </w:rPr>
        <w:t>Тиинское</w:t>
      </w:r>
      <w:proofErr w:type="spellEnd"/>
      <w:r w:rsidRPr="00E86EFD">
        <w:rPr>
          <w:rFonts w:ascii="PT Astra Serif" w:hAnsi="PT Astra Serif"/>
          <w:b/>
          <w:bCs/>
        </w:rPr>
        <w:t xml:space="preserve"> сельское поселение» </w:t>
      </w:r>
      <w:proofErr w:type="spellStart"/>
      <w:r w:rsidRPr="00E86EFD">
        <w:rPr>
          <w:rFonts w:ascii="PT Astra Serif" w:hAnsi="PT Astra Serif"/>
          <w:b/>
          <w:bCs/>
        </w:rPr>
        <w:t>Мелекесского</w:t>
      </w:r>
      <w:proofErr w:type="spellEnd"/>
      <w:r w:rsidRPr="00E86EFD">
        <w:rPr>
          <w:rFonts w:ascii="PT Astra Serif" w:hAnsi="PT Astra Serif"/>
          <w:b/>
          <w:bCs/>
        </w:rPr>
        <w:t xml:space="preserve"> района Ульяновской области об итогах проделанной работы за   2023  год   и задачах на 2024 год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     Добрый день, дорогие жители, уважаемые коллеги и гости! </w:t>
      </w:r>
    </w:p>
    <w:p w:rsidR="00E86EFD" w:rsidRPr="00E86EFD" w:rsidRDefault="00E86EFD" w:rsidP="00E86EFD">
      <w:pPr>
        <w:pStyle w:val="Default"/>
        <w:spacing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t xml:space="preserve">            Сегодня мы собрались для того, чтобы подвести итоги проделанной работы в ушедшем 2023 году и обсудить перечень мероприятий на 2024 год. </w:t>
      </w:r>
    </w:p>
    <w:p w:rsidR="00E86EFD" w:rsidRPr="00E86EFD" w:rsidRDefault="00E86EFD" w:rsidP="00E86EFD">
      <w:pPr>
        <w:pStyle w:val="Default"/>
        <w:spacing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t xml:space="preserve">          В соответствии c действующим Федеральным законодательством, Устава МО «</w:t>
      </w:r>
      <w:proofErr w:type="spellStart"/>
      <w:r w:rsidRPr="00E86EFD">
        <w:rPr>
          <w:rFonts w:ascii="PT Astra Serif" w:hAnsi="PT Astra Serif"/>
          <w:szCs w:val="24"/>
        </w:rPr>
        <w:t>Тиинское</w:t>
      </w:r>
      <w:proofErr w:type="spellEnd"/>
      <w:r w:rsidRPr="00E86EFD">
        <w:rPr>
          <w:rFonts w:ascii="PT Astra Serif" w:hAnsi="PT Astra Serif"/>
          <w:szCs w:val="24"/>
        </w:rPr>
        <w:t xml:space="preserve"> сельское поселение» глава администрации сельского поселения ежегодно отчитывается перед населением о проделанной работе. </w:t>
      </w:r>
    </w:p>
    <w:p w:rsidR="00E86EFD" w:rsidRPr="00E86EFD" w:rsidRDefault="00E86EFD" w:rsidP="00E86EFD">
      <w:pPr>
        <w:pStyle w:val="Default"/>
        <w:spacing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t xml:space="preserve">          </w:t>
      </w:r>
      <w:proofErr w:type="gramStart"/>
      <w:r w:rsidRPr="00E86EFD">
        <w:rPr>
          <w:rFonts w:ascii="PT Astra Serif" w:hAnsi="PT Astra Serif"/>
          <w:szCs w:val="24"/>
        </w:rPr>
        <w:t>Отчитываясь о работе</w:t>
      </w:r>
      <w:proofErr w:type="gramEnd"/>
      <w:r w:rsidRPr="00E86EFD">
        <w:rPr>
          <w:rFonts w:ascii="PT Astra Serif" w:hAnsi="PT Astra Serif"/>
          <w:szCs w:val="24"/>
        </w:rPr>
        <w:t xml:space="preserve"> сельского поселения за 2023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E86EFD" w:rsidRPr="00E86EFD" w:rsidRDefault="00E86EFD" w:rsidP="00E86EFD">
      <w:pPr>
        <w:pStyle w:val="Default"/>
        <w:spacing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t xml:space="preserve">         Отчет о проделанной работе стараемся проводить ежегодно, и сегодня Вашему вниманию представляется отчет о работе за 2023 год. Администрация поселения - это именно тот орган власти, который первым принимает самые насущные, наболевшие вопросы, которые возникают в повседневной жизни жителей поселения. Именно поэтому местное самоуправление должно эффективно отвечать </w:t>
      </w:r>
      <w:proofErr w:type="gramStart"/>
      <w:r w:rsidRPr="00E86EFD">
        <w:rPr>
          <w:rFonts w:ascii="PT Astra Serif" w:hAnsi="PT Astra Serif"/>
          <w:szCs w:val="24"/>
        </w:rPr>
        <w:t>на те</w:t>
      </w:r>
      <w:proofErr w:type="gramEnd"/>
      <w:r w:rsidRPr="00E86EFD">
        <w:rPr>
          <w:rFonts w:ascii="PT Astra Serif" w:hAnsi="PT Astra Serif"/>
          <w:szCs w:val="24"/>
        </w:rPr>
        <w:t xml:space="preserve"> требования, которые сегодня существуют.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 Этот очень серьезный и важный </w:t>
      </w:r>
      <w:proofErr w:type="gramStart"/>
      <w:r w:rsidRPr="00E86EFD">
        <w:rPr>
          <w:rFonts w:ascii="PT Astra Serif" w:hAnsi="PT Astra Serif"/>
          <w:szCs w:val="24"/>
        </w:rPr>
        <w:t>вопрос</w:t>
      </w:r>
      <w:proofErr w:type="gramEnd"/>
      <w:r w:rsidRPr="00E86EFD">
        <w:rPr>
          <w:rFonts w:ascii="PT Astra Serif" w:hAnsi="PT Astra Serif"/>
          <w:szCs w:val="24"/>
        </w:rPr>
        <w:t xml:space="preserve"> без которого не возможно строительство, развитие местного самоуправления. </w:t>
      </w:r>
    </w:p>
    <w:p w:rsidR="00E86EFD" w:rsidRPr="00E86EFD" w:rsidRDefault="00E86EFD" w:rsidP="00E86EFD">
      <w:pPr>
        <w:pStyle w:val="Default"/>
        <w:spacing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t xml:space="preserve">          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 </w:t>
      </w:r>
    </w:p>
    <w:p w:rsidR="00E86EFD" w:rsidRPr="00E86EFD" w:rsidRDefault="00E86EFD" w:rsidP="00E86EFD">
      <w:pPr>
        <w:pStyle w:val="Default"/>
        <w:spacing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t xml:space="preserve">Правовой основой деятельности органа местного самоуправления является: </w:t>
      </w:r>
    </w:p>
    <w:p w:rsidR="00E86EFD" w:rsidRPr="00E86EFD" w:rsidRDefault="00E86EFD" w:rsidP="00E86EFD">
      <w:pPr>
        <w:pStyle w:val="Default"/>
        <w:spacing w:after="36"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sym w:font="PT Astra Serif" w:char="F0B7"/>
      </w:r>
      <w:r w:rsidRPr="00E86EFD">
        <w:rPr>
          <w:rFonts w:ascii="PT Astra Serif" w:hAnsi="PT Astra Serif"/>
          <w:szCs w:val="24"/>
        </w:rPr>
        <w:t xml:space="preserve"> соблюдение законов; </w:t>
      </w:r>
    </w:p>
    <w:p w:rsidR="00E86EFD" w:rsidRPr="00E86EFD" w:rsidRDefault="00E86EFD" w:rsidP="00E86EFD">
      <w:pPr>
        <w:pStyle w:val="Default"/>
        <w:spacing w:after="36"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sym w:font="PT Astra Serif" w:char="F0B7"/>
      </w:r>
      <w:r w:rsidRPr="00E86EFD">
        <w:rPr>
          <w:rFonts w:ascii="PT Astra Serif" w:hAnsi="PT Astra Serif"/>
          <w:szCs w:val="24"/>
        </w:rPr>
        <w:t xml:space="preserve"> наделение полномочиями; </w:t>
      </w:r>
    </w:p>
    <w:p w:rsidR="00E86EFD" w:rsidRPr="00E86EFD" w:rsidRDefault="00E86EFD" w:rsidP="00E86EFD">
      <w:pPr>
        <w:pStyle w:val="Default"/>
        <w:spacing w:after="36"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sym w:font="PT Astra Serif" w:char="F0B7"/>
      </w:r>
      <w:r w:rsidRPr="00E86EFD">
        <w:rPr>
          <w:rFonts w:ascii="PT Astra Serif" w:hAnsi="PT Astra Serif"/>
          <w:szCs w:val="24"/>
        </w:rPr>
        <w:t xml:space="preserve"> выполнение Указов и распоряжений Президента РФ, Федеральных законов и прочих нормативных актов Правительства России. </w:t>
      </w:r>
    </w:p>
    <w:p w:rsidR="00E86EFD" w:rsidRPr="00E86EFD" w:rsidRDefault="00E86EFD" w:rsidP="00E86EFD">
      <w:pPr>
        <w:pStyle w:val="Default"/>
        <w:spacing w:after="36"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sym w:font="PT Astra Serif" w:char="F0B7"/>
      </w:r>
      <w:r w:rsidRPr="00E86EFD">
        <w:rPr>
          <w:rFonts w:ascii="PT Astra Serif" w:hAnsi="PT Astra Serif"/>
          <w:szCs w:val="24"/>
        </w:rPr>
        <w:t xml:space="preserve"> исполнение бюджета поселения; </w:t>
      </w:r>
    </w:p>
    <w:p w:rsidR="00E86EFD" w:rsidRPr="00E86EFD" w:rsidRDefault="00E86EFD" w:rsidP="00E86EFD">
      <w:pPr>
        <w:pStyle w:val="Default"/>
        <w:spacing w:after="36"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sym w:font="PT Astra Serif" w:char="F0B7"/>
      </w:r>
      <w:r w:rsidRPr="00E86EFD">
        <w:rPr>
          <w:rFonts w:ascii="PT Astra Serif" w:hAnsi="PT Astra Serif"/>
          <w:szCs w:val="24"/>
        </w:rPr>
        <w:t xml:space="preserve"> функционирование учреждений, действующих на территории муниципального образования; </w:t>
      </w:r>
    </w:p>
    <w:p w:rsidR="00E86EFD" w:rsidRPr="00E86EFD" w:rsidRDefault="00E86EFD" w:rsidP="00E86EFD">
      <w:pPr>
        <w:pStyle w:val="Default"/>
        <w:spacing w:after="36"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sym w:font="PT Astra Serif" w:char="F0B7"/>
      </w:r>
      <w:r w:rsidRPr="00E86EFD">
        <w:rPr>
          <w:rFonts w:ascii="PT Astra Serif" w:hAnsi="PT Astra Serif"/>
          <w:szCs w:val="24"/>
        </w:rPr>
        <w:t xml:space="preserve"> благоустройство территорий населенных пунктов, развитие инфраструктуры, обеспечение жизнедеятельности поселения; </w:t>
      </w:r>
    </w:p>
    <w:p w:rsidR="00E86EFD" w:rsidRPr="00E86EFD" w:rsidRDefault="00E86EFD" w:rsidP="00E86EFD">
      <w:pPr>
        <w:pStyle w:val="Default"/>
        <w:spacing w:line="240" w:lineRule="auto"/>
        <w:jc w:val="both"/>
        <w:rPr>
          <w:rFonts w:ascii="PT Astra Serif" w:hAnsi="PT Astra Serif"/>
          <w:szCs w:val="24"/>
        </w:rPr>
      </w:pPr>
      <w:r w:rsidRPr="00E86EFD">
        <w:rPr>
          <w:rFonts w:ascii="PT Astra Serif" w:hAnsi="PT Astra Serif"/>
          <w:szCs w:val="24"/>
        </w:rPr>
        <w:sym w:font="PT Astra Serif" w:char="F0B7"/>
      </w:r>
      <w:r w:rsidRPr="00E86EFD">
        <w:rPr>
          <w:rFonts w:ascii="PT Astra Serif" w:hAnsi="PT Astra Serif"/>
          <w:szCs w:val="24"/>
        </w:rPr>
        <w:t xml:space="preserve"> взаимодействие с предприятиями и организациями всех форм собственности с целью укрепления и развития экономики поселения.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               </w:t>
      </w:r>
      <w:r w:rsidRPr="00E86EFD">
        <w:rPr>
          <w:rFonts w:ascii="PT Astra Serif" w:hAnsi="PT Astra Serif"/>
          <w:b/>
          <w:bCs/>
        </w:rPr>
        <w:t>Краткие сведения о муниципальном образовании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           Муниципальное образование «</w:t>
      </w:r>
      <w:proofErr w:type="spellStart"/>
      <w:r w:rsidRPr="00E86EFD">
        <w:rPr>
          <w:rFonts w:ascii="PT Astra Serif" w:hAnsi="PT Astra Serif"/>
        </w:rPr>
        <w:t>Тиинское</w:t>
      </w:r>
      <w:proofErr w:type="spellEnd"/>
      <w:r w:rsidRPr="00E86EFD">
        <w:rPr>
          <w:rFonts w:ascii="PT Astra Serif" w:hAnsi="PT Astra Serif"/>
        </w:rPr>
        <w:t xml:space="preserve"> сельское поселение», входящее в состав муниципального образования «</w:t>
      </w:r>
      <w:proofErr w:type="spellStart"/>
      <w:r w:rsidRPr="00E86EFD">
        <w:rPr>
          <w:rFonts w:ascii="PT Astra Serif" w:hAnsi="PT Astra Serif"/>
        </w:rPr>
        <w:t>Мелекесский</w:t>
      </w:r>
      <w:proofErr w:type="spellEnd"/>
      <w:r w:rsidRPr="00E86EFD">
        <w:rPr>
          <w:rFonts w:ascii="PT Astra Serif" w:hAnsi="PT Astra Serif"/>
        </w:rPr>
        <w:t xml:space="preserve"> район» образовано на основании Закона  Ульяновской области № 043-30 от 13 июля 2004 года и включает в свой состав: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lastRenderedPageBreak/>
        <w:t xml:space="preserve">- село </w:t>
      </w:r>
      <w:proofErr w:type="spellStart"/>
      <w:r w:rsidRPr="00E86EFD">
        <w:rPr>
          <w:rFonts w:ascii="PT Astra Serif" w:hAnsi="PT Astra Serif"/>
        </w:rPr>
        <w:t>Тиинск</w:t>
      </w:r>
      <w:proofErr w:type="spellEnd"/>
      <w:r w:rsidRPr="00E86EFD">
        <w:rPr>
          <w:rFonts w:ascii="PT Astra Serif" w:hAnsi="PT Astra Serif"/>
        </w:rPr>
        <w:t xml:space="preserve"> – административный центр;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- село Лесная Васильевка;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- село Лесная Хмелевка;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- Село Русский Мелекесс;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- село Слобода-</w:t>
      </w:r>
      <w:proofErr w:type="spellStart"/>
      <w:r w:rsidRPr="00E86EFD">
        <w:rPr>
          <w:rFonts w:ascii="PT Astra Serif" w:hAnsi="PT Astra Serif"/>
        </w:rPr>
        <w:t>Выходцево</w:t>
      </w:r>
      <w:proofErr w:type="spellEnd"/>
      <w:r w:rsidRPr="00E86EFD">
        <w:rPr>
          <w:rFonts w:ascii="PT Astra Serif" w:hAnsi="PT Astra Serif"/>
        </w:rPr>
        <w:t>;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- село </w:t>
      </w:r>
      <w:proofErr w:type="spellStart"/>
      <w:r w:rsidRPr="00E86EFD">
        <w:rPr>
          <w:rFonts w:ascii="PT Astra Serif" w:hAnsi="PT Astra Serif"/>
        </w:rPr>
        <w:t>Терентьевка</w:t>
      </w:r>
      <w:proofErr w:type="spellEnd"/>
      <w:r w:rsidRPr="00E86EFD">
        <w:rPr>
          <w:rFonts w:ascii="PT Astra Serif" w:hAnsi="PT Astra Serif"/>
        </w:rPr>
        <w:t>;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- разъезд </w:t>
      </w:r>
      <w:proofErr w:type="spellStart"/>
      <w:r w:rsidRPr="00E86EFD">
        <w:rPr>
          <w:rFonts w:ascii="PT Astra Serif" w:hAnsi="PT Astra Serif"/>
        </w:rPr>
        <w:t>Тиинск</w:t>
      </w:r>
      <w:proofErr w:type="spellEnd"/>
      <w:r w:rsidRPr="00E86EFD">
        <w:rPr>
          <w:rFonts w:ascii="PT Astra Serif" w:hAnsi="PT Astra Serif"/>
        </w:rPr>
        <w:t>;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- село </w:t>
      </w:r>
      <w:proofErr w:type="spellStart"/>
      <w:r w:rsidRPr="00E86EFD">
        <w:rPr>
          <w:rFonts w:ascii="PT Astra Serif" w:hAnsi="PT Astra Serif"/>
        </w:rPr>
        <w:t>Тинарка</w:t>
      </w:r>
      <w:proofErr w:type="spellEnd"/>
      <w:r w:rsidRPr="00E86EFD">
        <w:rPr>
          <w:rFonts w:ascii="PT Astra Serif" w:hAnsi="PT Astra Serif"/>
        </w:rPr>
        <w:t>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Численность населения  – на 01.01.2023 - 4013 чел.  В 2022 году  было  4085 человека.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       Основным направлением развития сельского хозяйства является выращивание зерновых культур.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     Общая площадь сельского поселения в административных границах составляет 59 062 га.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Pr="00E86EFD">
        <w:rPr>
          <w:rFonts w:ascii="PT Astra Serif" w:hAnsi="PT Astra Serif"/>
          <w:sz w:val="24"/>
          <w:szCs w:val="24"/>
        </w:rPr>
        <w:t xml:space="preserve">   </w:t>
      </w:r>
      <w:r w:rsidRPr="00E86EFD">
        <w:rPr>
          <w:rFonts w:ascii="PT Astra Serif" w:hAnsi="PT Astra Serif"/>
          <w:color w:val="000000"/>
          <w:sz w:val="24"/>
          <w:szCs w:val="24"/>
        </w:rPr>
        <w:t xml:space="preserve">На 31.12.2023 г. поступило — 7 заявлений на оказание услуг в сфере земельных отношений. </w:t>
      </w:r>
    </w:p>
    <w:p w:rsidR="00E86EFD" w:rsidRPr="00E86EFD" w:rsidRDefault="00E86EFD" w:rsidP="00E86EFD">
      <w:pPr>
        <w:jc w:val="both"/>
        <w:rPr>
          <w:rFonts w:ascii="PT Astra Serif" w:hAnsi="PT Astra Serif"/>
          <w:color w:val="1E1E1E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E86EFD">
        <w:rPr>
          <w:rFonts w:ascii="PT Astra Serif" w:hAnsi="PT Astra Serif"/>
          <w:color w:val="000000"/>
          <w:sz w:val="24"/>
          <w:szCs w:val="24"/>
          <w:highlight w:val="white"/>
        </w:rPr>
        <w:t xml:space="preserve">   </w:t>
      </w:r>
      <w:r w:rsidRPr="00E86EFD">
        <w:rPr>
          <w:rFonts w:ascii="PT Astra Serif" w:hAnsi="PT Astra Serif"/>
          <w:color w:val="000000"/>
          <w:sz w:val="24"/>
          <w:szCs w:val="24"/>
        </w:rPr>
        <w:t>Ведется  работа с налоговыми органами в системе ФИАС и сверка с базой ГИС ЖКХ, в результате которой в течени</w:t>
      </w:r>
      <w:proofErr w:type="gramStart"/>
      <w:r w:rsidRPr="00E86EFD">
        <w:rPr>
          <w:rFonts w:ascii="PT Astra Serif" w:hAnsi="PT Astra Serif"/>
          <w:color w:val="000000"/>
          <w:sz w:val="24"/>
          <w:szCs w:val="24"/>
        </w:rPr>
        <w:t>и</w:t>
      </w:r>
      <w:proofErr w:type="gramEnd"/>
      <w:r w:rsidRPr="00E86EFD">
        <w:rPr>
          <w:rFonts w:ascii="PT Astra Serif" w:hAnsi="PT Astra Serif"/>
          <w:color w:val="1E1E1E"/>
          <w:sz w:val="24"/>
          <w:szCs w:val="24"/>
        </w:rPr>
        <w:t xml:space="preserve"> 2023 года в систему ФИАС было внесено 118 объектов (зданий и земельных участков), аннулировано 5 объектов. 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Специалистами администрации поселения также ведется </w:t>
      </w:r>
      <w:proofErr w:type="gramStart"/>
      <w:r w:rsidRPr="00E86EFD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 объектами капитального строительства, эксплуатация которых производится без разрешения на ввод в эксплуатацию, вручаются требования гражданам о необходимости оформления документов на недвижимое имущество.   В 2023 году введено в эксплуатацию  25 объектов общей площадью 2331,8 </w:t>
      </w:r>
      <w:proofErr w:type="spellStart"/>
      <w:r w:rsidRPr="00E86EFD">
        <w:rPr>
          <w:rFonts w:ascii="PT Astra Serif" w:hAnsi="PT Astra Serif"/>
          <w:sz w:val="24"/>
          <w:szCs w:val="24"/>
        </w:rPr>
        <w:t>кв.м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.   </w:t>
      </w:r>
      <w:r w:rsidRPr="00E86EFD">
        <w:rPr>
          <w:rFonts w:ascii="PT Astra Serif" w:hAnsi="PT Astra Serif"/>
          <w:color w:val="000000"/>
          <w:sz w:val="24"/>
          <w:szCs w:val="24"/>
        </w:rPr>
        <w:t>Есть так же и дома не оформленные уже длительное время после окончания строительства, в этом вопросе есть над чем работать, это деньги поселения, на которые мы можем решать вопрос благоустройства, ремонта дорог и другие.</w:t>
      </w:r>
    </w:p>
    <w:p w:rsidR="00E86EFD" w:rsidRPr="00E86EFD" w:rsidRDefault="00E86EFD" w:rsidP="00E86EFD">
      <w:pPr>
        <w:spacing w:before="28" w:after="28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     На протяжении всего 2023 года проводилась работа по признанию права муниципальной собственности на невостребованные земельные доли,  подавалось исковое заявление в 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Мелекесский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районный суд о признании права на земельные доли за Администрацией «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Тиинское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сельского поселение». Суд удовлетворил исковые требования и признал право собственности за Администрацией на 6 невостребованных долей, площадью 63,6 га, которые после процедуры оформления в 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Росреестре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и постановки на кадастровый учет будут реализованы посредством аукциона сельскохозяйственным организациям, от реализации которых планируется получить в бюджет поселения более 1 млн. рублей.</w:t>
      </w:r>
    </w:p>
    <w:p w:rsidR="00E86EFD" w:rsidRPr="00E86EFD" w:rsidRDefault="00E86EFD" w:rsidP="00E86EFD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</w:t>
      </w:r>
      <w:r w:rsidRPr="00E86EFD">
        <w:rPr>
          <w:rFonts w:ascii="PT Astra Serif" w:hAnsi="PT Astra Serif"/>
          <w:color w:val="000000"/>
          <w:sz w:val="24"/>
          <w:szCs w:val="24"/>
        </w:rPr>
        <w:t>За отчетный период  заключено 1 договор аренды муниципального имущества, 1 договор купли — продажи земельного участка сельскохозяйственного назначения, в результате проделанной работы бюджет поселения пополнился на 3 556 961 (три миллиона пятьсот пятьдесят шесть тысяч девятьсот шестьдесят один) рубль.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lastRenderedPageBreak/>
        <w:t xml:space="preserve">     В 2023 году было проведено 2 публичных слушания по внесению изменений в правила землепользовании и застройки и по внесению изменений в Генеральный план поселения, с целью приведения градостроительной документации в соответствии с требованиями действующего законодательства. </w:t>
      </w:r>
    </w:p>
    <w:p w:rsidR="00E86EFD" w:rsidRPr="00E86EFD" w:rsidRDefault="00E86EFD" w:rsidP="00E86EFD">
      <w:pPr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sz w:val="24"/>
          <w:szCs w:val="24"/>
        </w:rPr>
        <w:t xml:space="preserve">   </w:t>
      </w:r>
      <w:r w:rsidRPr="00E86EFD">
        <w:rPr>
          <w:rFonts w:ascii="PT Astra Serif" w:hAnsi="PT Astra Serif"/>
          <w:color w:val="000000"/>
          <w:sz w:val="24"/>
          <w:szCs w:val="24"/>
        </w:rPr>
        <w:t xml:space="preserve">      За 2023 год в муниципальном образовании «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Тиинское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Pr="00E86EFD">
        <w:rPr>
          <w:rFonts w:ascii="PT Astra Serif" w:hAnsi="PT Astra Serif"/>
          <w:color w:val="000000"/>
          <w:sz w:val="24"/>
          <w:szCs w:val="24"/>
        </w:rPr>
        <w:t>сельское</w:t>
      </w:r>
      <w:proofErr w:type="gramEnd"/>
    </w:p>
    <w:p w:rsidR="00E86EFD" w:rsidRPr="00E86EFD" w:rsidRDefault="00E86EFD" w:rsidP="00E86EFD">
      <w:pPr>
        <w:shd w:val="clear" w:color="auto" w:fill="FFFFFF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>поселение» было проведено 23 заседания рабочей группы по увеличению доходной части бюджета, по итогам которой было поступило:</w:t>
      </w:r>
    </w:p>
    <w:p w:rsidR="00E86EFD" w:rsidRPr="00E86EFD" w:rsidRDefault="00E86EFD" w:rsidP="00E86EF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86EFD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Земельного налога – 111,0 </w:t>
      </w:r>
      <w:proofErr w:type="spellStart"/>
      <w:r w:rsidRPr="00E86EFD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тыс</w:t>
      </w:r>
      <w:proofErr w:type="gramStart"/>
      <w:r w:rsidRPr="00E86EFD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.р</w:t>
      </w:r>
      <w:proofErr w:type="gramEnd"/>
      <w:r w:rsidRPr="00E86EFD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уб</w:t>
      </w:r>
      <w:proofErr w:type="spellEnd"/>
      <w:r w:rsidRPr="00E86EFD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</w:t>
      </w:r>
    </w:p>
    <w:p w:rsidR="00E86EFD" w:rsidRPr="00E86EFD" w:rsidRDefault="00E86EFD" w:rsidP="00E86EF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86EFD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Налога на имущество – 95.1 тыс. руб.</w:t>
      </w:r>
    </w:p>
    <w:p w:rsidR="00E86EFD" w:rsidRPr="00E86EFD" w:rsidRDefault="00E86EFD" w:rsidP="00E86EFD">
      <w:pPr>
        <w:shd w:val="clear" w:color="auto" w:fill="FFFFFF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>В течени</w:t>
      </w:r>
      <w:proofErr w:type="gramStart"/>
      <w:r w:rsidRPr="00E86EFD">
        <w:rPr>
          <w:rFonts w:ascii="PT Astra Serif" w:hAnsi="PT Astra Serif"/>
          <w:color w:val="000000"/>
          <w:sz w:val="24"/>
          <w:szCs w:val="24"/>
        </w:rPr>
        <w:t>и</w:t>
      </w:r>
      <w:proofErr w:type="gramEnd"/>
      <w:r w:rsidRPr="00E86EFD">
        <w:rPr>
          <w:rFonts w:ascii="PT Astra Serif" w:hAnsi="PT Astra Serif"/>
          <w:color w:val="000000"/>
          <w:sz w:val="24"/>
          <w:szCs w:val="24"/>
        </w:rPr>
        <w:t xml:space="preserve">  года было разнесено   204  уведомления  на уплату налогов должникам.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  <w:u w:val="single"/>
        </w:rPr>
      </w:pPr>
      <w:r w:rsidRPr="00E86EFD">
        <w:rPr>
          <w:rFonts w:ascii="PT Astra Serif" w:hAnsi="PT Astra Serif"/>
          <w:sz w:val="24"/>
          <w:szCs w:val="24"/>
        </w:rPr>
        <w:t xml:space="preserve">             </w:t>
      </w:r>
      <w:r w:rsidRPr="00E86EFD">
        <w:rPr>
          <w:rFonts w:ascii="PT Astra Serif" w:hAnsi="PT Astra Serif"/>
          <w:b/>
          <w:sz w:val="24"/>
          <w:szCs w:val="24"/>
          <w:u w:val="single"/>
        </w:rPr>
        <w:t>Финансово-экономические итоги работы за 12 месяцев 2023 года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В бюджет МО «</w:t>
      </w:r>
      <w:proofErr w:type="spellStart"/>
      <w:r w:rsidRPr="00E86EFD">
        <w:rPr>
          <w:rFonts w:ascii="PT Astra Serif" w:hAnsi="PT Astra Serif"/>
          <w:sz w:val="24"/>
          <w:szCs w:val="24"/>
        </w:rPr>
        <w:t>Тиинское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сельское поселения» за 2023год поступило налоговых и неналоговых доходов </w:t>
      </w:r>
      <w:r w:rsidRPr="00E86EFD">
        <w:rPr>
          <w:rFonts w:ascii="PT Astra Serif" w:hAnsi="PT Astra Serif"/>
          <w:b/>
          <w:sz w:val="24"/>
          <w:szCs w:val="24"/>
        </w:rPr>
        <w:t>11555,7 тыс. руб</w:t>
      </w:r>
      <w:r w:rsidRPr="00E86EFD">
        <w:rPr>
          <w:rFonts w:ascii="PT Astra Serif" w:hAnsi="PT Astra Serif"/>
          <w:sz w:val="24"/>
          <w:szCs w:val="24"/>
        </w:rPr>
        <w:t xml:space="preserve">.,  плановые назначения 2023 года выполнены на   </w:t>
      </w:r>
      <w:r w:rsidRPr="00E86EFD">
        <w:rPr>
          <w:rFonts w:ascii="PT Astra Serif" w:hAnsi="PT Astra Serif"/>
          <w:b/>
          <w:sz w:val="24"/>
          <w:szCs w:val="24"/>
        </w:rPr>
        <w:t>107,3 %</w:t>
      </w:r>
      <w:r w:rsidRPr="00E86EFD">
        <w:rPr>
          <w:rFonts w:ascii="PT Astra Serif" w:hAnsi="PT Astra Serif"/>
          <w:sz w:val="24"/>
          <w:szCs w:val="24"/>
        </w:rPr>
        <w:t xml:space="preserve">, в сравнении с  аналогичным периодом  прошлого года  поступило доходов больше на 2175,3 тыс. 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Всего налоговых доходов поступило на 7773,3 тыс. руб.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</w:t>
      </w:r>
      <w:r w:rsidRPr="00E86EFD">
        <w:rPr>
          <w:rFonts w:ascii="PT Astra Serif" w:hAnsi="PT Astra Serif"/>
          <w:b/>
          <w:sz w:val="24"/>
          <w:szCs w:val="24"/>
        </w:rPr>
        <w:t>налог на доходы физических лиц</w:t>
      </w:r>
      <w:r w:rsidRPr="00E86EFD">
        <w:rPr>
          <w:rFonts w:ascii="PT Astra Serif" w:hAnsi="PT Astra Serif"/>
          <w:sz w:val="24"/>
          <w:szCs w:val="24"/>
        </w:rPr>
        <w:t xml:space="preserve"> поступил в  размере 1934,4 тыс. руб. плановые назначения выполнены на 107,5%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-единый сельскохозяйственный</w:t>
      </w:r>
      <w:r w:rsidRPr="00E86EFD">
        <w:rPr>
          <w:rFonts w:ascii="PT Astra Serif" w:hAnsi="PT Astra Serif"/>
          <w:sz w:val="24"/>
          <w:szCs w:val="24"/>
        </w:rPr>
        <w:t xml:space="preserve"> налог поступил в сумме 423,6 тыс. руб., плановые назначения выполнены на 100,1%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-налог на имущество физических лиц</w:t>
      </w:r>
      <w:r w:rsidRPr="00E86EFD">
        <w:rPr>
          <w:rFonts w:ascii="PT Astra Serif" w:hAnsi="PT Astra Serif"/>
          <w:sz w:val="24"/>
          <w:szCs w:val="24"/>
        </w:rPr>
        <w:t xml:space="preserve">  723,6 тыс. руб. плановые назначения выполнены на 122,6%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-земельный налог</w:t>
      </w:r>
      <w:r w:rsidRPr="00E86EFD">
        <w:rPr>
          <w:rFonts w:ascii="PT Astra Serif" w:hAnsi="PT Astra Serif"/>
          <w:sz w:val="24"/>
          <w:szCs w:val="24"/>
        </w:rPr>
        <w:t xml:space="preserve">  4691,7 тыс. руб. плановые назначения выполнены на 102,0%</w:t>
      </w:r>
    </w:p>
    <w:p w:rsidR="00E86EFD" w:rsidRPr="00E86EFD" w:rsidRDefault="00E86EFD" w:rsidP="00E86EFD">
      <w:pPr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Неналоговые доходы в 2023 году составили 3782,3 тыс. руб.</w:t>
      </w:r>
    </w:p>
    <w:p w:rsidR="00E86EFD" w:rsidRPr="00E86EFD" w:rsidRDefault="00E86EFD" w:rsidP="00E86EFD">
      <w:pPr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-аренда имущества 219,1 тыс. руб. </w:t>
      </w:r>
    </w:p>
    <w:p w:rsidR="00E86EFD" w:rsidRPr="00E86EFD" w:rsidRDefault="00E86EFD" w:rsidP="00E86EFD">
      <w:pPr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-продажа невостребованных земельных паёв 3563,2 тыс. руб. 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Безвозмездные поступления составили за 2023 год 11599,7 тыс. руб.</w:t>
      </w:r>
    </w:p>
    <w:p w:rsidR="00E86EFD" w:rsidRPr="00E86EFD" w:rsidRDefault="00E86EFD" w:rsidP="00E86EFD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Pr="00E86EFD">
        <w:rPr>
          <w:rFonts w:ascii="PT Astra Serif" w:hAnsi="PT Astra Serif"/>
          <w:b/>
          <w:sz w:val="24"/>
          <w:szCs w:val="24"/>
        </w:rPr>
        <w:t>-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E86EFD">
        <w:rPr>
          <w:rFonts w:ascii="PT Astra Serif" w:hAnsi="PT Astra Serif"/>
          <w:b/>
          <w:sz w:val="24"/>
          <w:szCs w:val="24"/>
        </w:rPr>
        <w:t>дотации на выравнивание бюджетной обеспеченности 2169,5 тыс. руб.</w:t>
      </w:r>
    </w:p>
    <w:p w:rsidR="00E86EFD" w:rsidRPr="00E86EFD" w:rsidRDefault="00E86EFD" w:rsidP="00E86EFD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</w:t>
      </w:r>
      <w:r w:rsidRPr="00E86EFD">
        <w:rPr>
          <w:rFonts w:ascii="PT Astra Serif" w:hAnsi="PT Astra Serif"/>
          <w:b/>
          <w:sz w:val="24"/>
          <w:szCs w:val="24"/>
        </w:rPr>
        <w:t>Субсидии поступили в сумме 5312,3 тыс. рублей в том числе: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 субсидии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 4562,3 тыс. руб. на финансовое обеспечение мероприятия: «</w:t>
      </w:r>
      <w:r w:rsidRPr="00E86EFD">
        <w:rPr>
          <w:rFonts w:ascii="PT Astra Serif" w:hAnsi="PT Astra Serif"/>
          <w:color w:val="000000"/>
          <w:sz w:val="24"/>
          <w:szCs w:val="24"/>
        </w:rPr>
        <w:t xml:space="preserve">Ремонт дома культуры в с. 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Тиинск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МО "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Тиинское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сельское поселение" 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Мелекесского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района»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E86EFD">
        <w:rPr>
          <w:rFonts w:ascii="PT Astra Serif" w:hAnsi="PT Astra Serif"/>
          <w:b/>
          <w:sz w:val="24"/>
          <w:szCs w:val="24"/>
        </w:rPr>
        <w:t xml:space="preserve">прочие субсидии бюджетам сельских поселений  750,0 тыс. рублей (на ремонт дома культуры </w:t>
      </w:r>
      <w:proofErr w:type="gramStart"/>
      <w:r w:rsidRPr="00E86EFD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E86EFD">
        <w:rPr>
          <w:rFonts w:ascii="PT Astra Serif" w:hAnsi="PT Astra Serif"/>
          <w:b/>
          <w:sz w:val="24"/>
          <w:szCs w:val="24"/>
        </w:rPr>
        <w:t xml:space="preserve"> с. </w:t>
      </w:r>
      <w:proofErr w:type="spellStart"/>
      <w:r w:rsidRPr="00E86EFD">
        <w:rPr>
          <w:rFonts w:ascii="PT Astra Serif" w:hAnsi="PT Astra Serif"/>
          <w:b/>
          <w:sz w:val="24"/>
          <w:szCs w:val="24"/>
        </w:rPr>
        <w:t>Тиинск</w:t>
      </w:r>
      <w:proofErr w:type="spellEnd"/>
      <w:r w:rsidRPr="00E86EFD">
        <w:rPr>
          <w:rFonts w:ascii="PT Astra Serif" w:hAnsi="PT Astra Serif"/>
          <w:b/>
          <w:sz w:val="24"/>
          <w:szCs w:val="24"/>
        </w:rPr>
        <w:t>)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lastRenderedPageBreak/>
        <w:t>-субвенции на осуществление первичного воинского учёта 294,8 тыс. руб.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-межбюджетные трансферты из бюджета муниципального района в бюджет сельского поселения 3677,3 (на зимнее содержание и ремонт дорог 3505,2 тыс. руб., организацию ритуальных услуг и содержание мест захоронений 111,1 тыс. руб., ремонт памятных сооружений 55 тыс. руб., </w:t>
      </w:r>
      <w:proofErr w:type="spellStart"/>
      <w:r w:rsidRPr="00E86EFD">
        <w:rPr>
          <w:rFonts w:ascii="PT Astra Serif" w:hAnsi="PT Astra Serif"/>
          <w:b/>
          <w:sz w:val="24"/>
          <w:szCs w:val="24"/>
        </w:rPr>
        <w:t>градостроит</w:t>
      </w:r>
      <w:proofErr w:type="spellEnd"/>
      <w:r w:rsidRPr="00E86EFD">
        <w:rPr>
          <w:rFonts w:ascii="PT Astra Serif" w:hAnsi="PT Astra Serif"/>
          <w:b/>
          <w:sz w:val="24"/>
          <w:szCs w:val="24"/>
        </w:rPr>
        <w:t xml:space="preserve">. </w:t>
      </w:r>
      <w:proofErr w:type="spellStart"/>
      <w:r w:rsidRPr="00E86EFD">
        <w:rPr>
          <w:rFonts w:ascii="PT Astra Serif" w:hAnsi="PT Astra Serif"/>
          <w:b/>
          <w:sz w:val="24"/>
          <w:szCs w:val="24"/>
        </w:rPr>
        <w:t>деят</w:t>
      </w:r>
      <w:proofErr w:type="spellEnd"/>
      <w:r w:rsidRPr="00E86EFD">
        <w:rPr>
          <w:rFonts w:ascii="PT Astra Serif" w:hAnsi="PT Astra Serif"/>
          <w:b/>
          <w:sz w:val="24"/>
          <w:szCs w:val="24"/>
        </w:rPr>
        <w:t xml:space="preserve">. 6,0 тыс. руб.) 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-Прочие межбюджетные трансферты составили 75,9 тыс. рублей (Содержание сельских старост 5 человек)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proofErr w:type="gramStart"/>
      <w:r w:rsidRPr="00E86EFD">
        <w:rPr>
          <w:rFonts w:ascii="PT Astra Serif" w:hAnsi="PT Astra Serif"/>
          <w:b/>
          <w:sz w:val="24"/>
          <w:szCs w:val="24"/>
        </w:rPr>
        <w:t>-Прочие безвозмездные поступления 70,0 тыс. рублей (добровольные пожертвования от:</w:t>
      </w:r>
      <w:proofErr w:type="gramEnd"/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- ООО СХП «Слобода» в сумме 30,0 тыс. рублей на ремонт кладбища </w:t>
      </w:r>
      <w:proofErr w:type="gramStart"/>
      <w:r w:rsidRPr="00E86EFD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E86EFD">
        <w:rPr>
          <w:rFonts w:ascii="PT Astra Serif" w:hAnsi="PT Astra Serif"/>
          <w:b/>
          <w:sz w:val="24"/>
          <w:szCs w:val="24"/>
        </w:rPr>
        <w:t xml:space="preserve"> с. </w:t>
      </w:r>
      <w:proofErr w:type="spellStart"/>
      <w:r w:rsidRPr="00E86EFD">
        <w:rPr>
          <w:rFonts w:ascii="PT Astra Serif" w:hAnsi="PT Astra Serif"/>
          <w:b/>
          <w:sz w:val="24"/>
          <w:szCs w:val="24"/>
        </w:rPr>
        <w:t>Тиинск</w:t>
      </w:r>
      <w:proofErr w:type="spellEnd"/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 ООО «Золотой колос» в сумме 15,0 тыс. рублей (5,0 тыс. рублей на новогодние подарки и 10,0 тыс. рублей на приобретение продуктовых наборов к 9 мая вдовам участников ВОВ 1941-1945 гг.)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-ООО «</w:t>
      </w:r>
      <w:proofErr w:type="spellStart"/>
      <w:r w:rsidRPr="00E86EFD">
        <w:rPr>
          <w:rFonts w:ascii="PT Astra Serif" w:hAnsi="PT Astra Serif"/>
          <w:b/>
          <w:sz w:val="24"/>
          <w:szCs w:val="24"/>
        </w:rPr>
        <w:t>Мелекессвторпласт</w:t>
      </w:r>
      <w:proofErr w:type="spellEnd"/>
      <w:r w:rsidRPr="00E86EFD">
        <w:rPr>
          <w:rFonts w:ascii="PT Astra Serif" w:hAnsi="PT Astra Serif"/>
          <w:b/>
          <w:sz w:val="24"/>
          <w:szCs w:val="24"/>
        </w:rPr>
        <w:t>» 25,0 тыс. рублей на приобретение продуктовых наборов к 9 мая вдовам участников ВОВ 1941-1945 гг.</w:t>
      </w:r>
    </w:p>
    <w:p w:rsidR="00E86EFD" w:rsidRPr="00E86EFD" w:rsidRDefault="00E86EFD" w:rsidP="00E86EFD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Расходы за 2023 год </w:t>
      </w:r>
      <w:r w:rsidRPr="00E86EFD">
        <w:rPr>
          <w:rFonts w:ascii="PT Astra Serif" w:hAnsi="PT Astra Serif"/>
          <w:sz w:val="24"/>
          <w:szCs w:val="24"/>
        </w:rPr>
        <w:t xml:space="preserve">составили </w:t>
      </w:r>
      <w:r w:rsidRPr="00E86EFD">
        <w:rPr>
          <w:rFonts w:ascii="PT Astra Serif" w:hAnsi="PT Astra Serif"/>
          <w:b/>
          <w:sz w:val="24"/>
          <w:szCs w:val="24"/>
        </w:rPr>
        <w:t>22608,5 тыс. руб</w:t>
      </w:r>
      <w:r w:rsidRPr="00E86EFD">
        <w:rPr>
          <w:rFonts w:ascii="PT Astra Serif" w:hAnsi="PT Astra Serif"/>
          <w:sz w:val="24"/>
          <w:szCs w:val="24"/>
        </w:rPr>
        <w:t>. в том числе: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-на заработную плату с отчислениями 9383,4 тыс. руб</w:t>
      </w:r>
      <w:r w:rsidRPr="00E86EFD">
        <w:rPr>
          <w:rFonts w:ascii="PT Astra Serif" w:hAnsi="PT Astra Serif"/>
          <w:sz w:val="24"/>
          <w:szCs w:val="24"/>
        </w:rPr>
        <w:t xml:space="preserve">. </w:t>
      </w:r>
      <w:r w:rsidRPr="00E86EFD">
        <w:rPr>
          <w:rFonts w:ascii="PT Astra Serif" w:hAnsi="PT Astra Serif"/>
          <w:b/>
          <w:sz w:val="24"/>
          <w:szCs w:val="24"/>
        </w:rPr>
        <w:t>42% от всех затрат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(пожарной службе 655,8 тыс. руб.; органам местного самоуправления 5244,8 тыс. руб.; технического обслуживания  3208,3; ВУС 274,5) </w:t>
      </w:r>
    </w:p>
    <w:p w:rsidR="00E86EFD" w:rsidRPr="00E86EFD" w:rsidRDefault="00E86EFD" w:rsidP="00E86EFD">
      <w:pPr>
        <w:tabs>
          <w:tab w:val="center" w:pos="4677"/>
        </w:tabs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 на услуги связи 200,9 тыс. руб.</w:t>
      </w:r>
      <w:r w:rsidRPr="00E86EFD">
        <w:rPr>
          <w:rFonts w:ascii="PT Astra Serif" w:hAnsi="PT Astra Serif"/>
          <w:b/>
          <w:sz w:val="24"/>
          <w:szCs w:val="24"/>
        </w:rPr>
        <w:tab/>
        <w:t>1% от всех затрат</w:t>
      </w:r>
    </w:p>
    <w:p w:rsidR="00E86EFD" w:rsidRPr="00E86EFD" w:rsidRDefault="00E86EFD" w:rsidP="00E86EFD">
      <w:pPr>
        <w:tabs>
          <w:tab w:val="center" w:pos="4677"/>
        </w:tabs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На коммунальные расходы 1485,0  тыс. руб.     7% от всех затрат в том числе: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-на отопление 304,2 тыс. руб. дома культуры в </w:t>
      </w:r>
      <w:proofErr w:type="spellStart"/>
      <w:r w:rsidRPr="00E86EFD">
        <w:rPr>
          <w:rFonts w:ascii="PT Astra Serif" w:hAnsi="PT Astra Serif"/>
          <w:sz w:val="24"/>
          <w:szCs w:val="24"/>
        </w:rPr>
        <w:t>с</w:t>
      </w:r>
      <w:proofErr w:type="gramStart"/>
      <w:r w:rsidRPr="00E86EFD">
        <w:rPr>
          <w:rFonts w:ascii="PT Astra Serif" w:hAnsi="PT Astra Serif"/>
          <w:sz w:val="24"/>
          <w:szCs w:val="24"/>
        </w:rPr>
        <w:t>.Р</w:t>
      </w:r>
      <w:proofErr w:type="gramEnd"/>
      <w:r w:rsidRPr="00E86EFD">
        <w:rPr>
          <w:rFonts w:ascii="PT Astra Serif" w:hAnsi="PT Astra Serif"/>
          <w:sz w:val="24"/>
          <w:szCs w:val="24"/>
        </w:rPr>
        <w:t>усский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Мелекесс 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на оплату за газ 556,8 тыс. руб.</w:t>
      </w:r>
    </w:p>
    <w:p w:rsidR="00E86EFD" w:rsidRPr="00E86EFD" w:rsidRDefault="00E86EFD" w:rsidP="00E86EFD">
      <w:pPr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-на оплату за потреблённую электроэнергию 624,0 тыс. руб. (370,4 уличное освещение)</w:t>
      </w:r>
    </w:p>
    <w:p w:rsidR="00E86EFD" w:rsidRPr="00E86EFD" w:rsidRDefault="00E86EFD" w:rsidP="00E86EFD">
      <w:pPr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-на услуги по содержанию имущества 5780,5 тыс. рублей или 25,6 % от всех расходов в том числе: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- </w:t>
      </w:r>
      <w:r w:rsidRPr="00E86EFD">
        <w:rPr>
          <w:rFonts w:ascii="PT Astra Serif" w:hAnsi="PT Astra Serif"/>
          <w:sz w:val="24"/>
          <w:szCs w:val="24"/>
        </w:rPr>
        <w:t>на зимнее содержание дорог поселения 2669,6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текущий ремонт дома культуры в </w:t>
      </w:r>
      <w:proofErr w:type="spellStart"/>
      <w:r w:rsidRPr="00E86EFD">
        <w:rPr>
          <w:rFonts w:ascii="PT Astra Serif" w:hAnsi="PT Astra Serif"/>
          <w:sz w:val="24"/>
          <w:szCs w:val="24"/>
        </w:rPr>
        <w:t>с</w:t>
      </w:r>
      <w:proofErr w:type="gramStart"/>
      <w:r w:rsidRPr="00E86EFD">
        <w:rPr>
          <w:rFonts w:ascii="PT Astra Serif" w:hAnsi="PT Astra Serif"/>
          <w:sz w:val="24"/>
          <w:szCs w:val="24"/>
        </w:rPr>
        <w:t>.Т</w:t>
      </w:r>
      <w:proofErr w:type="gramEnd"/>
      <w:r w:rsidRPr="00E86EFD">
        <w:rPr>
          <w:rFonts w:ascii="PT Astra Serif" w:hAnsi="PT Astra Serif"/>
          <w:sz w:val="24"/>
          <w:szCs w:val="24"/>
        </w:rPr>
        <w:t>иинск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3022,4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-ТО ВДГО 40,7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-техническое обслуживание пожарной сигнализации 27,7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И </w:t>
      </w:r>
      <w:proofErr w:type="spellStart"/>
      <w:proofErr w:type="gramStart"/>
      <w:r w:rsidRPr="00E86EFD">
        <w:rPr>
          <w:rFonts w:ascii="PT Astra Serif" w:hAnsi="PT Astra Serif"/>
          <w:sz w:val="24"/>
          <w:szCs w:val="24"/>
        </w:rPr>
        <w:t>др</w:t>
      </w:r>
      <w:proofErr w:type="spellEnd"/>
      <w:proofErr w:type="gramEnd"/>
    </w:p>
    <w:p w:rsidR="00E86EFD" w:rsidRPr="00E86EFD" w:rsidRDefault="00E86EFD" w:rsidP="00E86EFD">
      <w:pPr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-на прочие работы, услуги 647,1 тыс. руб. или 3% от всех расходов в том числе: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на публикацию НПА в течени</w:t>
      </w:r>
      <w:proofErr w:type="gramStart"/>
      <w:r w:rsidRPr="00E86EFD">
        <w:rPr>
          <w:rFonts w:ascii="PT Astra Serif" w:hAnsi="PT Astra Serif"/>
          <w:sz w:val="24"/>
          <w:szCs w:val="24"/>
        </w:rPr>
        <w:t>и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 года 254,1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lastRenderedPageBreak/>
        <w:t xml:space="preserve">- на оплату работ ИП Федорову АА 92,5 тыс. руб. за отсыпку моста в </w:t>
      </w:r>
      <w:proofErr w:type="spellStart"/>
      <w:r w:rsidRPr="00E86EFD">
        <w:rPr>
          <w:rFonts w:ascii="PT Astra Serif" w:hAnsi="PT Astra Serif"/>
          <w:sz w:val="24"/>
          <w:szCs w:val="24"/>
        </w:rPr>
        <w:t>с</w:t>
      </w:r>
      <w:proofErr w:type="gramStart"/>
      <w:r w:rsidRPr="00E86EFD">
        <w:rPr>
          <w:rFonts w:ascii="PT Astra Serif" w:hAnsi="PT Astra Serif"/>
          <w:sz w:val="24"/>
          <w:szCs w:val="24"/>
        </w:rPr>
        <w:t>.Т</w:t>
      </w:r>
      <w:proofErr w:type="gramEnd"/>
      <w:r w:rsidRPr="00E86EFD">
        <w:rPr>
          <w:rFonts w:ascii="PT Astra Serif" w:hAnsi="PT Astra Serif"/>
          <w:sz w:val="24"/>
          <w:szCs w:val="24"/>
        </w:rPr>
        <w:t>иинск</w:t>
      </w:r>
      <w:proofErr w:type="spellEnd"/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ведение сайта 15,6 тыс. рублей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  <w:highlight w:val="yellow"/>
        </w:rPr>
      </w:pPr>
      <w:r w:rsidRPr="00E86EFD">
        <w:rPr>
          <w:rFonts w:ascii="PT Astra Serif" w:hAnsi="PT Astra Serif"/>
          <w:sz w:val="24"/>
          <w:szCs w:val="24"/>
        </w:rPr>
        <w:t>- сопровождение программного обеспечения 24,5 тыс. рублей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на оплату работ по охранной сигнализации 30,0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монтаж звукового оборудования 30,0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И др.</w:t>
      </w:r>
    </w:p>
    <w:p w:rsidR="00E86EFD" w:rsidRPr="00E86EFD" w:rsidRDefault="00E86EFD" w:rsidP="00E86EFD">
      <w:pPr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-на ГСМ 137,2 тыс. руб.</w:t>
      </w:r>
    </w:p>
    <w:p w:rsidR="00E86EFD" w:rsidRPr="00E86EFD" w:rsidRDefault="00E86EFD" w:rsidP="00E86EFD">
      <w:pPr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- на приобретение основных средств 1985,0 тыс. руб.</w:t>
      </w:r>
      <w:proofErr w:type="gramStart"/>
      <w:r w:rsidRPr="00E86EFD">
        <w:rPr>
          <w:rFonts w:ascii="PT Astra Serif" w:hAnsi="PT Astra Serif"/>
          <w:b/>
          <w:sz w:val="24"/>
          <w:szCs w:val="24"/>
        </w:rPr>
        <w:t xml:space="preserve"> :</w:t>
      </w:r>
      <w:proofErr w:type="gramEnd"/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два прибора учета (газовые счетчики) 211,1 тыс. рублей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компьютерное оборудование 111,8 тыс. рублей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оборудование для дома культуры в </w:t>
      </w:r>
      <w:proofErr w:type="spellStart"/>
      <w:r w:rsidRPr="00E86EFD">
        <w:rPr>
          <w:rFonts w:ascii="PT Astra Serif" w:hAnsi="PT Astra Serif"/>
          <w:sz w:val="24"/>
          <w:szCs w:val="24"/>
        </w:rPr>
        <w:t>с</w:t>
      </w:r>
      <w:proofErr w:type="gramStart"/>
      <w:r w:rsidRPr="00E86EFD">
        <w:rPr>
          <w:rFonts w:ascii="PT Astra Serif" w:hAnsi="PT Astra Serif"/>
          <w:sz w:val="24"/>
          <w:szCs w:val="24"/>
        </w:rPr>
        <w:t>.Т</w:t>
      </w:r>
      <w:proofErr w:type="gramEnd"/>
      <w:r w:rsidRPr="00E86EFD">
        <w:rPr>
          <w:rFonts w:ascii="PT Astra Serif" w:hAnsi="PT Astra Serif"/>
          <w:sz w:val="24"/>
          <w:szCs w:val="24"/>
        </w:rPr>
        <w:t>иинск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1662,1 тыс. руб.</w:t>
      </w:r>
    </w:p>
    <w:p w:rsidR="00E86EFD" w:rsidRPr="00E86EFD" w:rsidRDefault="00E86EFD" w:rsidP="00E86EFD">
      <w:pPr>
        <w:rPr>
          <w:rFonts w:ascii="PT Astra Serif" w:hAnsi="PT Astra Serif"/>
          <w:b/>
          <w:sz w:val="24"/>
          <w:szCs w:val="24"/>
        </w:rPr>
      </w:pPr>
      <w:proofErr w:type="gramStart"/>
      <w:r w:rsidRPr="00E86EFD">
        <w:rPr>
          <w:rFonts w:ascii="PT Astra Serif" w:hAnsi="PT Astra Serif"/>
          <w:b/>
          <w:sz w:val="24"/>
          <w:szCs w:val="24"/>
        </w:rPr>
        <w:t>- на межбюджетные трансферты 796,8 тыс. руб. (в том числе на финансовое обеспечение переданных полномочий по организации досуга  и услугами культуры в сумме 733,7 тыс. рублей.</w:t>
      </w:r>
      <w:proofErr w:type="gramEnd"/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  В 2023 году в рамках мероприятия «Обеспечение развития и укрепления материально-технической базы домов культуры в населенных пунктах с числом жителей до 50 тысяч человек» освоено </w:t>
      </w:r>
      <w:r w:rsidRPr="00E86EFD">
        <w:rPr>
          <w:rFonts w:ascii="PT Astra Serif" w:hAnsi="PT Astra Serif"/>
          <w:b/>
          <w:sz w:val="24"/>
          <w:szCs w:val="24"/>
        </w:rPr>
        <w:t>5702,87500</w:t>
      </w:r>
      <w:r w:rsidRPr="00E86EFD">
        <w:rPr>
          <w:rFonts w:ascii="PT Astra Serif" w:hAnsi="PT Astra Serif"/>
          <w:sz w:val="24"/>
          <w:szCs w:val="24"/>
        </w:rPr>
        <w:t xml:space="preserve"> тыс. рублей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</w:t>
      </w:r>
      <w:r w:rsidRPr="00E86EFD">
        <w:rPr>
          <w:rFonts w:ascii="PT Astra Serif" w:hAnsi="PT Astra Serif"/>
          <w:b/>
          <w:sz w:val="24"/>
          <w:szCs w:val="24"/>
        </w:rPr>
        <w:t xml:space="preserve">произведен ремонт Дома культуры </w:t>
      </w:r>
      <w:proofErr w:type="gramStart"/>
      <w:r w:rsidRPr="00E86EFD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E86EFD">
        <w:rPr>
          <w:rFonts w:ascii="PT Astra Serif" w:hAnsi="PT Astra Serif"/>
          <w:b/>
          <w:sz w:val="24"/>
          <w:szCs w:val="24"/>
        </w:rPr>
        <w:t xml:space="preserve"> с. </w:t>
      </w:r>
      <w:proofErr w:type="spellStart"/>
      <w:r w:rsidRPr="00E86EFD">
        <w:rPr>
          <w:rFonts w:ascii="PT Astra Serif" w:hAnsi="PT Astra Serif"/>
          <w:b/>
          <w:sz w:val="24"/>
          <w:szCs w:val="24"/>
        </w:rPr>
        <w:t>Тиинск</w:t>
      </w:r>
      <w:proofErr w:type="spellEnd"/>
      <w:r w:rsidRPr="00E86EFD">
        <w:rPr>
          <w:rFonts w:ascii="PT Astra Serif" w:hAnsi="PT Astra Serif"/>
          <w:b/>
          <w:sz w:val="24"/>
          <w:szCs w:val="24"/>
        </w:rPr>
        <w:t xml:space="preserve"> на 4000,42614 тыс. рублей</w:t>
      </w:r>
      <w:r w:rsidRPr="00E86EFD">
        <w:rPr>
          <w:rFonts w:ascii="PT Astra Serif" w:hAnsi="PT Astra Serif"/>
          <w:sz w:val="24"/>
          <w:szCs w:val="24"/>
        </w:rPr>
        <w:t>,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</w:t>
      </w:r>
      <w:r w:rsidRPr="00E86EFD">
        <w:rPr>
          <w:rFonts w:ascii="PT Astra Serif" w:hAnsi="PT Astra Serif"/>
          <w:b/>
          <w:sz w:val="24"/>
          <w:szCs w:val="24"/>
        </w:rPr>
        <w:t>приобретено оборудование на 1662,11187 тыс. рублей</w:t>
      </w:r>
      <w:r w:rsidRPr="00E86EFD">
        <w:rPr>
          <w:rFonts w:ascii="PT Astra Serif" w:hAnsi="PT Astra Serif"/>
          <w:sz w:val="24"/>
          <w:szCs w:val="24"/>
        </w:rPr>
        <w:t xml:space="preserve"> в том числе: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театральные кресла на 562,50000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-одежда сцены на 158,06997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световое оборудование на 372,78793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-звуковое оборудование (</w:t>
      </w:r>
      <w:proofErr w:type="spellStart"/>
      <w:r w:rsidRPr="00E86EFD">
        <w:rPr>
          <w:rFonts w:ascii="PT Astra Serif" w:hAnsi="PT Astra Serif"/>
          <w:sz w:val="24"/>
          <w:szCs w:val="24"/>
        </w:rPr>
        <w:t>собуфер</w:t>
      </w:r>
      <w:proofErr w:type="spellEnd"/>
      <w:r w:rsidRPr="00E86EFD">
        <w:rPr>
          <w:rFonts w:ascii="PT Astra Serif" w:hAnsi="PT Astra Serif"/>
          <w:sz w:val="24"/>
          <w:szCs w:val="24"/>
        </w:rPr>
        <w:t>, акустическая система) на 336,86450 тыс.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музыкальное оборудование на 231,88947 тыс. руб. (микшерный пульт, ручной микрофон)</w:t>
      </w:r>
    </w:p>
    <w:p w:rsidR="00E86EFD" w:rsidRPr="00E86EFD" w:rsidRDefault="00E86EFD" w:rsidP="00E86EFD">
      <w:pPr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Приобретено комплектующее оборудование на 40,33699 тыс. рублей (микрофонная стойка, тренога, повод и </w:t>
      </w:r>
      <w:proofErr w:type="spellStart"/>
      <w:proofErr w:type="gramStart"/>
      <w:r w:rsidRPr="00E86EFD">
        <w:rPr>
          <w:rFonts w:ascii="PT Astra Serif" w:hAnsi="PT Astra Serif"/>
          <w:b/>
          <w:sz w:val="24"/>
          <w:szCs w:val="24"/>
        </w:rPr>
        <w:t>др</w:t>
      </w:r>
      <w:proofErr w:type="spellEnd"/>
      <w:proofErr w:type="gramEnd"/>
      <w:r w:rsidRPr="00E86EFD">
        <w:rPr>
          <w:rFonts w:ascii="PT Astra Serif" w:hAnsi="PT Astra Serif"/>
          <w:b/>
          <w:sz w:val="24"/>
          <w:szCs w:val="24"/>
        </w:rPr>
        <w:t>)</w:t>
      </w:r>
    </w:p>
    <w:p w:rsidR="00E86EFD" w:rsidRPr="00E86EFD" w:rsidRDefault="00E86EFD" w:rsidP="00E86EFD">
      <w:pPr>
        <w:pStyle w:val="Standard"/>
        <w:jc w:val="center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>О  работе по увеличению налогового потенциала поселения</w:t>
      </w:r>
    </w:p>
    <w:p w:rsidR="00E86EFD" w:rsidRPr="00E86EFD" w:rsidRDefault="00E86EFD" w:rsidP="00E86EFD">
      <w:pPr>
        <w:pStyle w:val="Standard"/>
        <w:jc w:val="center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>Мероприятия по увеличению дополнительных поступлений в бюджет в 2023 году.</w:t>
      </w:r>
    </w:p>
    <w:p w:rsidR="00E86EFD" w:rsidRPr="00E86EFD" w:rsidRDefault="00E86EFD" w:rsidP="00E86EFD">
      <w:pPr>
        <w:pStyle w:val="Standard"/>
        <w:rPr>
          <w:rFonts w:ascii="PT Astra Serif" w:hAnsi="PT Astra Serif"/>
          <w:b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5"/>
        <w:gridCol w:w="1754"/>
        <w:gridCol w:w="1365"/>
        <w:gridCol w:w="1265"/>
        <w:gridCol w:w="1701"/>
        <w:gridCol w:w="1843"/>
      </w:tblGrid>
      <w:tr w:rsidR="00E86EFD" w:rsidRPr="00E86EFD" w:rsidTr="003A068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Доходы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Бюджет</w:t>
            </w:r>
          </w:p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На 2023 год</w:t>
            </w:r>
          </w:p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уточнённый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 xml:space="preserve">Факт </w:t>
            </w:r>
            <w:proofErr w:type="gramStart"/>
            <w:r w:rsidRPr="00E86EFD">
              <w:rPr>
                <w:rFonts w:ascii="PT Astra Serif" w:hAnsi="PT Astra Serif"/>
                <w:lang w:eastAsia="en-US"/>
              </w:rPr>
              <w:t>за</w:t>
            </w:r>
            <w:proofErr w:type="gramEnd"/>
          </w:p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12 месяцев 2023 года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Доля в общей сумме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Доходы на 1 жителя</w:t>
            </w:r>
          </w:p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4170</w:t>
            </w:r>
          </w:p>
        </w:tc>
      </w:tr>
      <w:tr w:rsidR="00E86EFD" w:rsidRPr="00E86EFD" w:rsidTr="003A068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Собственные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10766,0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11555,7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107,3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49,9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</w:p>
        </w:tc>
      </w:tr>
      <w:tr w:rsidR="00E86EFD" w:rsidRPr="00E86EFD" w:rsidTr="003A068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Безвозмездные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11617,2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11599,7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99.9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50.1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</w:p>
        </w:tc>
      </w:tr>
      <w:tr w:rsidR="00E86EFD" w:rsidRPr="00E86EFD" w:rsidTr="003A068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Итого доходов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22383,2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23155,3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103,5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  <w:r w:rsidRPr="00E86EFD">
              <w:rPr>
                <w:rFonts w:ascii="PT Astra Serif" w:hAnsi="PT Astra Serif"/>
                <w:lang w:eastAsia="en-US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FD" w:rsidRPr="00E86EFD" w:rsidRDefault="00E86EFD" w:rsidP="003A0687">
            <w:pPr>
              <w:pStyle w:val="Standard"/>
              <w:rPr>
                <w:rFonts w:ascii="PT Astra Serif" w:hAnsi="PT Astra Serif"/>
                <w:lang w:eastAsia="en-US"/>
              </w:rPr>
            </w:pPr>
          </w:p>
        </w:tc>
      </w:tr>
    </w:tbl>
    <w:p w:rsidR="00E86EFD" w:rsidRPr="00E86EFD" w:rsidRDefault="00E86EFD" w:rsidP="00E86EFD">
      <w:pPr>
        <w:pStyle w:val="Standard"/>
        <w:rPr>
          <w:rFonts w:ascii="PT Astra Serif" w:hAnsi="PT Astra Serif"/>
        </w:rPr>
      </w:pPr>
    </w:p>
    <w:p w:rsidR="00E86EFD" w:rsidRPr="00E86EFD" w:rsidRDefault="00E86EFD" w:rsidP="00E86EFD">
      <w:pPr>
        <w:pStyle w:val="Standard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>На 2024  год запланировано получить:</w:t>
      </w:r>
    </w:p>
    <w:p w:rsidR="00E86EFD" w:rsidRPr="00E86EFD" w:rsidRDefault="00E86EFD" w:rsidP="00E86EFD">
      <w:pPr>
        <w:pStyle w:val="Standard"/>
        <w:rPr>
          <w:rFonts w:ascii="PT Astra Serif" w:hAnsi="PT Astra Serif"/>
        </w:rPr>
      </w:pPr>
      <w:r w:rsidRPr="00E86EFD">
        <w:rPr>
          <w:rFonts w:ascii="PT Astra Serif" w:hAnsi="PT Astra Serif"/>
        </w:rPr>
        <w:t>Собственных доходов 8350,0 тыс. руб.</w:t>
      </w:r>
    </w:p>
    <w:p w:rsidR="00E86EFD" w:rsidRPr="00E86EFD" w:rsidRDefault="00E86EFD" w:rsidP="00E86EFD">
      <w:pPr>
        <w:pStyle w:val="Standard"/>
        <w:rPr>
          <w:rFonts w:ascii="PT Astra Serif" w:hAnsi="PT Astra Serif"/>
        </w:rPr>
      </w:pPr>
      <w:r w:rsidRPr="00E86EFD">
        <w:rPr>
          <w:rFonts w:ascii="PT Astra Serif" w:hAnsi="PT Astra Serif"/>
        </w:rPr>
        <w:t>Безвозмездных поступлений 9209.3 тыс. руб.</w:t>
      </w:r>
    </w:p>
    <w:p w:rsidR="00E86EFD" w:rsidRPr="00E86EFD" w:rsidRDefault="00E86EFD" w:rsidP="00E86EFD">
      <w:pPr>
        <w:pStyle w:val="Standard"/>
        <w:rPr>
          <w:rFonts w:ascii="PT Astra Serif" w:hAnsi="PT Astra Serif"/>
        </w:rPr>
      </w:pPr>
      <w:r w:rsidRPr="00E86EFD">
        <w:rPr>
          <w:rFonts w:ascii="PT Astra Serif" w:hAnsi="PT Astra Serif"/>
        </w:rPr>
        <w:t>Всего 17559,3  тыс. руб.</w:t>
      </w:r>
    </w:p>
    <w:p w:rsidR="00E86EFD" w:rsidRPr="00E86EFD" w:rsidRDefault="00E86EFD" w:rsidP="00E86EFD">
      <w:pPr>
        <w:pStyle w:val="Standard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Структура доходной части утверждённого бюджета по собственным доходам на 2023 год сложилась за счёт </w:t>
      </w:r>
      <w:r w:rsidRPr="00E86EFD">
        <w:rPr>
          <w:rFonts w:ascii="PT Astra Serif" w:hAnsi="PT Astra Serif"/>
          <w:b/>
          <w:u w:val="single"/>
        </w:rPr>
        <w:t xml:space="preserve">земельного налога 53.0%,  </w:t>
      </w:r>
      <w:r w:rsidRPr="00E86EFD">
        <w:rPr>
          <w:rFonts w:ascii="PT Astra Serif" w:hAnsi="PT Astra Serif"/>
        </w:rPr>
        <w:t xml:space="preserve">на втором месте налог на </w:t>
      </w:r>
      <w:r w:rsidRPr="00E86EFD">
        <w:rPr>
          <w:rFonts w:ascii="PT Astra Serif" w:hAnsi="PT Astra Serif"/>
          <w:b/>
          <w:u w:val="single"/>
        </w:rPr>
        <w:t>доходы физических лиц 27.0  %</w:t>
      </w:r>
      <w:r w:rsidRPr="00E86EFD">
        <w:rPr>
          <w:rFonts w:ascii="PT Astra Serif" w:hAnsi="PT Astra Serif"/>
        </w:rPr>
        <w:t xml:space="preserve"> на третьем месте </w:t>
      </w:r>
      <w:r w:rsidRPr="00E86EFD">
        <w:rPr>
          <w:rFonts w:ascii="PT Astra Serif" w:hAnsi="PT Astra Serif"/>
          <w:b/>
          <w:u w:val="single"/>
        </w:rPr>
        <w:t>налог на имущество физических лиц  8  %,</w:t>
      </w:r>
    </w:p>
    <w:p w:rsidR="00E86EFD" w:rsidRPr="00E86EFD" w:rsidRDefault="00E86EFD" w:rsidP="00E86EFD">
      <w:pPr>
        <w:pStyle w:val="Standard"/>
        <w:rPr>
          <w:rFonts w:ascii="PT Astra Serif" w:hAnsi="PT Astra Serif"/>
        </w:rPr>
      </w:pPr>
    </w:p>
    <w:p w:rsidR="00E86EFD" w:rsidRPr="00E86EFD" w:rsidRDefault="00E86EFD" w:rsidP="00E86EFD">
      <w:pPr>
        <w:pStyle w:val="Standard"/>
        <w:rPr>
          <w:rFonts w:ascii="PT Astra Serif" w:hAnsi="PT Astra Serif"/>
        </w:rPr>
      </w:pPr>
      <w:r w:rsidRPr="00E86EFD">
        <w:rPr>
          <w:rFonts w:ascii="PT Astra Serif" w:hAnsi="PT Astra Serif"/>
          <w:b/>
        </w:rPr>
        <w:t>Пополнить бюджет</w:t>
      </w:r>
      <w:r w:rsidRPr="00E86EFD">
        <w:rPr>
          <w:rFonts w:ascii="PT Astra Serif" w:hAnsi="PT Astra Serif"/>
        </w:rPr>
        <w:t xml:space="preserve">  </w:t>
      </w:r>
      <w:proofErr w:type="spellStart"/>
      <w:r w:rsidRPr="00E86EFD">
        <w:rPr>
          <w:rFonts w:ascii="PT Astra Serif" w:hAnsi="PT Astra Serif"/>
        </w:rPr>
        <w:t>Тиинского</w:t>
      </w:r>
      <w:proofErr w:type="spellEnd"/>
      <w:r w:rsidRPr="00E86EFD">
        <w:rPr>
          <w:rFonts w:ascii="PT Astra Serif" w:hAnsi="PT Astra Serif"/>
        </w:rPr>
        <w:t xml:space="preserve"> сельского поселения можно за счёт </w:t>
      </w:r>
    </w:p>
    <w:p w:rsidR="00E86EFD" w:rsidRPr="00E86EFD" w:rsidRDefault="00E86EFD" w:rsidP="00E86EFD">
      <w:pPr>
        <w:pStyle w:val="Standard"/>
        <w:widowControl w:val="0"/>
        <w:numPr>
          <w:ilvl w:val="0"/>
          <w:numId w:val="3"/>
        </w:numPr>
        <w:shd w:val="clear" w:color="auto" w:fill="FFFFFF" w:themeFill="background1"/>
        <w:autoSpaceDN w:val="0"/>
        <w:textAlignment w:val="baseline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Взыскания реальной недоимки в сумме </w:t>
      </w:r>
    </w:p>
    <w:p w:rsidR="00E86EFD" w:rsidRPr="00E86EFD" w:rsidRDefault="00E86EFD" w:rsidP="00E86EFD">
      <w:pPr>
        <w:pStyle w:val="Standard"/>
        <w:widowControl w:val="0"/>
        <w:shd w:val="clear" w:color="auto" w:fill="FFFFFF" w:themeFill="background1"/>
        <w:autoSpaceDN w:val="0"/>
        <w:ind w:left="720"/>
        <w:textAlignment w:val="baseline"/>
        <w:rPr>
          <w:rFonts w:ascii="PT Astra Serif" w:hAnsi="PT Astra Serif"/>
        </w:rPr>
      </w:pPr>
      <w:r w:rsidRPr="00E86EFD">
        <w:rPr>
          <w:rFonts w:ascii="PT Astra Serif" w:hAnsi="PT Astra Serif"/>
        </w:rPr>
        <w:t>- земельного налога 15</w:t>
      </w:r>
      <w:r w:rsidRPr="00E86EFD">
        <w:rPr>
          <w:rFonts w:ascii="PT Astra Serif" w:hAnsi="PT Astra Serif"/>
          <w:b/>
        </w:rPr>
        <w:t>0,0 тыс. руб</w:t>
      </w:r>
      <w:r w:rsidRPr="00E86EFD">
        <w:rPr>
          <w:rFonts w:ascii="PT Astra Serif" w:hAnsi="PT Astra Serif"/>
        </w:rPr>
        <w:t xml:space="preserve">.  (недоимка на 01.01.2024  –  </w:t>
      </w:r>
      <w:r w:rsidRPr="00E86EFD">
        <w:rPr>
          <w:rFonts w:ascii="PT Astra Serif" w:hAnsi="PT Astra Serif"/>
          <w:color w:val="000000"/>
        </w:rPr>
        <w:t xml:space="preserve">438,4 </w:t>
      </w:r>
      <w:proofErr w:type="spellStart"/>
      <w:r w:rsidRPr="00E86EFD">
        <w:rPr>
          <w:rFonts w:ascii="PT Astra Serif" w:hAnsi="PT Astra Serif"/>
          <w:color w:val="000000"/>
        </w:rPr>
        <w:t>зем</w:t>
      </w:r>
      <w:proofErr w:type="spellEnd"/>
      <w:r w:rsidRPr="00E86EFD">
        <w:rPr>
          <w:rFonts w:ascii="PT Astra Serif" w:hAnsi="PT Astra Serif"/>
          <w:color w:val="000000"/>
        </w:rPr>
        <w:t>.</w:t>
      </w:r>
      <w:r w:rsidRPr="00E86EFD">
        <w:rPr>
          <w:rFonts w:ascii="PT Astra Serif" w:hAnsi="PT Astra Serif"/>
          <w:color w:val="000000"/>
          <w:shd w:val="clear" w:color="auto" w:fill="FFFF00"/>
        </w:rPr>
        <w:t xml:space="preserve"> </w:t>
      </w:r>
      <w:r w:rsidRPr="00E86EFD">
        <w:rPr>
          <w:rFonts w:ascii="PT Astra Serif" w:hAnsi="PT Astra Serif"/>
          <w:color w:val="000000"/>
        </w:rPr>
        <w:t>физ. лица  438.4</w:t>
      </w:r>
      <w:proofErr w:type="gramStart"/>
      <w:r w:rsidRPr="00E86EFD">
        <w:rPr>
          <w:rFonts w:ascii="PT Astra Serif" w:hAnsi="PT Astra Serif"/>
          <w:color w:val="000000"/>
        </w:rPr>
        <w:t xml:space="preserve"> </w:t>
      </w:r>
      <w:r w:rsidRPr="00E86EFD">
        <w:rPr>
          <w:rFonts w:ascii="PT Astra Serif" w:hAnsi="PT Astra Serif"/>
        </w:rPr>
        <w:t>)</w:t>
      </w:r>
      <w:proofErr w:type="gramEnd"/>
      <w:r w:rsidRPr="00E86EFD">
        <w:rPr>
          <w:rFonts w:ascii="PT Astra Serif" w:hAnsi="PT Astra Serif"/>
        </w:rPr>
        <w:t xml:space="preserve"> -налог на имущество </w:t>
      </w:r>
      <w:r w:rsidRPr="00E86EFD">
        <w:rPr>
          <w:rFonts w:ascii="PT Astra Serif" w:hAnsi="PT Astra Serif"/>
          <w:b/>
        </w:rPr>
        <w:t>100,0 тыс. руб</w:t>
      </w:r>
      <w:r w:rsidRPr="00E86EFD">
        <w:rPr>
          <w:rFonts w:ascii="PT Astra Serif" w:hAnsi="PT Astra Serif"/>
        </w:rPr>
        <w:t>. (недоимка на 01.01.2024 – 321.1)</w:t>
      </w:r>
    </w:p>
    <w:p w:rsidR="00E86EFD" w:rsidRPr="00E86EFD" w:rsidRDefault="00E86EFD" w:rsidP="00E86EFD">
      <w:pPr>
        <w:pStyle w:val="Standard"/>
        <w:rPr>
          <w:rFonts w:ascii="PT Astra Serif" w:hAnsi="PT Astra Serif"/>
        </w:rPr>
      </w:pP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На </w:t>
      </w:r>
      <w:r w:rsidRPr="00E86EFD">
        <w:rPr>
          <w:rFonts w:ascii="PT Astra Serif" w:hAnsi="PT Astra Serif"/>
          <w:b/>
          <w:sz w:val="24"/>
          <w:szCs w:val="24"/>
          <w:u w:val="single"/>
        </w:rPr>
        <w:t>01.01.2024  г</w:t>
      </w:r>
      <w:r w:rsidRPr="00E86EFD">
        <w:rPr>
          <w:rFonts w:ascii="PT Astra Serif" w:hAnsi="PT Astra Serif"/>
          <w:sz w:val="24"/>
          <w:szCs w:val="24"/>
        </w:rPr>
        <w:t xml:space="preserve"> 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Кредиторская задолженность за отчетный период составляет 237,7 тыс. руб. из них: </w:t>
      </w:r>
    </w:p>
    <w:p w:rsidR="00E86EFD" w:rsidRPr="00E86EFD" w:rsidRDefault="00E86EFD" w:rsidP="00E86EFD">
      <w:pPr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E86EFD">
        <w:rPr>
          <w:rFonts w:ascii="PT Astra Serif" w:hAnsi="PT Astra Serif"/>
          <w:sz w:val="24"/>
          <w:szCs w:val="24"/>
        </w:rPr>
        <w:t xml:space="preserve">          </w:t>
      </w:r>
      <w:r w:rsidRPr="00E86EFD">
        <w:rPr>
          <w:rFonts w:ascii="PT Astra Serif" w:hAnsi="PT Astra Serif"/>
          <w:b/>
          <w:sz w:val="24"/>
          <w:szCs w:val="24"/>
        </w:rPr>
        <w:t xml:space="preserve">                                 </w:t>
      </w:r>
      <w:r w:rsidRPr="00E86EFD">
        <w:rPr>
          <w:rFonts w:ascii="PT Astra Serif" w:hAnsi="PT Astra Serif"/>
          <w:b/>
          <w:sz w:val="24"/>
          <w:szCs w:val="24"/>
          <w:u w:val="single"/>
        </w:rPr>
        <w:t>Демографическая ситуация</w:t>
      </w:r>
    </w:p>
    <w:p w:rsidR="00E86EFD" w:rsidRPr="00E86EFD" w:rsidRDefault="00E86EFD" w:rsidP="00E86EFD">
      <w:pPr>
        <w:pStyle w:val="a6"/>
        <w:spacing w:beforeAutospacing="0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ab/>
        <w:t>Численность населения муниципального образования «</w:t>
      </w:r>
      <w:proofErr w:type="spellStart"/>
      <w:r w:rsidRPr="00E86EFD">
        <w:rPr>
          <w:rFonts w:ascii="PT Astra Serif" w:hAnsi="PT Astra Serif"/>
        </w:rPr>
        <w:t>Тиинское</w:t>
      </w:r>
      <w:proofErr w:type="spellEnd"/>
      <w:r w:rsidRPr="00E86EFD">
        <w:rPr>
          <w:rFonts w:ascii="PT Astra Serif" w:hAnsi="PT Astra Serif"/>
        </w:rPr>
        <w:t xml:space="preserve"> сельское поселение» по состоянию на 01 января 2023 г. составила 4013 человек. Демографическая ситуация, сложившаяся в поселении за 2023 год, характеризуется увеличением естественной убыли, связанной с увеличением смертности. Показатели естественного движения населения сложились следующим образом: родилось 22 человек (в 2022 г. – 21 человека); число умерших  51  человек</w:t>
      </w:r>
      <w:proofErr w:type="gramStart"/>
      <w:r w:rsidRPr="00E86EFD">
        <w:rPr>
          <w:rFonts w:ascii="PT Astra Serif" w:hAnsi="PT Astra Serif"/>
        </w:rPr>
        <w:t>.</w:t>
      </w:r>
      <w:proofErr w:type="gramEnd"/>
      <w:r w:rsidRPr="00E86EFD">
        <w:rPr>
          <w:rFonts w:ascii="PT Astra Serif" w:hAnsi="PT Astra Serif"/>
        </w:rPr>
        <w:t xml:space="preserve"> (</w:t>
      </w:r>
      <w:proofErr w:type="gramStart"/>
      <w:r w:rsidRPr="00E86EFD">
        <w:rPr>
          <w:rFonts w:ascii="PT Astra Serif" w:hAnsi="PT Astra Serif"/>
        </w:rPr>
        <w:t>в</w:t>
      </w:r>
      <w:proofErr w:type="gramEnd"/>
      <w:r w:rsidRPr="00E86EFD">
        <w:rPr>
          <w:rFonts w:ascii="PT Astra Serif" w:hAnsi="PT Astra Serif"/>
        </w:rPr>
        <w:t xml:space="preserve"> 2022 г. – 47 человека);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        За 2023 год</w:t>
      </w:r>
      <w:r w:rsidRPr="00E86EFD">
        <w:rPr>
          <w:rFonts w:ascii="PT Astra Serif" w:hAnsi="PT Astra Serif"/>
          <w:b/>
        </w:rPr>
        <w:t xml:space="preserve"> </w:t>
      </w:r>
      <w:r w:rsidRPr="00E86EFD">
        <w:rPr>
          <w:rFonts w:ascii="PT Astra Serif" w:hAnsi="PT Astra Serif"/>
        </w:rPr>
        <w:t>на территорию муниципального образования «</w:t>
      </w:r>
      <w:proofErr w:type="spellStart"/>
      <w:r w:rsidRPr="00E86EFD">
        <w:rPr>
          <w:rFonts w:ascii="PT Astra Serif" w:hAnsi="PT Astra Serif"/>
        </w:rPr>
        <w:t>Тиинское</w:t>
      </w:r>
      <w:proofErr w:type="spellEnd"/>
      <w:r w:rsidRPr="00E86EFD">
        <w:rPr>
          <w:rFonts w:ascii="PT Astra Serif" w:hAnsi="PT Astra Serif"/>
        </w:rPr>
        <w:t xml:space="preserve"> </w:t>
      </w:r>
      <w:proofErr w:type="gramStart"/>
      <w:r w:rsidRPr="00E86EFD">
        <w:rPr>
          <w:rFonts w:ascii="PT Astra Serif" w:hAnsi="PT Astra Serif"/>
        </w:rPr>
        <w:t>сельское</w:t>
      </w:r>
      <w:proofErr w:type="gramEnd"/>
      <w:r w:rsidRPr="00E86EFD">
        <w:rPr>
          <w:rFonts w:ascii="PT Astra Serif" w:hAnsi="PT Astra Serif"/>
        </w:rPr>
        <w:t xml:space="preserve">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поселение» прибыло  45 человек ( в </w:t>
      </w:r>
      <w:proofErr w:type="spellStart"/>
      <w:r w:rsidRPr="00E86EFD">
        <w:rPr>
          <w:rFonts w:ascii="PT Astra Serif" w:hAnsi="PT Astra Serif"/>
        </w:rPr>
        <w:t>т</w:t>
      </w:r>
      <w:proofErr w:type="gramStart"/>
      <w:r w:rsidRPr="00E86EFD">
        <w:rPr>
          <w:rFonts w:ascii="PT Astra Serif" w:hAnsi="PT Astra Serif"/>
        </w:rPr>
        <w:t>.ч</w:t>
      </w:r>
      <w:proofErr w:type="spellEnd"/>
      <w:proofErr w:type="gramEnd"/>
      <w:r w:rsidRPr="00E86EFD">
        <w:rPr>
          <w:rFonts w:ascii="PT Astra Serif" w:hAnsi="PT Astra Serif"/>
        </w:rPr>
        <w:t xml:space="preserve">  22 родилось), а выбыло 163 ( </w:t>
      </w:r>
      <w:proofErr w:type="spellStart"/>
      <w:r w:rsidRPr="00E86EFD">
        <w:rPr>
          <w:rFonts w:ascii="PT Astra Serif" w:hAnsi="PT Astra Serif"/>
        </w:rPr>
        <w:t>в.т.ч</w:t>
      </w:r>
      <w:proofErr w:type="spellEnd"/>
      <w:r w:rsidRPr="00E86EFD">
        <w:rPr>
          <w:rFonts w:ascii="PT Astra Serif" w:hAnsi="PT Astra Serif"/>
        </w:rPr>
        <w:t>. 49 умерло)   человек. Таким, образом, за данный период наблюдается миграционная убыль 118  человек.</w:t>
      </w:r>
    </w:p>
    <w:p w:rsidR="00E86EFD" w:rsidRPr="00E86EFD" w:rsidRDefault="00E86EFD" w:rsidP="00E86EFD">
      <w:pPr>
        <w:pStyle w:val="a6"/>
        <w:spacing w:after="240" w:afterAutospacing="0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Ожидаемые показатели на конец года.</w:t>
      </w:r>
    </w:p>
    <w:p w:rsidR="00E86EFD" w:rsidRPr="00E86EFD" w:rsidRDefault="00E86EFD" w:rsidP="00E86EFD">
      <w:pPr>
        <w:pStyle w:val="a6"/>
        <w:spacing w:after="240" w:afterAutospacing="0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Численность населения на конец года составила  3895 человек.</w:t>
      </w:r>
    </w:p>
    <w:p w:rsidR="00E86EFD" w:rsidRPr="00E86EFD" w:rsidRDefault="00E86EFD" w:rsidP="00E86EFD">
      <w:pPr>
        <w:spacing w:before="240"/>
        <w:jc w:val="both"/>
        <w:rPr>
          <w:rFonts w:ascii="PT Astra Serif" w:hAnsi="PT Astra Serif"/>
          <w:sz w:val="24"/>
          <w:szCs w:val="24"/>
          <w:u w:val="single"/>
        </w:rPr>
      </w:pPr>
      <w:r w:rsidRPr="00E86EFD">
        <w:rPr>
          <w:rFonts w:ascii="PT Astra Serif" w:hAnsi="PT Astra Serif"/>
          <w:sz w:val="24"/>
          <w:szCs w:val="24"/>
        </w:rPr>
        <w:t xml:space="preserve">                                            </w:t>
      </w:r>
      <w:r w:rsidRPr="00E86EFD">
        <w:rPr>
          <w:rFonts w:ascii="PT Astra Serif" w:hAnsi="PT Astra Serif"/>
          <w:b/>
          <w:sz w:val="24"/>
          <w:szCs w:val="24"/>
          <w:u w:val="single"/>
        </w:rPr>
        <w:t>Занятость. Уровень жизни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ab/>
        <w:t>На 31.12.2023 г. в центре занятости населения состояло на учете 29 человека,  имеющих официально – статус безработного; уровень безработицы – 1.99 %. понижение уровня безработицы планируется в связи с набором работников в сельскохозяйственные организации в период сезонных полевых работ.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ab/>
        <w:t>Важнейшая составляющая качества жизни населения – составляет заработная плата  -  средняя заработная плата  составляет – 26.2 тыс. руб.</w:t>
      </w:r>
    </w:p>
    <w:p w:rsidR="00E86EFD" w:rsidRPr="00E86EFD" w:rsidRDefault="00E86EFD" w:rsidP="00E86EFD">
      <w:pPr>
        <w:pStyle w:val="a6"/>
        <w:tabs>
          <w:tab w:val="left" w:pos="3993"/>
        </w:tabs>
        <w:jc w:val="both"/>
        <w:rPr>
          <w:rFonts w:ascii="PT Astra Serif" w:hAnsi="PT Astra Serif"/>
          <w:b/>
          <w:u w:val="single"/>
        </w:rPr>
      </w:pPr>
      <w:r w:rsidRPr="00E86EFD">
        <w:rPr>
          <w:rFonts w:ascii="PT Astra Serif" w:hAnsi="PT Astra Serif"/>
          <w:b/>
        </w:rPr>
        <w:t xml:space="preserve">                                           </w:t>
      </w:r>
      <w:r w:rsidRPr="00E86EFD">
        <w:rPr>
          <w:rFonts w:ascii="PT Astra Serif" w:hAnsi="PT Astra Serif"/>
          <w:b/>
          <w:u w:val="single"/>
        </w:rPr>
        <w:t>Обращение  граждан</w:t>
      </w:r>
    </w:p>
    <w:p w:rsidR="00E86EFD" w:rsidRPr="00E86EFD" w:rsidRDefault="00E86EFD" w:rsidP="00E86EFD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>Анализ  обращений граждан, поступивших    в  администрацию  МО «</w:t>
      </w:r>
      <w:proofErr w:type="spellStart"/>
      <w:r w:rsidRPr="00E86EFD">
        <w:rPr>
          <w:rFonts w:ascii="PT Astra Serif" w:hAnsi="PT Astra Serif"/>
          <w:b/>
          <w:sz w:val="24"/>
          <w:szCs w:val="24"/>
        </w:rPr>
        <w:t>Тиинское</w:t>
      </w:r>
      <w:proofErr w:type="spellEnd"/>
      <w:r w:rsidRPr="00E86EFD">
        <w:rPr>
          <w:rFonts w:ascii="PT Astra Serif" w:hAnsi="PT Astra Serif"/>
          <w:b/>
          <w:sz w:val="24"/>
          <w:szCs w:val="24"/>
        </w:rPr>
        <w:t xml:space="preserve"> сельское поселение»   </w:t>
      </w:r>
      <w:r w:rsidRPr="00E86EFD">
        <w:rPr>
          <w:rFonts w:ascii="PT Astra Serif" w:hAnsi="PT Astra Serif"/>
          <w:b/>
          <w:bCs/>
          <w:sz w:val="24"/>
          <w:szCs w:val="24"/>
        </w:rPr>
        <w:t>за   период с 01.01.2023 по 31.12. 2023  г.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    За     период  с 01.01.2023  по 31.12.2023  </w:t>
      </w:r>
      <w:r w:rsidRPr="00E86EFD">
        <w:rPr>
          <w:rFonts w:ascii="PT Astra Serif" w:hAnsi="PT Astra Serif"/>
          <w:b/>
          <w:sz w:val="24"/>
          <w:szCs w:val="24"/>
        </w:rPr>
        <w:t xml:space="preserve">  </w:t>
      </w:r>
      <w:r w:rsidRPr="00E86EFD">
        <w:rPr>
          <w:rFonts w:ascii="PT Astra Serif" w:hAnsi="PT Astra Serif"/>
          <w:sz w:val="24"/>
          <w:szCs w:val="24"/>
        </w:rPr>
        <w:t>г.</w:t>
      </w:r>
      <w:r w:rsidRPr="00E86EFD">
        <w:rPr>
          <w:rFonts w:ascii="PT Astra Serif" w:hAnsi="PT Astra Serif"/>
          <w:b/>
          <w:sz w:val="24"/>
          <w:szCs w:val="24"/>
        </w:rPr>
        <w:t xml:space="preserve">  </w:t>
      </w:r>
      <w:r w:rsidRPr="00E86EFD">
        <w:rPr>
          <w:rFonts w:ascii="PT Astra Serif" w:hAnsi="PT Astra Serif"/>
          <w:sz w:val="24"/>
          <w:szCs w:val="24"/>
        </w:rPr>
        <w:t xml:space="preserve">в   администрацию   поселения  всего  поступило  19 обращений </w:t>
      </w:r>
      <w:proofErr w:type="gramStart"/>
      <w:r w:rsidRPr="00E86EFD">
        <w:rPr>
          <w:rFonts w:ascii="PT Astra Serif" w:hAnsi="PT Astra Serif"/>
          <w:sz w:val="24"/>
          <w:szCs w:val="24"/>
        </w:rPr>
        <w:t xml:space="preserve">( 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в </w:t>
      </w:r>
      <w:proofErr w:type="spellStart"/>
      <w:r w:rsidRPr="00E86EFD">
        <w:rPr>
          <w:rFonts w:ascii="PT Astra Serif" w:hAnsi="PT Astra Serif"/>
          <w:sz w:val="24"/>
          <w:szCs w:val="24"/>
        </w:rPr>
        <w:t>т.ч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.  в непосредственно в поселение  - поступило 13),  за  </w:t>
      </w:r>
      <w:r w:rsidRPr="00E86EFD">
        <w:rPr>
          <w:rFonts w:ascii="PT Astra Serif" w:hAnsi="PT Astra Serif"/>
          <w:sz w:val="24"/>
          <w:szCs w:val="24"/>
        </w:rPr>
        <w:lastRenderedPageBreak/>
        <w:t xml:space="preserve">аналогичный  период    2022 г  было  17  обращений ( в </w:t>
      </w:r>
      <w:proofErr w:type="spellStart"/>
      <w:r w:rsidRPr="00E86EFD">
        <w:rPr>
          <w:rFonts w:ascii="PT Astra Serif" w:hAnsi="PT Astra Serif"/>
          <w:sz w:val="24"/>
          <w:szCs w:val="24"/>
        </w:rPr>
        <w:t>т.ч</w:t>
      </w:r>
      <w:proofErr w:type="spellEnd"/>
      <w:r w:rsidRPr="00E86EFD">
        <w:rPr>
          <w:rFonts w:ascii="PT Astra Serif" w:hAnsi="PT Astra Serif"/>
          <w:sz w:val="24"/>
          <w:szCs w:val="24"/>
        </w:rPr>
        <w:t>.  непосредственно в поселение  - поступило  11 ),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   За  2023</w:t>
      </w:r>
      <w:r w:rsidRPr="00E86EFD">
        <w:rPr>
          <w:rFonts w:ascii="PT Astra Serif" w:hAnsi="PT Astra Serif"/>
          <w:b/>
          <w:sz w:val="24"/>
          <w:szCs w:val="24"/>
        </w:rPr>
        <w:t xml:space="preserve">  </w:t>
      </w:r>
      <w:r w:rsidRPr="00E86EFD">
        <w:rPr>
          <w:rFonts w:ascii="PT Astra Serif" w:hAnsi="PT Astra Serif"/>
          <w:sz w:val="24"/>
          <w:szCs w:val="24"/>
        </w:rPr>
        <w:t>г   поступало  7 коллективных обращений, за  аналогичный период  2022 года   коллективных обращений  не  поступало</w:t>
      </w: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В адрес Администрации Президента Российской Федерации от жителей МО «</w:t>
      </w:r>
      <w:proofErr w:type="spellStart"/>
      <w:r w:rsidRPr="00E86EFD">
        <w:rPr>
          <w:rFonts w:ascii="PT Astra Serif" w:hAnsi="PT Astra Serif"/>
          <w:sz w:val="24"/>
          <w:szCs w:val="24"/>
        </w:rPr>
        <w:t>Тиинское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сельское поселение»   за  этот период  </w:t>
      </w:r>
      <w:r w:rsidRPr="00E86EFD">
        <w:rPr>
          <w:rFonts w:ascii="PT Astra Serif" w:hAnsi="PT Astra Serif"/>
          <w:bCs/>
          <w:sz w:val="24"/>
          <w:szCs w:val="24"/>
        </w:rPr>
        <w:t xml:space="preserve">обращений не было,  </w:t>
      </w:r>
      <w:r w:rsidRPr="00E86EFD">
        <w:rPr>
          <w:rFonts w:ascii="PT Astra Serif" w:hAnsi="PT Astra Serif"/>
          <w:sz w:val="24"/>
          <w:szCs w:val="24"/>
        </w:rPr>
        <w:t xml:space="preserve"> за  аналогичный  период 2022 г   обращений не поступало.</w:t>
      </w: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В адрес Общественной  приемной - депутатский центр, ГД Федерального собрания РФ</w:t>
      </w:r>
      <w:r w:rsidRPr="00E86EFD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E86EFD">
        <w:rPr>
          <w:rFonts w:ascii="PT Astra Serif" w:hAnsi="PT Astra Serif"/>
          <w:sz w:val="24"/>
          <w:szCs w:val="24"/>
        </w:rPr>
        <w:t>обращений  не  поступало</w:t>
      </w:r>
      <w:r w:rsidRPr="00E86EFD">
        <w:rPr>
          <w:rFonts w:ascii="PT Astra Serif" w:hAnsi="PT Astra Serif"/>
          <w:bCs/>
          <w:sz w:val="24"/>
          <w:szCs w:val="24"/>
        </w:rPr>
        <w:t>,</w:t>
      </w:r>
      <w:r w:rsidRPr="00E86EFD">
        <w:rPr>
          <w:rFonts w:ascii="PT Astra Serif" w:hAnsi="PT Astra Serif"/>
          <w:sz w:val="24"/>
          <w:szCs w:val="24"/>
        </w:rPr>
        <w:t xml:space="preserve">    за  аналогичный  период 2022 г  обращений не поступало.  </w:t>
      </w: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В адрес  Правительства Ульяновской области за  этот период  поступило  </w:t>
      </w:r>
      <w:r w:rsidRPr="00E86EFD">
        <w:rPr>
          <w:rFonts w:ascii="PT Astra Serif" w:hAnsi="PT Astra Serif"/>
          <w:b/>
          <w:sz w:val="24"/>
          <w:szCs w:val="24"/>
        </w:rPr>
        <w:t>одно обращение</w:t>
      </w:r>
      <w:r w:rsidRPr="00E86EFD">
        <w:rPr>
          <w:rFonts w:ascii="PT Astra Serif" w:hAnsi="PT Astra Serif"/>
          <w:sz w:val="24"/>
          <w:szCs w:val="24"/>
        </w:rPr>
        <w:t xml:space="preserve">, за  аналогичный  период 2022 г   поступало  </w:t>
      </w:r>
      <w:r w:rsidRPr="00E86EFD">
        <w:rPr>
          <w:rFonts w:ascii="PT Astra Serif" w:hAnsi="PT Astra Serif"/>
          <w:b/>
          <w:sz w:val="24"/>
          <w:szCs w:val="24"/>
        </w:rPr>
        <w:t>2    обращения</w:t>
      </w:r>
      <w:r w:rsidRPr="00E86EFD">
        <w:rPr>
          <w:rFonts w:ascii="PT Astra Serif" w:hAnsi="PT Astra Serif"/>
          <w:sz w:val="24"/>
          <w:szCs w:val="24"/>
        </w:rPr>
        <w:t>.</w:t>
      </w: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В адрес Прокуратуры  </w:t>
      </w:r>
      <w:proofErr w:type="spellStart"/>
      <w:r w:rsidRPr="00E86EFD">
        <w:rPr>
          <w:rFonts w:ascii="PT Astra Serif" w:hAnsi="PT Astra Serif"/>
          <w:sz w:val="24"/>
          <w:szCs w:val="24"/>
        </w:rPr>
        <w:t>Мелекесского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района Ульяновской области  за  этот период  </w:t>
      </w:r>
      <w:r w:rsidRPr="00E86EFD">
        <w:rPr>
          <w:rFonts w:ascii="PT Astra Serif" w:hAnsi="PT Astra Serif"/>
          <w:bCs/>
          <w:sz w:val="24"/>
          <w:szCs w:val="24"/>
        </w:rPr>
        <w:t xml:space="preserve">поступило  </w:t>
      </w:r>
      <w:r w:rsidRPr="00E86EFD">
        <w:rPr>
          <w:rFonts w:ascii="PT Astra Serif" w:hAnsi="PT Astra Serif"/>
          <w:b/>
          <w:bCs/>
          <w:sz w:val="24"/>
          <w:szCs w:val="24"/>
        </w:rPr>
        <w:t>3 обращения</w:t>
      </w:r>
      <w:r w:rsidRPr="00E86EFD">
        <w:rPr>
          <w:rFonts w:ascii="PT Astra Serif" w:hAnsi="PT Astra Serif"/>
          <w:bCs/>
          <w:sz w:val="24"/>
          <w:szCs w:val="24"/>
        </w:rPr>
        <w:t>,</w:t>
      </w:r>
      <w:r w:rsidRPr="00E86EFD">
        <w:rPr>
          <w:rFonts w:ascii="PT Astra Serif" w:hAnsi="PT Astra Serif"/>
          <w:sz w:val="24"/>
          <w:szCs w:val="24"/>
        </w:rPr>
        <w:t xml:space="preserve">    за  аналогичный  период  2022 г  обращений не поступало.</w:t>
      </w: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Одно  обращение было  на  Прямую  линию   </w:t>
      </w:r>
      <w:r w:rsidRPr="00E86EFD">
        <w:rPr>
          <w:rFonts w:ascii="PT Astra Serif" w:hAnsi="PT Astra Serif"/>
          <w:b/>
          <w:sz w:val="24"/>
          <w:szCs w:val="24"/>
        </w:rPr>
        <w:t xml:space="preserve">ГТРК «Волга»  </w:t>
      </w: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</w:t>
      </w:r>
      <w:r w:rsidRPr="00E86EFD">
        <w:rPr>
          <w:rFonts w:ascii="PT Astra Serif" w:hAnsi="PT Astra Serif"/>
          <w:bCs/>
          <w:color w:val="000000"/>
          <w:sz w:val="24"/>
          <w:szCs w:val="24"/>
        </w:rPr>
        <w:t xml:space="preserve">В администрацию </w:t>
      </w:r>
      <w:r w:rsidRPr="00E86EFD">
        <w:rPr>
          <w:rFonts w:ascii="PT Astra Serif" w:hAnsi="PT Astra Serif"/>
          <w:color w:val="000000"/>
          <w:sz w:val="24"/>
          <w:szCs w:val="24"/>
        </w:rPr>
        <w:t>МО «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Мелекесский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район»  </w:t>
      </w:r>
      <w:r w:rsidRPr="00E86EFD">
        <w:rPr>
          <w:rFonts w:ascii="PT Astra Serif" w:hAnsi="PT Astra Serif"/>
          <w:sz w:val="24"/>
          <w:szCs w:val="24"/>
        </w:rPr>
        <w:t xml:space="preserve">за  этот период  </w:t>
      </w:r>
      <w:r w:rsidRPr="00E86EFD">
        <w:rPr>
          <w:rFonts w:ascii="PT Astra Serif" w:hAnsi="PT Astra Serif"/>
          <w:color w:val="000000"/>
          <w:sz w:val="24"/>
          <w:szCs w:val="24"/>
        </w:rPr>
        <w:t xml:space="preserve">поступило   </w:t>
      </w:r>
      <w:r w:rsidRPr="00E86EFD">
        <w:rPr>
          <w:rFonts w:ascii="PT Astra Serif" w:hAnsi="PT Astra Serif"/>
          <w:b/>
          <w:color w:val="000000"/>
          <w:sz w:val="24"/>
          <w:szCs w:val="24"/>
        </w:rPr>
        <w:t>одно обращение</w:t>
      </w:r>
      <w:r w:rsidRPr="00E86EFD">
        <w:rPr>
          <w:rFonts w:ascii="PT Astra Serif" w:hAnsi="PT Astra Serif"/>
          <w:sz w:val="24"/>
          <w:szCs w:val="24"/>
        </w:rPr>
        <w:t xml:space="preserve">,    за  аналогичный  период  2022 г   поступало  </w:t>
      </w:r>
      <w:r w:rsidRPr="00E86EFD">
        <w:rPr>
          <w:rFonts w:ascii="PT Astra Serif" w:hAnsi="PT Astra Serif"/>
          <w:b/>
          <w:sz w:val="24"/>
          <w:szCs w:val="24"/>
        </w:rPr>
        <w:t>3 обращения</w:t>
      </w: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E86EFD">
        <w:rPr>
          <w:rFonts w:ascii="PT Astra Serif" w:hAnsi="PT Astra Serif"/>
          <w:bCs/>
          <w:color w:val="000000"/>
          <w:sz w:val="24"/>
          <w:szCs w:val="24"/>
        </w:rPr>
        <w:t xml:space="preserve">По форме поступления  в администрацию </w:t>
      </w:r>
      <w:r w:rsidRPr="00E86EFD">
        <w:rPr>
          <w:rFonts w:ascii="PT Astra Serif" w:hAnsi="PT Astra Serif"/>
          <w:sz w:val="24"/>
          <w:szCs w:val="24"/>
        </w:rPr>
        <w:t>МО «</w:t>
      </w:r>
      <w:proofErr w:type="spellStart"/>
      <w:r w:rsidRPr="00E86EFD">
        <w:rPr>
          <w:rFonts w:ascii="PT Astra Serif" w:hAnsi="PT Astra Serif"/>
          <w:sz w:val="24"/>
          <w:szCs w:val="24"/>
        </w:rPr>
        <w:t>Тиинское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сельское поселение»  </w:t>
      </w:r>
      <w:r w:rsidRPr="00E86EFD">
        <w:rPr>
          <w:rFonts w:ascii="PT Astra Serif" w:hAnsi="PT Astra Serif"/>
          <w:bCs/>
          <w:color w:val="000000"/>
          <w:sz w:val="24"/>
          <w:szCs w:val="24"/>
        </w:rPr>
        <w:t>обращения распределились следующим образом:</w:t>
      </w:r>
    </w:p>
    <w:p w:rsidR="00E86EFD" w:rsidRPr="00E86EFD" w:rsidRDefault="00E86EFD" w:rsidP="00E86EFD">
      <w:pPr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>в письменной форме -    13     (2022 г.  – 2 обращения)</w:t>
      </w:r>
    </w:p>
    <w:p w:rsidR="00E86EFD" w:rsidRPr="00E86EFD" w:rsidRDefault="00E86EFD" w:rsidP="00E86EFD">
      <w:pPr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>в устной форме (в ходе проведения личных и выездных личных приемов, по телефону)  – 0 (2022 г.  – 9  обращения</w:t>
      </w:r>
      <w:proofErr w:type="gramStart"/>
      <w:r w:rsidRPr="00E86EFD">
        <w:rPr>
          <w:rFonts w:ascii="PT Astra Serif" w:hAnsi="PT Astra Serif"/>
          <w:color w:val="000000"/>
          <w:sz w:val="24"/>
          <w:szCs w:val="24"/>
        </w:rPr>
        <w:t xml:space="preserve">  )</w:t>
      </w:r>
      <w:proofErr w:type="gramEnd"/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Анализ  тематической  направленности обращений  граждан, проживающих на территории  муниципального  образования  «</w:t>
      </w:r>
      <w:proofErr w:type="spellStart"/>
      <w:r w:rsidRPr="00E86EFD">
        <w:rPr>
          <w:rFonts w:ascii="PT Astra Serif" w:hAnsi="PT Astra Serif"/>
          <w:sz w:val="24"/>
          <w:szCs w:val="24"/>
        </w:rPr>
        <w:t>Тиинское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сельское поселение» показал,  что в 2023  году  жители обращались по вопросам входящим в следующие тематические разделы: </w:t>
      </w:r>
    </w:p>
    <w:p w:rsidR="00E86EFD" w:rsidRPr="00E86EFD" w:rsidRDefault="00E86EFD" w:rsidP="00E86EFD">
      <w:pPr>
        <w:pStyle w:val="a7"/>
        <w:numPr>
          <w:ilvl w:val="0"/>
          <w:numId w:val="1"/>
        </w:numPr>
        <w:spacing w:after="0" w:line="240" w:lineRule="auto"/>
        <w:ind w:left="502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раздел  </w:t>
      </w:r>
      <w:r w:rsidRPr="00E86EFD">
        <w:rPr>
          <w:rFonts w:ascii="PT Astra Serif" w:hAnsi="PT Astra Serif"/>
          <w:b/>
          <w:sz w:val="24"/>
          <w:szCs w:val="24"/>
        </w:rPr>
        <w:t>«Строительство»</w:t>
      </w:r>
      <w:r w:rsidRPr="00E86EFD">
        <w:rPr>
          <w:rFonts w:ascii="PT Astra Serif" w:hAnsi="PT Astra Serif"/>
          <w:sz w:val="24"/>
          <w:szCs w:val="24"/>
        </w:rPr>
        <w:t xml:space="preserve">  -  поступило </w:t>
      </w:r>
      <w:r w:rsidRPr="00E86EFD">
        <w:rPr>
          <w:rFonts w:ascii="PT Astra Serif" w:hAnsi="PT Astra Serif"/>
          <w:b/>
          <w:sz w:val="24"/>
          <w:szCs w:val="24"/>
        </w:rPr>
        <w:t>4   обращения</w:t>
      </w:r>
      <w:r w:rsidRPr="00E86EFD">
        <w:rPr>
          <w:rFonts w:ascii="PT Astra Serif" w:hAnsi="PT Astra Serif"/>
          <w:sz w:val="24"/>
          <w:szCs w:val="24"/>
        </w:rPr>
        <w:t xml:space="preserve">  (по вопросу  ремонт и строительства новых дорог, ремонт мостового перехода</w:t>
      </w:r>
      <w:proofErr w:type="gramStart"/>
      <w:r w:rsidRPr="00E86EFD">
        <w:rPr>
          <w:rFonts w:ascii="PT Astra Serif" w:hAnsi="PT Astra Serif"/>
          <w:sz w:val="24"/>
          <w:szCs w:val="24"/>
        </w:rPr>
        <w:t xml:space="preserve"> ,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 вопрос расчистке дороги под тротуар на придомовой территории  (21 % от общего количества обращений),  за  аналогичный  период  2022 г.  по  этому разделу поступало 2 обращения.</w:t>
      </w:r>
    </w:p>
    <w:p w:rsidR="00E86EFD" w:rsidRPr="00E86EFD" w:rsidRDefault="00E86EFD" w:rsidP="00E86EFD">
      <w:pPr>
        <w:pStyle w:val="a7"/>
        <w:numPr>
          <w:ilvl w:val="0"/>
          <w:numId w:val="1"/>
        </w:numPr>
        <w:spacing w:after="0" w:line="240" w:lineRule="auto"/>
        <w:ind w:left="502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раздел</w:t>
      </w:r>
      <w:r w:rsidRPr="00E86EFD">
        <w:rPr>
          <w:rFonts w:ascii="PT Astra Serif" w:hAnsi="PT Astra Serif"/>
          <w:b/>
          <w:sz w:val="24"/>
          <w:szCs w:val="24"/>
        </w:rPr>
        <w:t xml:space="preserve">   «Социальная сфера»</w:t>
      </w:r>
      <w:r w:rsidRPr="00E86EFD">
        <w:rPr>
          <w:rFonts w:ascii="PT Astra Serif" w:hAnsi="PT Astra Serif"/>
          <w:sz w:val="24"/>
          <w:szCs w:val="24"/>
        </w:rPr>
        <w:t xml:space="preserve"> </w:t>
      </w:r>
      <w:r w:rsidRPr="00E86EFD">
        <w:rPr>
          <w:rFonts w:ascii="PT Astra Serif" w:hAnsi="PT Astra Serif"/>
          <w:b/>
          <w:sz w:val="24"/>
          <w:szCs w:val="24"/>
        </w:rPr>
        <w:t xml:space="preserve">«Социальное обеспечение и  социальное страхование» - </w:t>
      </w:r>
      <w:r w:rsidRPr="00E86EFD">
        <w:rPr>
          <w:rFonts w:ascii="PT Astra Serif" w:hAnsi="PT Astra Serif"/>
          <w:sz w:val="24"/>
          <w:szCs w:val="24"/>
        </w:rPr>
        <w:t xml:space="preserve">поступило </w:t>
      </w:r>
      <w:r w:rsidRPr="00E86EFD">
        <w:rPr>
          <w:rFonts w:ascii="PT Astra Serif" w:hAnsi="PT Astra Serif"/>
          <w:b/>
          <w:sz w:val="24"/>
          <w:szCs w:val="24"/>
        </w:rPr>
        <w:t>3 обращения</w:t>
      </w:r>
      <w:r w:rsidRPr="00E86EFD">
        <w:rPr>
          <w:rFonts w:ascii="PT Astra Serif" w:hAnsi="PT Astra Serif"/>
          <w:sz w:val="24"/>
          <w:szCs w:val="24"/>
        </w:rPr>
        <w:t xml:space="preserve"> (по вопросу открытия </w:t>
      </w:r>
      <w:proofErr w:type="spellStart"/>
      <w:r w:rsidRPr="00E86EFD">
        <w:rPr>
          <w:rFonts w:ascii="PT Astra Serif" w:hAnsi="PT Astra Serif"/>
          <w:sz w:val="24"/>
          <w:szCs w:val="24"/>
        </w:rPr>
        <w:t>ФАПа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 и  уборки помещения в  библиотеке) -  (16 % от общего количества обращений),  за  аналогичный период 2022 г.  обращений не  было;</w:t>
      </w:r>
    </w:p>
    <w:p w:rsidR="00E86EFD" w:rsidRPr="00E86EFD" w:rsidRDefault="00E86EFD" w:rsidP="00E86EFD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раздел  </w:t>
      </w:r>
      <w:r w:rsidRPr="00E86EFD">
        <w:rPr>
          <w:rFonts w:ascii="PT Astra Serif" w:hAnsi="PT Astra Serif"/>
          <w:b/>
          <w:sz w:val="24"/>
          <w:szCs w:val="24"/>
        </w:rPr>
        <w:t xml:space="preserve">«Жилище: Коммунальное хозяйство»  </w:t>
      </w:r>
      <w:r w:rsidRPr="00E86EFD">
        <w:rPr>
          <w:rFonts w:ascii="PT Astra Serif" w:hAnsi="PT Astra Serif"/>
          <w:sz w:val="24"/>
          <w:szCs w:val="24"/>
        </w:rPr>
        <w:t xml:space="preserve">поступило </w:t>
      </w:r>
      <w:r w:rsidRPr="00E86EFD">
        <w:rPr>
          <w:rFonts w:ascii="PT Astra Serif" w:hAnsi="PT Astra Serif"/>
          <w:b/>
          <w:sz w:val="24"/>
          <w:szCs w:val="24"/>
        </w:rPr>
        <w:t xml:space="preserve">  2  обращения  </w:t>
      </w:r>
      <w:proofErr w:type="gramStart"/>
      <w:r w:rsidRPr="00E86EFD">
        <w:rPr>
          <w:rFonts w:ascii="PT Astra Serif" w:hAnsi="PT Astra Serif"/>
          <w:sz w:val="24"/>
          <w:szCs w:val="24"/>
        </w:rPr>
        <w:t xml:space="preserve">( </w:t>
      </w:r>
      <w:proofErr w:type="gramEnd"/>
      <w:r w:rsidRPr="00E86EFD">
        <w:rPr>
          <w:rFonts w:ascii="PT Astra Serif" w:hAnsi="PT Astra Serif"/>
          <w:sz w:val="24"/>
          <w:szCs w:val="24"/>
        </w:rPr>
        <w:t>по вопросу перебоев  водоснабжения  и вывоз мусора), (11 % от общего количества обращений),  за  аналогичный период 2022 г.  поступало 2 обращения;</w:t>
      </w:r>
    </w:p>
    <w:p w:rsidR="00E86EFD" w:rsidRPr="00E86EFD" w:rsidRDefault="00E86EFD" w:rsidP="00E86EFD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раздел «</w:t>
      </w:r>
      <w:r w:rsidRPr="00E86EFD">
        <w:rPr>
          <w:rFonts w:ascii="PT Astra Serif" w:hAnsi="PT Astra Serif"/>
          <w:b/>
          <w:sz w:val="24"/>
          <w:szCs w:val="24"/>
        </w:rPr>
        <w:t>Градостроительство и архитектура</w:t>
      </w:r>
      <w:r w:rsidRPr="00E86EFD">
        <w:rPr>
          <w:rFonts w:ascii="PT Astra Serif" w:hAnsi="PT Astra Serif"/>
          <w:sz w:val="24"/>
          <w:szCs w:val="24"/>
        </w:rPr>
        <w:t xml:space="preserve">» - поступило  </w:t>
      </w:r>
      <w:r w:rsidRPr="00E86EFD">
        <w:rPr>
          <w:rFonts w:ascii="PT Astra Serif" w:hAnsi="PT Astra Serif"/>
          <w:b/>
          <w:sz w:val="24"/>
          <w:szCs w:val="24"/>
        </w:rPr>
        <w:t>4   обращения</w:t>
      </w:r>
      <w:r w:rsidRPr="00E86EFD">
        <w:rPr>
          <w:rFonts w:ascii="PT Astra Serif" w:hAnsi="PT Astra Serif"/>
          <w:sz w:val="24"/>
          <w:szCs w:val="24"/>
        </w:rPr>
        <w:t xml:space="preserve">   (по вопросу  установки дополнительно фонарей уличного освещения, вопрос по покосу травы и вырубке кустарника),    (21 % от общего количества обращений),  за  аналогичный период 2022 г.  поступало 6 обращений; </w:t>
      </w:r>
    </w:p>
    <w:p w:rsidR="00E86EFD" w:rsidRPr="00E86EFD" w:rsidRDefault="00E86EFD" w:rsidP="00E86EFD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раздел  </w:t>
      </w:r>
      <w:r w:rsidRPr="00E86EFD">
        <w:rPr>
          <w:rFonts w:ascii="PT Astra Serif" w:hAnsi="PT Astra Serif"/>
          <w:b/>
          <w:sz w:val="24"/>
          <w:szCs w:val="24"/>
        </w:rPr>
        <w:t xml:space="preserve">«Транспорт» </w:t>
      </w:r>
      <w:r w:rsidRPr="00E86EFD">
        <w:rPr>
          <w:rFonts w:ascii="PT Astra Serif" w:hAnsi="PT Astra Serif"/>
          <w:sz w:val="24"/>
          <w:szCs w:val="24"/>
        </w:rPr>
        <w:t xml:space="preserve">- поступило </w:t>
      </w:r>
      <w:r w:rsidRPr="00E86EFD">
        <w:rPr>
          <w:rFonts w:ascii="PT Astra Serif" w:hAnsi="PT Astra Serif"/>
          <w:b/>
          <w:sz w:val="24"/>
          <w:szCs w:val="24"/>
        </w:rPr>
        <w:t>1   обращение</w:t>
      </w:r>
      <w:r w:rsidRPr="00E86EFD">
        <w:rPr>
          <w:rFonts w:ascii="PT Astra Serif" w:hAnsi="PT Astra Serif"/>
          <w:sz w:val="24"/>
          <w:szCs w:val="24"/>
        </w:rPr>
        <w:t xml:space="preserve">   </w:t>
      </w:r>
      <w:proofErr w:type="gramStart"/>
      <w:r w:rsidRPr="00E86EFD">
        <w:rPr>
          <w:rFonts w:ascii="PT Astra Serif" w:hAnsi="PT Astra Serif"/>
          <w:sz w:val="24"/>
          <w:szCs w:val="24"/>
        </w:rPr>
        <w:t xml:space="preserve">( 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по вопросу  очистки  дорог   от снега  в зимний период ),  (5 % от общего количества обращений),  за  аналогичный период 2022 г.  поступало 5 обращений; </w:t>
      </w:r>
    </w:p>
    <w:p w:rsidR="00E86EFD" w:rsidRPr="00E86EFD" w:rsidRDefault="00E86EFD" w:rsidP="00E86EFD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lastRenderedPageBreak/>
        <w:t xml:space="preserve">раздел  </w:t>
      </w:r>
      <w:r w:rsidRPr="00E86EFD">
        <w:rPr>
          <w:rFonts w:ascii="PT Astra Serif" w:hAnsi="PT Astra Serif"/>
          <w:b/>
          <w:sz w:val="24"/>
          <w:szCs w:val="24"/>
        </w:rPr>
        <w:t xml:space="preserve">«Административное управление»  -  </w:t>
      </w:r>
      <w:r w:rsidRPr="00E86EFD">
        <w:rPr>
          <w:rFonts w:ascii="PT Astra Serif" w:hAnsi="PT Astra Serif"/>
          <w:sz w:val="24"/>
          <w:szCs w:val="24"/>
        </w:rPr>
        <w:t>поступило 4   обращения  (по вопросу  запроса исторической  справки,  вопрос о проведении схода граждан, вопрос о выдаче копии протокола  схода,  по вопросу  выдачи справки о захоронении</w:t>
      </w:r>
      <w:proofErr w:type="gramStart"/>
      <w:r w:rsidRPr="00E86EFD">
        <w:rPr>
          <w:rFonts w:ascii="PT Astra Serif" w:hAnsi="PT Astra Serif"/>
          <w:sz w:val="24"/>
          <w:szCs w:val="24"/>
        </w:rPr>
        <w:t xml:space="preserve"> )</w:t>
      </w:r>
      <w:proofErr w:type="gramEnd"/>
      <w:r w:rsidRPr="00E86EFD">
        <w:rPr>
          <w:rFonts w:ascii="PT Astra Serif" w:hAnsi="PT Astra Serif"/>
          <w:sz w:val="24"/>
          <w:szCs w:val="24"/>
        </w:rPr>
        <w:t>,  (21 % от общего количества обращений),  за  аналогичный период 2022 г.  обращений не  было;</w:t>
      </w:r>
    </w:p>
    <w:p w:rsidR="00E86EFD" w:rsidRPr="00E86EFD" w:rsidRDefault="00E86EFD" w:rsidP="00E86EFD">
      <w:pPr>
        <w:pStyle w:val="a7"/>
        <w:numPr>
          <w:ilvl w:val="0"/>
          <w:numId w:val="1"/>
        </w:numPr>
        <w:spacing w:after="0" w:line="240" w:lineRule="auto"/>
        <w:ind w:left="502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Раздел </w:t>
      </w:r>
      <w:r w:rsidRPr="00E86EFD">
        <w:rPr>
          <w:rFonts w:ascii="PT Astra Serif" w:hAnsi="PT Astra Serif"/>
          <w:b/>
          <w:sz w:val="24"/>
          <w:szCs w:val="24"/>
        </w:rPr>
        <w:t>«Общественного правопорядка</w:t>
      </w:r>
      <w:r w:rsidRPr="00E86EFD">
        <w:rPr>
          <w:rFonts w:ascii="PT Astra Serif" w:hAnsi="PT Astra Serif"/>
          <w:sz w:val="24"/>
          <w:szCs w:val="24"/>
        </w:rPr>
        <w:t xml:space="preserve">»  вопрос по содержанию птиц  в ЛПХ - поступило </w:t>
      </w:r>
      <w:r w:rsidRPr="00E86EFD">
        <w:rPr>
          <w:rFonts w:ascii="PT Astra Serif" w:hAnsi="PT Astra Serif"/>
          <w:b/>
          <w:sz w:val="24"/>
          <w:szCs w:val="24"/>
        </w:rPr>
        <w:t xml:space="preserve">одно </w:t>
      </w:r>
      <w:r w:rsidRPr="00E86EFD">
        <w:rPr>
          <w:rFonts w:ascii="PT Astra Serif" w:hAnsi="PT Astra Serif"/>
          <w:sz w:val="24"/>
          <w:szCs w:val="24"/>
        </w:rPr>
        <w:t xml:space="preserve">   обращение   </w:t>
      </w:r>
      <w:proofErr w:type="gramStart"/>
      <w:r w:rsidRPr="00E86EFD">
        <w:rPr>
          <w:rFonts w:ascii="PT Astra Serif" w:hAnsi="PT Astra Serif"/>
          <w:sz w:val="24"/>
          <w:szCs w:val="24"/>
        </w:rPr>
        <w:t xml:space="preserve">( </w:t>
      </w:r>
      <w:proofErr w:type="gramEnd"/>
      <w:r w:rsidRPr="00E86EFD">
        <w:rPr>
          <w:rFonts w:ascii="PT Astra Serif" w:hAnsi="PT Astra Serif"/>
          <w:sz w:val="24"/>
          <w:szCs w:val="24"/>
        </w:rPr>
        <w:t>5 % от общего количества обращений),    за  аналогичный период 2022 г. по  этому разделу обращений не поступало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</w:p>
    <w:p w:rsidR="00E86EFD" w:rsidRPr="00E86EFD" w:rsidRDefault="00E86EFD" w:rsidP="00E86EFD">
      <w:pPr>
        <w:pStyle w:val="a7"/>
        <w:ind w:left="644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Результат  рассмотрения  обращений   граждан:   </w:t>
      </w:r>
    </w:p>
    <w:p w:rsidR="00E86EFD" w:rsidRPr="00E86EFD" w:rsidRDefault="00E86EFD" w:rsidP="00E86EFD">
      <w:pPr>
        <w:tabs>
          <w:tab w:val="left" w:pos="795"/>
        </w:tabs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  Семь  обращений были перенаправлены  в  администрацию МО «</w:t>
      </w:r>
      <w:proofErr w:type="spellStart"/>
      <w:r w:rsidRPr="00E86EFD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район»  для решения вопросов  в рамках их полномочий – 36 %,  на  6 обращений  дано разъяснения  31 %,  шесть  обращений  решены положительно  - 33 %. 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u w:val="single"/>
        </w:rPr>
      </w:pPr>
      <w:r w:rsidRPr="00E86EFD">
        <w:rPr>
          <w:rFonts w:ascii="PT Astra Serif" w:hAnsi="PT Astra Serif"/>
          <w:b/>
        </w:rPr>
        <w:t xml:space="preserve">                                               </w:t>
      </w:r>
      <w:r w:rsidRPr="00E86EFD">
        <w:rPr>
          <w:rFonts w:ascii="PT Astra Serif" w:hAnsi="PT Astra Serif"/>
          <w:b/>
          <w:u w:val="single"/>
        </w:rPr>
        <w:t>Оборот организаций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ab/>
        <w:t>На территории поселения ведут хозяйственную деятельность 76 организаций и индивидуальных предпринимателей:</w:t>
      </w:r>
    </w:p>
    <w:p w:rsidR="00E86EFD" w:rsidRPr="00E86EFD" w:rsidRDefault="00E86EFD" w:rsidP="00E86EFD">
      <w:pPr>
        <w:pStyle w:val="a8"/>
        <w:spacing w:line="240" w:lineRule="auto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- сельскохозяйственные предприятия – 8;</w:t>
      </w:r>
    </w:p>
    <w:p w:rsidR="00E86EFD" w:rsidRPr="00E86EFD" w:rsidRDefault="00E86EFD" w:rsidP="00E86EFD">
      <w:pPr>
        <w:pStyle w:val="a8"/>
        <w:spacing w:before="240" w:after="0" w:line="240" w:lineRule="auto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- малый бизнес (торговля, переработка и т. д.</w:t>
      </w:r>
      <w:proofErr w:type="gramStart"/>
      <w:r w:rsidRPr="00E86EFD">
        <w:rPr>
          <w:rFonts w:ascii="PT Astra Serif" w:hAnsi="PT Astra Serif"/>
        </w:rPr>
        <w:t xml:space="preserve"> )</w:t>
      </w:r>
      <w:proofErr w:type="gramEnd"/>
      <w:r w:rsidRPr="00E86EFD">
        <w:rPr>
          <w:rFonts w:ascii="PT Astra Serif" w:hAnsi="PT Astra Serif"/>
        </w:rPr>
        <w:t xml:space="preserve"> – 59;</w:t>
      </w:r>
    </w:p>
    <w:p w:rsidR="00E86EFD" w:rsidRPr="00E86EFD" w:rsidRDefault="00E86EFD" w:rsidP="00E86EFD">
      <w:pPr>
        <w:pStyle w:val="a8"/>
        <w:spacing w:before="240" w:after="0" w:line="240" w:lineRule="auto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-бюджетные организации – 9;</w:t>
      </w:r>
    </w:p>
    <w:p w:rsidR="00E86EFD" w:rsidRPr="00E86EFD" w:rsidRDefault="00E86EFD" w:rsidP="00E86EFD">
      <w:pPr>
        <w:pStyle w:val="a8"/>
        <w:spacing w:line="240" w:lineRule="auto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В </w:t>
      </w:r>
      <w:proofErr w:type="spellStart"/>
      <w:r w:rsidRPr="00E86EFD">
        <w:rPr>
          <w:rFonts w:ascii="PT Astra Serif" w:hAnsi="PT Astra Serif"/>
        </w:rPr>
        <w:t>т.ч</w:t>
      </w:r>
      <w:proofErr w:type="spellEnd"/>
      <w:r w:rsidRPr="00E86EFD">
        <w:rPr>
          <w:rFonts w:ascii="PT Astra Serif" w:hAnsi="PT Astra Serif"/>
        </w:rPr>
        <w:t>.</w:t>
      </w:r>
    </w:p>
    <w:p w:rsidR="00E86EFD" w:rsidRPr="00E86EFD" w:rsidRDefault="00E86EFD" w:rsidP="00E86EFD">
      <w:pPr>
        <w:pStyle w:val="a8"/>
        <w:spacing w:line="240" w:lineRule="auto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ООО «ПКФ СЭП» -  переработка пластиковых бутылок.  </w:t>
      </w:r>
    </w:p>
    <w:p w:rsidR="00E86EFD" w:rsidRPr="00E86EFD" w:rsidRDefault="00E86EFD" w:rsidP="00E86EFD">
      <w:pPr>
        <w:pStyle w:val="a8"/>
        <w:spacing w:line="240" w:lineRule="auto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ООО «Золотой колос» - разведение свиней. </w:t>
      </w:r>
    </w:p>
    <w:p w:rsidR="00E86EFD" w:rsidRPr="00E86EFD" w:rsidRDefault="00E86EFD" w:rsidP="00E86EFD">
      <w:pPr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</w:t>
      </w:r>
      <w:r w:rsidRPr="00E86EFD">
        <w:rPr>
          <w:rFonts w:ascii="PT Astra Serif" w:hAnsi="PT Astra Serif"/>
          <w:b/>
          <w:sz w:val="24"/>
          <w:szCs w:val="24"/>
          <w:u w:val="single"/>
        </w:rPr>
        <w:t>Ввод жилья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ab/>
        <w:t xml:space="preserve">В 2023 году введено в эксплуатацию  25 объектов общей площадью 2331,8 </w:t>
      </w:r>
      <w:proofErr w:type="spellStart"/>
      <w:r w:rsidRPr="00E86EFD">
        <w:rPr>
          <w:rFonts w:ascii="PT Astra Serif" w:hAnsi="PT Astra Serif"/>
          <w:sz w:val="24"/>
          <w:szCs w:val="24"/>
        </w:rPr>
        <w:t>кв.м</w:t>
      </w:r>
      <w:proofErr w:type="spellEnd"/>
      <w:r w:rsidRPr="00E86EFD">
        <w:rPr>
          <w:rFonts w:ascii="PT Astra Serif" w:hAnsi="PT Astra Serif"/>
          <w:sz w:val="24"/>
          <w:szCs w:val="24"/>
        </w:rPr>
        <w:t>.</w:t>
      </w:r>
      <w:proofErr w:type="gramStart"/>
      <w:r w:rsidRPr="00E86EFD">
        <w:rPr>
          <w:rFonts w:ascii="PT Astra Serif" w:hAnsi="PT Astra Serif"/>
          <w:sz w:val="24"/>
          <w:szCs w:val="24"/>
        </w:rPr>
        <w:t xml:space="preserve"> ,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 за  аналогичный период прошлого года было введено в действие жилья общей площадью 1609,0 кв. м.  </w:t>
      </w:r>
    </w:p>
    <w:p w:rsidR="00E86EFD" w:rsidRPr="00E86EFD" w:rsidRDefault="00E86EFD" w:rsidP="00E86EFD">
      <w:pPr>
        <w:pStyle w:val="a6"/>
        <w:jc w:val="center"/>
        <w:rPr>
          <w:rFonts w:ascii="PT Astra Serif" w:hAnsi="PT Astra Serif"/>
          <w:b/>
          <w:u w:val="single"/>
        </w:rPr>
      </w:pPr>
      <w:r w:rsidRPr="00E86EFD">
        <w:rPr>
          <w:rFonts w:ascii="PT Astra Serif" w:hAnsi="PT Astra Serif"/>
          <w:b/>
          <w:u w:val="single"/>
        </w:rPr>
        <w:t>Промышленность.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ab/>
        <w:t>На территории поселения промышленных предприятий в настоящее время нет.                                                                                                                                           Наличие в поселении месторождений глинистых пород дает предпосылки для развития производства строительных материалов.</w:t>
      </w:r>
    </w:p>
    <w:p w:rsidR="00E86EFD" w:rsidRPr="00E86EFD" w:rsidRDefault="00E86EFD" w:rsidP="00E86EFD">
      <w:pPr>
        <w:pStyle w:val="a6"/>
        <w:jc w:val="center"/>
        <w:rPr>
          <w:rFonts w:ascii="PT Astra Serif" w:hAnsi="PT Astra Serif"/>
          <w:b/>
          <w:u w:val="single"/>
        </w:rPr>
      </w:pPr>
      <w:r w:rsidRPr="00E86EFD">
        <w:rPr>
          <w:rFonts w:ascii="PT Astra Serif" w:hAnsi="PT Astra Serif"/>
          <w:b/>
          <w:u w:val="single"/>
        </w:rPr>
        <w:t>Газоснабжение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Работы  по </w:t>
      </w:r>
      <w:proofErr w:type="spellStart"/>
      <w:r w:rsidRPr="00E86EFD">
        <w:rPr>
          <w:rFonts w:ascii="PT Astra Serif" w:hAnsi="PT Astra Serif"/>
          <w:b/>
          <w:bCs/>
        </w:rPr>
        <w:t>догазофикация</w:t>
      </w:r>
      <w:proofErr w:type="spellEnd"/>
      <w:r w:rsidRPr="00E86EFD">
        <w:rPr>
          <w:rFonts w:ascii="PT Astra Serif" w:hAnsi="PT Astra Serif"/>
        </w:rPr>
        <w:t xml:space="preserve"> населенных  пунктов на  территории поселения   продолжаются</w:t>
      </w:r>
      <w:proofErr w:type="gramStart"/>
      <w:r w:rsidRPr="00E86EFD">
        <w:rPr>
          <w:rFonts w:ascii="PT Astra Serif" w:hAnsi="PT Astra Serif"/>
        </w:rPr>
        <w:t xml:space="preserve">  :</w:t>
      </w:r>
      <w:proofErr w:type="gramEnd"/>
    </w:p>
    <w:p w:rsidR="00E86EFD" w:rsidRPr="00E86EFD" w:rsidRDefault="00E86EFD" w:rsidP="00E86EFD">
      <w:pPr>
        <w:pStyle w:val="a6"/>
        <w:jc w:val="center"/>
        <w:rPr>
          <w:rFonts w:ascii="PT Astra Serif" w:hAnsi="PT Astra Serif"/>
          <w:b/>
          <w:u w:val="single"/>
        </w:rPr>
      </w:pPr>
      <w:r w:rsidRPr="00E86EFD">
        <w:rPr>
          <w:rFonts w:ascii="PT Astra Serif" w:hAnsi="PT Astra Serif"/>
          <w:b/>
          <w:u w:val="single"/>
        </w:rPr>
        <w:t>Сельское хозяйство.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ab/>
        <w:t>Сельское хозяйство является основным направлением экономического развития муниципального образования «</w:t>
      </w:r>
      <w:proofErr w:type="spellStart"/>
      <w:r w:rsidRPr="00E86EFD">
        <w:rPr>
          <w:rFonts w:ascii="PT Astra Serif" w:hAnsi="PT Astra Serif"/>
        </w:rPr>
        <w:t>Тиинское</w:t>
      </w:r>
      <w:proofErr w:type="spellEnd"/>
      <w:r w:rsidRPr="00E86EFD">
        <w:rPr>
          <w:rFonts w:ascii="PT Astra Serif" w:hAnsi="PT Astra Serif"/>
        </w:rPr>
        <w:t xml:space="preserve"> сельское поселение».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В поселении действуют  9  сельскохозяйственных предприятий. Наиболее крупные из них:</w:t>
      </w:r>
    </w:p>
    <w:p w:rsidR="00E86EFD" w:rsidRPr="00E86EFD" w:rsidRDefault="00E86EFD" w:rsidP="00E86EFD">
      <w:pPr>
        <w:pStyle w:val="a6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>ООО «</w:t>
      </w:r>
      <w:proofErr w:type="spellStart"/>
      <w:r w:rsidRPr="00E86EFD">
        <w:rPr>
          <w:rFonts w:ascii="PT Astra Serif" w:hAnsi="PT Astra Serif"/>
          <w:b/>
        </w:rPr>
        <w:t>Хмелевское</w:t>
      </w:r>
      <w:proofErr w:type="spellEnd"/>
      <w:r w:rsidRPr="00E86EFD">
        <w:rPr>
          <w:rFonts w:ascii="PT Astra Serif" w:hAnsi="PT Astra Serif"/>
          <w:b/>
        </w:rPr>
        <w:t>»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lastRenderedPageBreak/>
        <w:t>По состоянию на 01.01.2023 года хозяйство имеет 5100 гектар сельскохозяйственных угодий, из них пашни – 4489  гектар. Засеяно зерновыми</w:t>
      </w: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86EFD">
        <w:rPr>
          <w:rFonts w:ascii="PT Astra Serif" w:hAnsi="PT Astra Serif"/>
          <w:bCs/>
          <w:sz w:val="24"/>
          <w:szCs w:val="24"/>
        </w:rPr>
        <w:t>Большое внимание уделяется отрасли животноводства. Хозяйство имеет статус племенного репродуктора по черно-пестрой породе крупного рогатого скота</w:t>
      </w:r>
      <w:proofErr w:type="gramStart"/>
      <w:r w:rsidRPr="00E86EFD">
        <w:rPr>
          <w:rFonts w:ascii="PT Astra Serif" w:hAnsi="PT Astra Serif"/>
          <w:bCs/>
          <w:sz w:val="24"/>
          <w:szCs w:val="24"/>
        </w:rPr>
        <w:t xml:space="preserve"> .</w:t>
      </w:r>
      <w:proofErr w:type="gramEnd"/>
      <w:r w:rsidRPr="00E86EFD">
        <w:rPr>
          <w:rFonts w:ascii="PT Astra Serif" w:hAnsi="PT Astra Serif"/>
          <w:bCs/>
          <w:sz w:val="24"/>
          <w:szCs w:val="24"/>
        </w:rPr>
        <w:t xml:space="preserve">   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10 % сельскохозяйственной продукции, производимой сельскохозяйственными  предприятиями муниципального образования </w:t>
      </w:r>
      <w:proofErr w:type="spellStart"/>
      <w:r w:rsidRPr="00E86EFD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район, приходится на долю ООО «</w:t>
      </w:r>
      <w:proofErr w:type="spellStart"/>
      <w:r w:rsidRPr="00E86EFD">
        <w:rPr>
          <w:rFonts w:ascii="PT Astra Serif" w:hAnsi="PT Astra Serif"/>
          <w:sz w:val="24"/>
          <w:szCs w:val="24"/>
        </w:rPr>
        <w:t>Хмелевское</w:t>
      </w:r>
      <w:proofErr w:type="spellEnd"/>
      <w:r w:rsidRPr="00E86EFD">
        <w:rPr>
          <w:rFonts w:ascii="PT Astra Serif" w:hAnsi="PT Astra Serif"/>
          <w:sz w:val="24"/>
          <w:szCs w:val="24"/>
        </w:rPr>
        <w:t>».</w:t>
      </w:r>
    </w:p>
    <w:p w:rsidR="00E86EFD" w:rsidRPr="00E86EFD" w:rsidRDefault="00E86EFD" w:rsidP="00E86EFD">
      <w:pPr>
        <w:pStyle w:val="a6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>ООО «БИО-ТОН» (Самарское подразделение)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Основная специализация – растениеводство</w:t>
      </w:r>
      <w:proofErr w:type="gramStart"/>
      <w:r w:rsidRPr="00E86EFD">
        <w:rPr>
          <w:rFonts w:ascii="PT Astra Serif" w:hAnsi="PT Astra Serif"/>
        </w:rPr>
        <w:t xml:space="preserve">.. </w:t>
      </w:r>
      <w:proofErr w:type="gramEnd"/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Хозяйство имеет 7100 гектар сельскохозяйственных угодий, из них пашни – 5926  гектар.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>ООО «Запрудное»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 Основная специализация – растениеводство. Обрабатываемая площадь – 5,3 тыс. га,  посевная  площадь  - 4059, из них зерновых и бобовых – 2723. га. Подсолнечник  площадь посева 1421  га, 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>ООО «Слобода»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Основная специализация – растениеводство. Обрабатываемая площадь – 2,6 тыс. га, посевная  площадь  - 1973 га, из них зерновых и бобовых – 1313 га.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Подсолнечник  площадь посева 560 га, 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 xml:space="preserve">ИП  </w:t>
      </w:r>
      <w:proofErr w:type="spellStart"/>
      <w:r w:rsidRPr="00E86EFD">
        <w:rPr>
          <w:rFonts w:ascii="PT Astra Serif" w:hAnsi="PT Astra Serif"/>
          <w:b/>
        </w:rPr>
        <w:t>Сентягаев</w:t>
      </w:r>
      <w:proofErr w:type="spellEnd"/>
      <w:r w:rsidRPr="00E86EFD">
        <w:rPr>
          <w:rFonts w:ascii="PT Astra Serif" w:hAnsi="PT Astra Serif"/>
          <w:b/>
        </w:rPr>
        <w:t xml:space="preserve"> В.В.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Основная специализация – растениеводство. Обрабатываемая площадь – 3,4 тыс. га, посевная  площадь  - 1940 га  из них зерновых и бобовых – 1340  га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Подсолнечник  площадь посева 600 га, 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 xml:space="preserve">КФХ  </w:t>
      </w:r>
      <w:proofErr w:type="spellStart"/>
      <w:r w:rsidRPr="00E86EFD">
        <w:rPr>
          <w:rFonts w:ascii="PT Astra Serif" w:hAnsi="PT Astra Serif"/>
          <w:b/>
        </w:rPr>
        <w:t>Будников</w:t>
      </w:r>
      <w:proofErr w:type="spellEnd"/>
      <w:r w:rsidRPr="00E86EFD">
        <w:rPr>
          <w:rFonts w:ascii="PT Astra Serif" w:hAnsi="PT Astra Serif"/>
          <w:b/>
        </w:rPr>
        <w:t xml:space="preserve">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Основная специализация – растениеводство. Обрабатываемая площадь – 450 га, посевная площадь  -  367  га  из них зерновых и бобовых – 367 га.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>КФХ Мартынов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Основная специализация – растениеводство. Обрабатываемая площадь – 93. га, посевная  площадь   -  78  га, из них зерновых и бобовых –  78. га.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t>ИП  Карпов А.С.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Основная специализация – растениеводство. Обрабатываемая площадь – 170. га, посевная  площадь   - 170  га из них зерновых и бобовых – 130 . га.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Подсолнечник  площадь посева 40 га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/>
        </w:rPr>
      </w:pPr>
      <w:r w:rsidRPr="00E86EFD">
        <w:rPr>
          <w:rFonts w:ascii="PT Astra Serif" w:hAnsi="PT Astra Serif"/>
          <w:b/>
        </w:rPr>
        <w:lastRenderedPageBreak/>
        <w:t>ИП ГКФХ  Юдин А.Н.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Основная специализация – растениеводство. Обрабатываемая площадь – 220 га, посевная  площадь   - 220  га из них зерновых и бобовых –150. га.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Подсолнечник  площадь посева  70 га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/>
          <w:bCs/>
          <w:u w:val="single"/>
        </w:rPr>
      </w:pPr>
      <w:r w:rsidRPr="00E86EFD">
        <w:rPr>
          <w:rFonts w:ascii="PT Astra Serif" w:hAnsi="PT Astra Serif"/>
        </w:rPr>
        <w:t xml:space="preserve">                                  </w:t>
      </w:r>
      <w:r w:rsidRPr="00E86EFD">
        <w:rPr>
          <w:rFonts w:ascii="PT Astra Serif" w:hAnsi="PT Astra Serif"/>
          <w:b/>
          <w:bCs/>
          <w:u w:val="single"/>
        </w:rPr>
        <w:t xml:space="preserve">Благоустройство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Cs/>
        </w:rPr>
      </w:pPr>
      <w:r w:rsidRPr="00E86EFD">
        <w:rPr>
          <w:rFonts w:ascii="PT Astra Serif" w:hAnsi="PT Astra Serif"/>
          <w:bCs/>
        </w:rPr>
        <w:t xml:space="preserve">В поселении было высажено 10 саженцев ели, 25  рябины,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  <w:bCs/>
        </w:rPr>
      </w:pPr>
      <w:r w:rsidRPr="00E86EFD">
        <w:rPr>
          <w:rFonts w:ascii="PT Astra Serif" w:hAnsi="PT Astra Serif"/>
          <w:bCs/>
        </w:rPr>
        <w:t xml:space="preserve">В весенне-осенний период, в рамках благоустройства, проводили </w:t>
      </w:r>
      <w:proofErr w:type="spellStart"/>
      <w:r w:rsidRPr="00E86EFD">
        <w:rPr>
          <w:rFonts w:ascii="PT Astra Serif" w:hAnsi="PT Astra Serif"/>
          <w:bCs/>
        </w:rPr>
        <w:t>обкос</w:t>
      </w:r>
      <w:proofErr w:type="spellEnd"/>
      <w:r w:rsidRPr="00E86EFD">
        <w:rPr>
          <w:rFonts w:ascii="PT Astra Serif" w:hAnsi="PT Astra Serif"/>
          <w:bCs/>
        </w:rPr>
        <w:t xml:space="preserve"> травы на территории поселения, и </w:t>
      </w:r>
      <w:proofErr w:type="spellStart"/>
      <w:r w:rsidRPr="00E86EFD">
        <w:rPr>
          <w:rFonts w:ascii="PT Astra Serif" w:hAnsi="PT Astra Serif"/>
          <w:bCs/>
        </w:rPr>
        <w:t>обваловку</w:t>
      </w:r>
      <w:proofErr w:type="spellEnd"/>
      <w:r w:rsidRPr="00E86EFD">
        <w:rPr>
          <w:rFonts w:ascii="PT Astra Serif" w:hAnsi="PT Astra Serif"/>
          <w:bCs/>
        </w:rPr>
        <w:t xml:space="preserve"> несанкционированных свалок ТБО </w:t>
      </w:r>
      <w:r w:rsidRPr="00E86EFD">
        <w:rPr>
          <w:rFonts w:ascii="PT Astra Serif" w:hAnsi="PT Astra Serif"/>
          <w:bCs/>
        </w:rPr>
        <w:tab/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proofErr w:type="gramStart"/>
      <w:r w:rsidRPr="00E86EFD">
        <w:rPr>
          <w:rFonts w:ascii="PT Astra Serif" w:hAnsi="PT Astra Serif"/>
          <w:sz w:val="24"/>
          <w:szCs w:val="24"/>
        </w:rPr>
        <w:t>В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 с. Лесная Хмелевка ликвидирована несанкционированная свалка.</w:t>
      </w:r>
    </w:p>
    <w:p w:rsidR="00E86EFD" w:rsidRPr="00E86EFD" w:rsidRDefault="00E86EFD" w:rsidP="00E86EFD">
      <w:pPr>
        <w:shd w:val="clear" w:color="auto" w:fill="FFFFFF"/>
        <w:jc w:val="both"/>
        <w:rPr>
          <w:rFonts w:ascii="PT Astra Serif" w:hAnsi="PT Astra Serif"/>
          <w:color w:val="1A1A1A"/>
          <w:sz w:val="24"/>
          <w:szCs w:val="24"/>
        </w:rPr>
      </w:pPr>
    </w:p>
    <w:p w:rsidR="00E86EFD" w:rsidRPr="00E86EFD" w:rsidRDefault="00E86EFD" w:rsidP="00E86EFD">
      <w:pPr>
        <w:shd w:val="clear" w:color="auto" w:fill="FFFFFF"/>
        <w:jc w:val="both"/>
        <w:rPr>
          <w:rFonts w:ascii="PT Astra Serif" w:hAnsi="PT Astra Serif"/>
          <w:color w:val="1A1A1A"/>
          <w:sz w:val="24"/>
          <w:szCs w:val="24"/>
        </w:rPr>
      </w:pPr>
      <w:r w:rsidRPr="00E86EFD">
        <w:rPr>
          <w:rFonts w:ascii="PT Astra Serif" w:hAnsi="PT Astra Serif"/>
          <w:color w:val="1A1A1A"/>
          <w:sz w:val="24"/>
          <w:szCs w:val="24"/>
        </w:rPr>
        <w:t xml:space="preserve">В 2023 году произвели замену и ремонт 55 фонарей уличного освещения во всех населенных пунктах поселения. По Федеральной программе  установлена сеть   уличного  освещения  по ул. </w:t>
      </w:r>
      <w:proofErr w:type="spellStart"/>
      <w:r w:rsidRPr="00E86EFD">
        <w:rPr>
          <w:rFonts w:ascii="PT Astra Serif" w:hAnsi="PT Astra Serif"/>
          <w:color w:val="1A1A1A"/>
          <w:sz w:val="24"/>
          <w:szCs w:val="24"/>
        </w:rPr>
        <w:t>Мираксовой</w:t>
      </w:r>
      <w:proofErr w:type="spellEnd"/>
      <w:r w:rsidRPr="00E86EFD">
        <w:rPr>
          <w:rFonts w:ascii="PT Astra Serif" w:hAnsi="PT Astra Serif"/>
          <w:color w:val="1A1A1A"/>
          <w:sz w:val="24"/>
          <w:szCs w:val="24"/>
        </w:rPr>
        <w:t xml:space="preserve">  </w:t>
      </w:r>
      <w:proofErr w:type="gramStart"/>
      <w:r w:rsidRPr="00E86EFD">
        <w:rPr>
          <w:rFonts w:ascii="PT Astra Serif" w:hAnsi="PT Astra Serif"/>
          <w:color w:val="1A1A1A"/>
          <w:sz w:val="24"/>
          <w:szCs w:val="24"/>
        </w:rPr>
        <w:t>с</w:t>
      </w:r>
      <w:proofErr w:type="gramEnd"/>
      <w:r w:rsidRPr="00E86EFD">
        <w:rPr>
          <w:rFonts w:ascii="PT Astra Serif" w:hAnsi="PT Astra Serif"/>
          <w:color w:val="1A1A1A"/>
          <w:sz w:val="24"/>
          <w:szCs w:val="24"/>
        </w:rPr>
        <w:t xml:space="preserve">. </w:t>
      </w:r>
      <w:proofErr w:type="gramStart"/>
      <w:r w:rsidRPr="00E86EFD">
        <w:rPr>
          <w:rFonts w:ascii="PT Astra Serif" w:hAnsi="PT Astra Serif"/>
          <w:color w:val="1A1A1A"/>
          <w:sz w:val="24"/>
          <w:szCs w:val="24"/>
        </w:rPr>
        <w:t>Лесная</w:t>
      </w:r>
      <w:proofErr w:type="gramEnd"/>
      <w:r w:rsidRPr="00E86EFD">
        <w:rPr>
          <w:rFonts w:ascii="PT Astra Serif" w:hAnsi="PT Astra Serif"/>
          <w:color w:val="1A1A1A"/>
          <w:sz w:val="24"/>
          <w:szCs w:val="24"/>
        </w:rPr>
        <w:t xml:space="preserve"> Хмелевка  в количестве 114 опор. </w:t>
      </w:r>
    </w:p>
    <w:p w:rsidR="00E86EFD" w:rsidRPr="00E86EFD" w:rsidRDefault="00E86EFD" w:rsidP="00E86EFD">
      <w:pPr>
        <w:shd w:val="clear" w:color="auto" w:fill="FFFFFF"/>
        <w:jc w:val="both"/>
        <w:rPr>
          <w:rFonts w:ascii="PT Astra Serif" w:hAnsi="PT Astra Serif"/>
          <w:color w:val="1A1A1A"/>
          <w:sz w:val="24"/>
          <w:szCs w:val="24"/>
        </w:rPr>
      </w:pPr>
    </w:p>
    <w:p w:rsidR="00E86EFD" w:rsidRPr="00E86EFD" w:rsidRDefault="00E86EFD" w:rsidP="00E86EFD">
      <w:pPr>
        <w:shd w:val="clear" w:color="auto" w:fill="FFFFFF"/>
        <w:jc w:val="both"/>
        <w:rPr>
          <w:rFonts w:ascii="PT Astra Serif" w:hAnsi="PT Astra Serif"/>
          <w:color w:val="1A1A1A"/>
          <w:sz w:val="24"/>
          <w:szCs w:val="24"/>
        </w:rPr>
      </w:pPr>
      <w:r w:rsidRPr="00E86EFD">
        <w:rPr>
          <w:rFonts w:ascii="PT Astra Serif" w:hAnsi="PT Astra Serif"/>
          <w:color w:val="1A1A1A"/>
          <w:sz w:val="24"/>
          <w:szCs w:val="24"/>
        </w:rPr>
        <w:t>   2023 год.  Завершена   работа по оформлению документов для  организации уличного освещения (</w:t>
      </w:r>
      <w:proofErr w:type="spellStart"/>
      <w:r w:rsidRPr="00E86EFD">
        <w:rPr>
          <w:rFonts w:ascii="PT Astra Serif" w:hAnsi="PT Astra Serif"/>
          <w:color w:val="1A1A1A"/>
          <w:sz w:val="24"/>
          <w:szCs w:val="24"/>
        </w:rPr>
        <w:t>узаканивания</w:t>
      </w:r>
      <w:proofErr w:type="spellEnd"/>
      <w:r w:rsidRPr="00E86EFD">
        <w:rPr>
          <w:rFonts w:ascii="PT Astra Serif" w:hAnsi="PT Astra Serif"/>
          <w:color w:val="1A1A1A"/>
          <w:sz w:val="24"/>
          <w:szCs w:val="24"/>
        </w:rPr>
        <w:t xml:space="preserve"> имеющихся фонарей с. Русский Мелекесс, ул. Центральная)</w:t>
      </w:r>
    </w:p>
    <w:p w:rsidR="00E86EFD" w:rsidRPr="00E86EFD" w:rsidRDefault="00E86EFD" w:rsidP="00E86EFD">
      <w:pPr>
        <w:pStyle w:val="a7"/>
        <w:spacing w:after="0" w:line="240" w:lineRule="auto"/>
        <w:rPr>
          <w:rFonts w:ascii="PT Astra Serif" w:hAnsi="PT Astra Serif"/>
          <w:b/>
          <w:sz w:val="24"/>
          <w:szCs w:val="24"/>
          <w:u w:val="single"/>
        </w:rPr>
      </w:pPr>
      <w:r w:rsidRPr="00E86EFD">
        <w:rPr>
          <w:rFonts w:ascii="PT Astra Serif" w:hAnsi="PT Astra Serif"/>
          <w:b/>
          <w:sz w:val="24"/>
          <w:szCs w:val="24"/>
        </w:rPr>
        <w:t xml:space="preserve">                   </w:t>
      </w:r>
      <w:r w:rsidRPr="00E86EFD">
        <w:rPr>
          <w:rFonts w:ascii="PT Astra Serif" w:hAnsi="PT Astra Serif"/>
          <w:b/>
          <w:sz w:val="24"/>
          <w:szCs w:val="24"/>
          <w:u w:val="single"/>
        </w:rPr>
        <w:t>Местные инициативы 2024  год:</w:t>
      </w:r>
    </w:p>
    <w:p w:rsidR="00E86EFD" w:rsidRPr="00E86EFD" w:rsidRDefault="00E86EFD" w:rsidP="00E86EFD">
      <w:pPr>
        <w:pStyle w:val="a7"/>
        <w:spacing w:after="0" w:line="240" w:lineRule="auto"/>
        <w:rPr>
          <w:rFonts w:ascii="PT Astra Serif" w:hAnsi="PT Astra Serif"/>
          <w:b/>
          <w:sz w:val="24"/>
          <w:szCs w:val="24"/>
          <w:u w:val="single"/>
        </w:rPr>
      </w:pP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В рамках областного проекта </w:t>
      </w:r>
      <w:r w:rsidRPr="00E86EFD">
        <w:rPr>
          <w:rFonts w:ascii="PT Astra Serif" w:hAnsi="PT Astra Serif"/>
          <w:b/>
          <w:bCs/>
          <w:sz w:val="24"/>
          <w:szCs w:val="24"/>
        </w:rPr>
        <w:t>«Реализация проектов развития муниципальных образований Ульяновской области, подготовленных на основе местных инициатив граждан»</w:t>
      </w:r>
      <w:r w:rsidRPr="00E86EFD">
        <w:rPr>
          <w:rFonts w:ascii="PT Astra Serif" w:hAnsi="PT Astra Serif"/>
          <w:sz w:val="24"/>
          <w:szCs w:val="24"/>
        </w:rPr>
        <w:t xml:space="preserve"> в 2023 году:</w:t>
      </w:r>
    </w:p>
    <w:p w:rsidR="00E86EFD" w:rsidRPr="00E86EFD" w:rsidRDefault="00E86EFD" w:rsidP="00E86EF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 подрядной организацией «МСУ-7» осуществлен текущий ремонт водозабора в с. Слобода-</w:t>
      </w:r>
      <w:proofErr w:type="spellStart"/>
      <w:r w:rsidRPr="00E86EFD">
        <w:rPr>
          <w:rFonts w:ascii="PT Astra Serif" w:hAnsi="PT Astra Serif"/>
          <w:sz w:val="24"/>
          <w:szCs w:val="24"/>
        </w:rPr>
        <w:t>Выходцево</w:t>
      </w:r>
      <w:proofErr w:type="spellEnd"/>
      <w:r w:rsidRPr="00E86EFD">
        <w:rPr>
          <w:rFonts w:ascii="PT Astra Serif" w:hAnsi="PT Astra Serif"/>
          <w:sz w:val="24"/>
          <w:szCs w:val="24"/>
        </w:rPr>
        <w:t>, стоимость работ составила 2,5 млн. руб.</w:t>
      </w:r>
    </w:p>
    <w:p w:rsidR="00E86EFD" w:rsidRPr="00E86EFD" w:rsidRDefault="00E86EFD" w:rsidP="00E86EFD">
      <w:pPr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На 2024 год в рамках проекта местных инициатив граждан «Текущий ремонт системы водоснабжения  в с. </w:t>
      </w:r>
      <w:proofErr w:type="spellStart"/>
      <w:r w:rsidRPr="00E86EFD">
        <w:rPr>
          <w:rFonts w:ascii="PT Astra Serif" w:hAnsi="PT Astra Serif"/>
          <w:sz w:val="24"/>
          <w:szCs w:val="24"/>
        </w:rPr>
        <w:t>Терентьевка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», планируется  произвести замену водопроводной сети 1,425 км, устройство 10 круглых колодцев их железобетона, установка 8 задвижек, установка 5 пожарных гидрантов на сумму </w:t>
      </w:r>
      <w:r w:rsidRPr="00E86EFD">
        <w:rPr>
          <w:rFonts w:ascii="PT Astra Serif" w:hAnsi="PT Astra Serif"/>
          <w:b/>
          <w:sz w:val="24"/>
          <w:szCs w:val="24"/>
        </w:rPr>
        <w:t>2050,00000</w:t>
      </w:r>
      <w:r w:rsidRPr="00E86EFD">
        <w:rPr>
          <w:rFonts w:ascii="PT Astra Serif" w:hAnsi="PT Astra Serif"/>
          <w:sz w:val="24"/>
          <w:szCs w:val="24"/>
        </w:rPr>
        <w:t xml:space="preserve"> тыс. рублей. Подрядчик ООО «</w:t>
      </w:r>
      <w:proofErr w:type="spellStart"/>
      <w:r w:rsidRPr="00E86EFD">
        <w:rPr>
          <w:rFonts w:ascii="PT Astra Serif" w:hAnsi="PT Astra Serif"/>
          <w:sz w:val="24"/>
          <w:szCs w:val="24"/>
        </w:rPr>
        <w:t>Валгар</w:t>
      </w:r>
      <w:proofErr w:type="spellEnd"/>
      <w:r w:rsidRPr="00E86EFD">
        <w:rPr>
          <w:rFonts w:ascii="PT Astra Serif" w:hAnsi="PT Astra Serif"/>
          <w:sz w:val="24"/>
          <w:szCs w:val="24"/>
        </w:rPr>
        <w:t>»</w:t>
      </w:r>
    </w:p>
    <w:p w:rsidR="00E86EFD" w:rsidRPr="00E86EFD" w:rsidRDefault="00E86EFD" w:rsidP="00E86EFD">
      <w:pPr>
        <w:tabs>
          <w:tab w:val="left" w:pos="4109"/>
        </w:tabs>
        <w:rPr>
          <w:rFonts w:ascii="PT Astra Serif" w:hAnsi="PT Astra Serif"/>
          <w:b/>
          <w:sz w:val="24"/>
          <w:szCs w:val="24"/>
          <w:u w:val="single"/>
        </w:rPr>
      </w:pPr>
      <w:r w:rsidRPr="00E86EFD">
        <w:rPr>
          <w:rFonts w:ascii="PT Astra Serif" w:hAnsi="PT Astra Serif"/>
          <w:sz w:val="24"/>
          <w:szCs w:val="24"/>
        </w:rPr>
        <w:tab/>
      </w:r>
      <w:r w:rsidRPr="00E86EFD">
        <w:rPr>
          <w:rFonts w:ascii="PT Astra Serif" w:hAnsi="PT Astra Serif"/>
          <w:b/>
          <w:sz w:val="24"/>
          <w:szCs w:val="24"/>
          <w:u w:val="single"/>
        </w:rPr>
        <w:t>Ремонт дорог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  Ремонт  автомобильных дорог  в  2023 г. произведен   по программе «Развитие  транспортной  системы на  территории  МО «</w:t>
      </w:r>
      <w:proofErr w:type="spellStart"/>
      <w:r w:rsidRPr="00E86EFD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 район»  в  рамках подпрограммы  «Безопасные  и качественные дороги»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     Ямочный ремонт автомобильной дороги «</w:t>
      </w:r>
      <w:proofErr w:type="spellStart"/>
      <w:r w:rsidRPr="00E86EFD">
        <w:rPr>
          <w:rFonts w:ascii="PT Astra Serif" w:hAnsi="PT Astra Serif"/>
          <w:sz w:val="24"/>
          <w:szCs w:val="24"/>
        </w:rPr>
        <w:t>Тиинс</w:t>
      </w:r>
      <w:proofErr w:type="gramStart"/>
      <w:r w:rsidRPr="00E86EFD">
        <w:rPr>
          <w:rFonts w:ascii="PT Astra Serif" w:hAnsi="PT Astra Serif"/>
          <w:sz w:val="24"/>
          <w:szCs w:val="24"/>
        </w:rPr>
        <w:t>к</w:t>
      </w:r>
      <w:proofErr w:type="spellEnd"/>
      <w:r w:rsidRPr="00E86EFD">
        <w:rPr>
          <w:rFonts w:ascii="PT Astra Serif" w:hAnsi="PT Astra Serif"/>
          <w:sz w:val="24"/>
          <w:szCs w:val="24"/>
        </w:rPr>
        <w:t>-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86EFD">
        <w:rPr>
          <w:rFonts w:ascii="PT Astra Serif" w:hAnsi="PT Astra Serif"/>
          <w:sz w:val="24"/>
          <w:szCs w:val="24"/>
        </w:rPr>
        <w:t>Терентьевка</w:t>
      </w:r>
      <w:proofErr w:type="spellEnd"/>
      <w:r w:rsidRPr="00E86EFD">
        <w:rPr>
          <w:rFonts w:ascii="PT Astra Serif" w:hAnsi="PT Astra Serif"/>
          <w:sz w:val="24"/>
          <w:szCs w:val="24"/>
        </w:rPr>
        <w:t>»;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 Ремонт щебеночного покрытия автодороги в с. Слобода-</w:t>
      </w:r>
      <w:proofErr w:type="spellStart"/>
      <w:r w:rsidRPr="00E86EFD">
        <w:rPr>
          <w:rFonts w:ascii="PT Astra Serif" w:hAnsi="PT Astra Serif"/>
          <w:sz w:val="24"/>
          <w:szCs w:val="24"/>
        </w:rPr>
        <w:t>Выходцево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Pr="00E86EFD">
        <w:rPr>
          <w:rFonts w:ascii="PT Astra Serif" w:hAnsi="PT Astra Serif"/>
          <w:sz w:val="24"/>
          <w:szCs w:val="24"/>
        </w:rPr>
        <w:t>Центральная</w:t>
      </w:r>
      <w:proofErr w:type="gramEnd"/>
      <w:r w:rsidRPr="00E86EFD">
        <w:rPr>
          <w:rFonts w:ascii="PT Astra Serif" w:hAnsi="PT Astra Serif"/>
          <w:sz w:val="24"/>
          <w:szCs w:val="24"/>
        </w:rPr>
        <w:t>;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-   Ремонт асфальтобетонного покрытия тротуара в с. Слобода-</w:t>
      </w:r>
      <w:proofErr w:type="spellStart"/>
      <w:r w:rsidRPr="00E86EFD">
        <w:rPr>
          <w:rFonts w:ascii="PT Astra Serif" w:hAnsi="PT Astra Serif"/>
          <w:sz w:val="24"/>
          <w:szCs w:val="24"/>
        </w:rPr>
        <w:t>Выходцево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Pr="00E86EFD">
        <w:rPr>
          <w:rFonts w:ascii="PT Astra Serif" w:hAnsi="PT Astra Serif"/>
          <w:sz w:val="24"/>
          <w:szCs w:val="24"/>
        </w:rPr>
        <w:t>Центральная</w:t>
      </w:r>
      <w:proofErr w:type="gramEnd"/>
      <w:r w:rsidRPr="00E86EFD">
        <w:rPr>
          <w:rFonts w:ascii="PT Astra Serif" w:hAnsi="PT Astra Serif"/>
          <w:sz w:val="24"/>
          <w:szCs w:val="24"/>
        </w:rPr>
        <w:t>;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lastRenderedPageBreak/>
        <w:t>-   Ремонт асфальтобетонного покрытия  автодороги  в с. Слобода-</w:t>
      </w:r>
      <w:proofErr w:type="spellStart"/>
      <w:r w:rsidRPr="00E86EFD">
        <w:rPr>
          <w:rFonts w:ascii="PT Astra Serif" w:hAnsi="PT Astra Serif"/>
          <w:sz w:val="24"/>
          <w:szCs w:val="24"/>
        </w:rPr>
        <w:t>Выходцево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Pr="00E86EFD">
        <w:rPr>
          <w:rFonts w:ascii="PT Astra Serif" w:hAnsi="PT Astra Serif"/>
          <w:sz w:val="24"/>
          <w:szCs w:val="24"/>
        </w:rPr>
        <w:t>Центральная</w:t>
      </w:r>
      <w:proofErr w:type="gramEnd"/>
      <w:r w:rsidRPr="00E86EFD">
        <w:rPr>
          <w:rFonts w:ascii="PT Astra Serif" w:hAnsi="PT Astra Serif"/>
          <w:sz w:val="24"/>
          <w:szCs w:val="24"/>
        </w:rPr>
        <w:t>;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 Ремонт асфальтобетонного покрытия  автодороги  </w:t>
      </w:r>
      <w:proofErr w:type="gramStart"/>
      <w:r w:rsidRPr="00E86EFD">
        <w:rPr>
          <w:rFonts w:ascii="PT Astra Serif" w:hAnsi="PT Astra Serif"/>
          <w:sz w:val="24"/>
          <w:szCs w:val="24"/>
        </w:rPr>
        <w:t>в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 с. Лесная Хмелевка, ул. Городская;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Ремонт асфальтобетонного покрытия  автодороги  в с. </w:t>
      </w:r>
      <w:proofErr w:type="spellStart"/>
      <w:r w:rsidRPr="00E86EFD">
        <w:rPr>
          <w:rFonts w:ascii="PT Astra Serif" w:hAnsi="PT Astra Serif"/>
          <w:sz w:val="24"/>
          <w:szCs w:val="24"/>
        </w:rPr>
        <w:t>Тиинск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, ул. </w:t>
      </w:r>
      <w:proofErr w:type="gramStart"/>
      <w:r w:rsidRPr="00E86EFD">
        <w:rPr>
          <w:rFonts w:ascii="PT Astra Serif" w:hAnsi="PT Astra Serif"/>
          <w:sz w:val="24"/>
          <w:szCs w:val="24"/>
        </w:rPr>
        <w:t>Кооперативная</w:t>
      </w:r>
      <w:proofErr w:type="gramEnd"/>
      <w:r w:rsidRPr="00E86EFD">
        <w:rPr>
          <w:rFonts w:ascii="PT Astra Serif" w:hAnsi="PT Astra Serif"/>
          <w:sz w:val="24"/>
          <w:szCs w:val="24"/>
        </w:rPr>
        <w:t>: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 Устройство щебеночного покрытия в с. Русский Мелекесс, ул. </w:t>
      </w:r>
      <w:proofErr w:type="gramStart"/>
      <w:r w:rsidRPr="00E86EFD">
        <w:rPr>
          <w:rFonts w:ascii="PT Astra Serif" w:hAnsi="PT Astra Serif"/>
          <w:sz w:val="24"/>
          <w:szCs w:val="24"/>
        </w:rPr>
        <w:t>Лесная</w:t>
      </w:r>
      <w:proofErr w:type="gramEnd"/>
      <w:r w:rsidRPr="00E86EFD">
        <w:rPr>
          <w:rFonts w:ascii="PT Astra Serif" w:hAnsi="PT Astra Serif"/>
          <w:sz w:val="24"/>
          <w:szCs w:val="24"/>
        </w:rPr>
        <w:t>.</w:t>
      </w:r>
    </w:p>
    <w:p w:rsidR="00E86EFD" w:rsidRPr="00E86EFD" w:rsidRDefault="00E86EFD" w:rsidP="00E86EFD">
      <w:pPr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                         </w:t>
      </w:r>
      <w:r w:rsidRPr="00E86EFD">
        <w:rPr>
          <w:rFonts w:ascii="PT Astra Serif" w:hAnsi="PT Astra Serif"/>
          <w:b/>
          <w:sz w:val="24"/>
          <w:szCs w:val="24"/>
        </w:rPr>
        <w:t>На 2024 год запланировано: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 Карточный ремонт асфальтобетонного покрытия  автодороги  в с. </w:t>
      </w:r>
      <w:proofErr w:type="spellStart"/>
      <w:r w:rsidRPr="00E86EFD">
        <w:rPr>
          <w:rFonts w:ascii="PT Astra Serif" w:hAnsi="PT Astra Serif"/>
          <w:sz w:val="24"/>
          <w:szCs w:val="24"/>
        </w:rPr>
        <w:t>Тиинск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E86EFD">
        <w:rPr>
          <w:rFonts w:ascii="PT Astra Serif" w:hAnsi="PT Astra Serif"/>
          <w:sz w:val="24"/>
          <w:szCs w:val="24"/>
        </w:rPr>
        <w:t>ул</w:t>
      </w:r>
      <w:proofErr w:type="gramStart"/>
      <w:r w:rsidRPr="00E86EFD">
        <w:rPr>
          <w:rFonts w:ascii="PT Astra Serif" w:hAnsi="PT Astra Serif"/>
          <w:sz w:val="24"/>
          <w:szCs w:val="24"/>
        </w:rPr>
        <w:t>.С</w:t>
      </w:r>
      <w:proofErr w:type="gramEnd"/>
      <w:r w:rsidRPr="00E86EFD">
        <w:rPr>
          <w:rFonts w:ascii="PT Astra Serif" w:hAnsi="PT Astra Serif"/>
          <w:sz w:val="24"/>
          <w:szCs w:val="24"/>
        </w:rPr>
        <w:t>оветская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 400 </w:t>
      </w:r>
      <w:proofErr w:type="spellStart"/>
      <w:r w:rsidRPr="00E86EFD">
        <w:rPr>
          <w:rFonts w:ascii="PT Astra Serif" w:hAnsi="PT Astra Serif"/>
          <w:sz w:val="24"/>
          <w:szCs w:val="24"/>
        </w:rPr>
        <w:t>пог</w:t>
      </w:r>
      <w:proofErr w:type="spellEnd"/>
      <w:r w:rsidRPr="00E86EFD">
        <w:rPr>
          <w:rFonts w:ascii="PT Astra Serif" w:hAnsi="PT Astra Serif"/>
          <w:sz w:val="24"/>
          <w:szCs w:val="24"/>
        </w:rPr>
        <w:t>. метров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 Устройство  асфальтобетонного покрытия тротуара в с. Русский Мелекесс, ул. </w:t>
      </w:r>
      <w:proofErr w:type="gramStart"/>
      <w:r w:rsidRPr="00E86EFD">
        <w:rPr>
          <w:rFonts w:ascii="PT Astra Serif" w:hAnsi="PT Astra Serif"/>
          <w:sz w:val="24"/>
          <w:szCs w:val="24"/>
        </w:rPr>
        <w:t>Центральная</w:t>
      </w:r>
      <w:proofErr w:type="gramEnd"/>
      <w:r w:rsidRPr="00E86EFD">
        <w:rPr>
          <w:rFonts w:ascii="PT Astra Serif" w:hAnsi="PT Astra Serif"/>
          <w:sz w:val="24"/>
          <w:szCs w:val="24"/>
        </w:rPr>
        <w:t>, 200 п. м.</w:t>
      </w:r>
    </w:p>
    <w:p w:rsidR="00E86EFD" w:rsidRPr="00E86EFD" w:rsidRDefault="00E86EFD" w:rsidP="00E86EFD">
      <w:pPr>
        <w:pStyle w:val="a7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      </w:t>
      </w:r>
      <w:r w:rsidRPr="00E86EFD">
        <w:rPr>
          <w:rFonts w:ascii="PT Astra Serif" w:hAnsi="PT Astra Serif"/>
          <w:sz w:val="24"/>
          <w:szCs w:val="24"/>
        </w:rPr>
        <w:tab/>
      </w:r>
      <w:r w:rsidRPr="00E86EFD">
        <w:rPr>
          <w:rFonts w:ascii="PT Astra Serif" w:hAnsi="PT Astra Serif"/>
          <w:b/>
          <w:bCs/>
          <w:color w:val="auto"/>
          <w:sz w:val="24"/>
          <w:szCs w:val="24"/>
        </w:rPr>
        <w:t xml:space="preserve">По строительству дома культуры </w:t>
      </w:r>
      <w:proofErr w:type="gramStart"/>
      <w:r w:rsidRPr="00E86EFD">
        <w:rPr>
          <w:rFonts w:ascii="PT Astra Serif" w:hAnsi="PT Astra Serif"/>
          <w:b/>
          <w:bCs/>
          <w:color w:val="auto"/>
          <w:sz w:val="24"/>
          <w:szCs w:val="24"/>
        </w:rPr>
        <w:t>в</w:t>
      </w:r>
      <w:proofErr w:type="gramEnd"/>
      <w:r w:rsidRPr="00E86EFD">
        <w:rPr>
          <w:rFonts w:ascii="PT Astra Serif" w:hAnsi="PT Astra Serif"/>
          <w:b/>
          <w:bCs/>
          <w:color w:val="auto"/>
          <w:sz w:val="24"/>
          <w:szCs w:val="24"/>
        </w:rPr>
        <w:t xml:space="preserve"> с. Лесная Хмелевка</w:t>
      </w:r>
      <w:r w:rsidRPr="00E86EFD">
        <w:rPr>
          <w:rFonts w:ascii="PT Astra Serif" w:hAnsi="PT Astra Serif"/>
          <w:bCs/>
          <w:color w:val="auto"/>
          <w:sz w:val="24"/>
          <w:szCs w:val="24"/>
        </w:rPr>
        <w:t xml:space="preserve">: </w:t>
      </w:r>
    </w:p>
    <w:p w:rsidR="00E86EFD" w:rsidRPr="00E86EFD" w:rsidRDefault="00E86EFD" w:rsidP="00E86EFD">
      <w:pPr>
        <w:pStyle w:val="a6"/>
        <w:rPr>
          <w:rFonts w:ascii="PT Astra Serif" w:hAnsi="PT Astra Serif"/>
          <w:color w:val="auto"/>
        </w:rPr>
      </w:pPr>
      <w:r w:rsidRPr="00E86EFD">
        <w:rPr>
          <w:rFonts w:ascii="PT Astra Serif" w:hAnsi="PT Astra Serif"/>
          <w:bCs/>
          <w:color w:val="auto"/>
        </w:rPr>
        <w:t xml:space="preserve">Земельный участок  </w:t>
      </w:r>
      <w:proofErr w:type="spellStart"/>
      <w:r w:rsidRPr="00E86EFD">
        <w:rPr>
          <w:rFonts w:ascii="PT Astra Serif" w:hAnsi="PT Astra Serif"/>
          <w:bCs/>
          <w:color w:val="auto"/>
        </w:rPr>
        <w:t>отмежован</w:t>
      </w:r>
      <w:proofErr w:type="spellEnd"/>
      <w:r w:rsidRPr="00E86EFD">
        <w:rPr>
          <w:rFonts w:ascii="PT Astra Serif" w:hAnsi="PT Astra Serif"/>
          <w:bCs/>
          <w:color w:val="auto"/>
        </w:rPr>
        <w:t xml:space="preserve"> и поставлен на кадастровый учет (</w:t>
      </w:r>
      <w:proofErr w:type="spellStart"/>
      <w:r w:rsidRPr="00E86EFD">
        <w:rPr>
          <w:rFonts w:ascii="PT Astra Serif" w:hAnsi="PT Astra Serif"/>
          <w:bCs/>
          <w:color w:val="auto"/>
        </w:rPr>
        <w:t>кад</w:t>
      </w:r>
      <w:proofErr w:type="spellEnd"/>
      <w:r w:rsidRPr="00E86EFD">
        <w:rPr>
          <w:rFonts w:ascii="PT Astra Serif" w:hAnsi="PT Astra Serif"/>
          <w:bCs/>
          <w:color w:val="auto"/>
        </w:rPr>
        <w:t>. номер 73:08:010401:1441).</w:t>
      </w:r>
    </w:p>
    <w:p w:rsidR="00E86EFD" w:rsidRPr="00E86EFD" w:rsidRDefault="00E86EFD" w:rsidP="00E86EFD">
      <w:pPr>
        <w:pStyle w:val="a6"/>
        <w:rPr>
          <w:rFonts w:ascii="PT Astra Serif" w:hAnsi="PT Astra Serif"/>
          <w:color w:val="auto"/>
        </w:rPr>
      </w:pPr>
      <w:r w:rsidRPr="00E86EFD">
        <w:rPr>
          <w:rFonts w:ascii="PT Astra Serif" w:hAnsi="PT Astra Serif"/>
          <w:bCs/>
          <w:color w:val="auto"/>
        </w:rPr>
        <w:t>Подготовлены технические условия для присоединения к электрическим, газовым и водопроводным сетям, на что было затрачено 56,3 тыс. руб.</w:t>
      </w:r>
    </w:p>
    <w:p w:rsidR="00E86EFD" w:rsidRPr="00E86EFD" w:rsidRDefault="00E86EFD" w:rsidP="00E86EFD">
      <w:pPr>
        <w:pStyle w:val="a6"/>
        <w:rPr>
          <w:rFonts w:ascii="PT Astra Serif" w:hAnsi="PT Astra Serif"/>
          <w:color w:val="auto"/>
        </w:rPr>
      </w:pPr>
      <w:r w:rsidRPr="00E86EFD">
        <w:rPr>
          <w:rFonts w:ascii="PT Astra Serif" w:hAnsi="PT Astra Serif"/>
          <w:bCs/>
          <w:color w:val="auto"/>
        </w:rPr>
        <w:t>Заключен лицензионный договор о предоставлении права использования проекта на строительство. Готовится аукционная документация</w:t>
      </w:r>
    </w:p>
    <w:p w:rsidR="00E86EFD" w:rsidRPr="00E86EFD" w:rsidRDefault="00E86EFD" w:rsidP="00E86EFD">
      <w:pPr>
        <w:pStyle w:val="a6"/>
        <w:rPr>
          <w:rFonts w:ascii="PT Astra Serif" w:hAnsi="PT Astra Serif"/>
        </w:rPr>
      </w:pPr>
      <w:r w:rsidRPr="00E86EFD">
        <w:rPr>
          <w:rFonts w:ascii="PT Astra Serif" w:hAnsi="PT Astra Serif"/>
          <w:color w:val="auto"/>
        </w:rPr>
        <w:t xml:space="preserve"> </w:t>
      </w:r>
      <w:r w:rsidRPr="00E86EFD">
        <w:rPr>
          <w:rFonts w:ascii="PT Astra Serif" w:hAnsi="PT Astra Serif"/>
        </w:rPr>
        <w:t>По сметным расчетам стоимость строительства сельского дома культуры составляет 33,1 млн. руб.</w:t>
      </w:r>
    </w:p>
    <w:p w:rsidR="00E86EFD" w:rsidRPr="00E86EFD" w:rsidRDefault="00E86EFD" w:rsidP="00E86EFD">
      <w:pPr>
        <w:spacing w:before="100" w:beforeAutospacing="1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Реализация проекта  Строительство  «социально- культурного центра» </w:t>
      </w:r>
      <w:proofErr w:type="spellStart"/>
      <w:r w:rsidRPr="00E86EFD">
        <w:rPr>
          <w:rFonts w:ascii="PT Astra Serif" w:hAnsi="PT Astra Serif"/>
          <w:sz w:val="24"/>
          <w:szCs w:val="24"/>
        </w:rPr>
        <w:t>с</w:t>
      </w:r>
      <w:proofErr w:type="gramStart"/>
      <w:r w:rsidRPr="00E86EFD">
        <w:rPr>
          <w:rFonts w:ascii="PT Astra Serif" w:hAnsi="PT Astra Serif"/>
          <w:sz w:val="24"/>
          <w:szCs w:val="24"/>
        </w:rPr>
        <w:t>.Л</w:t>
      </w:r>
      <w:proofErr w:type="gramEnd"/>
      <w:r w:rsidRPr="00E86EFD">
        <w:rPr>
          <w:rFonts w:ascii="PT Astra Serif" w:hAnsi="PT Astra Serif"/>
          <w:sz w:val="24"/>
          <w:szCs w:val="24"/>
        </w:rPr>
        <w:t>есная</w:t>
      </w:r>
      <w:proofErr w:type="spellEnd"/>
      <w:r w:rsidRPr="00E86EFD">
        <w:rPr>
          <w:rFonts w:ascii="PT Astra Serif" w:hAnsi="PT Astra Serif"/>
          <w:sz w:val="24"/>
          <w:szCs w:val="24"/>
        </w:rPr>
        <w:t xml:space="preserve"> Хмелёвка  запланирован  на 2023 г.</w:t>
      </w:r>
    </w:p>
    <w:p w:rsidR="00E86EFD" w:rsidRPr="00E86EFD" w:rsidRDefault="00E86EFD" w:rsidP="00E86EFD">
      <w:pPr>
        <w:pStyle w:val="a6"/>
        <w:shd w:val="clear" w:color="auto" w:fill="FFFFFF"/>
        <w:spacing w:beforeAutospacing="0" w:after="270" w:afterAutospacing="0"/>
        <w:jc w:val="both"/>
        <w:rPr>
          <w:rFonts w:ascii="PT Astra Serif" w:hAnsi="PT Astra Serif"/>
          <w:b/>
          <w:color w:val="000000"/>
        </w:rPr>
      </w:pPr>
      <w:r w:rsidRPr="00E86EFD">
        <w:rPr>
          <w:rFonts w:ascii="PT Astra Serif" w:hAnsi="PT Astra Serif"/>
        </w:rPr>
        <w:t xml:space="preserve">                         </w:t>
      </w:r>
      <w:r w:rsidRPr="00E86EFD">
        <w:rPr>
          <w:rFonts w:ascii="PT Astra Serif" w:hAnsi="PT Astra Serif"/>
          <w:b/>
          <w:color w:val="000000"/>
        </w:rPr>
        <w:t xml:space="preserve">                                                  </w:t>
      </w:r>
      <w:proofErr w:type="spellStart"/>
      <w:r w:rsidRPr="00E86EFD">
        <w:rPr>
          <w:rFonts w:ascii="PT Astra Serif" w:hAnsi="PT Astra Serif"/>
          <w:b/>
          <w:color w:val="000000"/>
        </w:rPr>
        <w:t>ТОСы</w:t>
      </w:r>
      <w:proofErr w:type="spellEnd"/>
      <w:r w:rsidRPr="00E86EFD">
        <w:rPr>
          <w:rFonts w:ascii="PT Astra Serif" w:hAnsi="PT Astra Serif"/>
          <w:b/>
          <w:color w:val="000000"/>
        </w:rPr>
        <w:t xml:space="preserve"> 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На территории поселения  в  2023 г.  работало  4  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ТОСа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>: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-  ТОС «Исток»   с. 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Тиинск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,   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-  ТОС «Слобода».  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-  ТОС – «Искра» село  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Л.Хмелёвка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-  ТОС  - «Возрождение».    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Терентьевка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E86EFD" w:rsidRPr="00E86EFD" w:rsidRDefault="00E86EFD" w:rsidP="00E86EFD">
      <w:pPr>
        <w:pStyle w:val="a7"/>
        <w:jc w:val="both"/>
        <w:rPr>
          <w:rFonts w:ascii="PT Astra Serif" w:hAnsi="PT Astra Serif"/>
          <w:b/>
          <w:i/>
          <w:sz w:val="24"/>
          <w:szCs w:val="24"/>
        </w:rPr>
      </w:pPr>
    </w:p>
    <w:p w:rsidR="00E86EFD" w:rsidRPr="00E86EFD" w:rsidRDefault="00E86EFD" w:rsidP="00E86EFD">
      <w:pPr>
        <w:pStyle w:val="a7"/>
        <w:jc w:val="both"/>
        <w:rPr>
          <w:rFonts w:ascii="PT Astra Serif" w:hAnsi="PT Astra Serif"/>
          <w:b/>
          <w:i/>
          <w:sz w:val="24"/>
          <w:szCs w:val="24"/>
        </w:rPr>
      </w:pPr>
      <w:r w:rsidRPr="00E86EFD">
        <w:rPr>
          <w:rFonts w:ascii="PT Astra Serif" w:hAnsi="PT Astra Serif"/>
          <w:b/>
          <w:i/>
          <w:sz w:val="24"/>
          <w:szCs w:val="24"/>
        </w:rPr>
        <w:t>На территории   поселения  1  инвестиционная площадка</w:t>
      </w:r>
    </w:p>
    <w:p w:rsidR="00E86EFD" w:rsidRPr="00E86EFD" w:rsidRDefault="00E86EFD" w:rsidP="00E86EFD">
      <w:pPr>
        <w:pStyle w:val="a7"/>
        <w:jc w:val="both"/>
        <w:rPr>
          <w:rFonts w:ascii="PT Astra Serif" w:hAnsi="PT Astra Serif"/>
          <w:b/>
          <w:i/>
          <w:sz w:val="24"/>
          <w:szCs w:val="24"/>
        </w:rPr>
      </w:pPr>
    </w:p>
    <w:p w:rsidR="00E86EFD" w:rsidRPr="00E86EFD" w:rsidRDefault="00E86EFD" w:rsidP="00E86EFD">
      <w:pPr>
        <w:pStyle w:val="a7"/>
        <w:jc w:val="both"/>
        <w:rPr>
          <w:rFonts w:ascii="PT Astra Serif" w:hAnsi="PT Astra Serif"/>
          <w:i/>
          <w:sz w:val="24"/>
          <w:szCs w:val="24"/>
        </w:rPr>
      </w:pPr>
      <w:r w:rsidRPr="00E86EFD">
        <w:rPr>
          <w:rFonts w:ascii="PT Astra Serif" w:hAnsi="PT Astra Serif"/>
          <w:b/>
          <w:i/>
          <w:sz w:val="24"/>
          <w:szCs w:val="24"/>
        </w:rPr>
        <w:t>73</w:t>
      </w:r>
      <w:r w:rsidRPr="00E86EFD">
        <w:rPr>
          <w:rFonts w:ascii="PT Astra Serif" w:hAnsi="PT Astra Serif"/>
          <w:i/>
          <w:sz w:val="24"/>
          <w:szCs w:val="24"/>
        </w:rPr>
        <w:t xml:space="preserve"> МСП в реестре,  в том  числе открыто за 2023 -  19 ед.</w:t>
      </w:r>
    </w:p>
    <w:p w:rsidR="00E86EFD" w:rsidRPr="00E86EFD" w:rsidRDefault="00E86EFD" w:rsidP="00E86EFD">
      <w:pPr>
        <w:pStyle w:val="a7"/>
        <w:jc w:val="both"/>
        <w:rPr>
          <w:rFonts w:ascii="PT Astra Serif" w:hAnsi="PT Astra Serif"/>
          <w:i/>
          <w:sz w:val="24"/>
          <w:szCs w:val="24"/>
        </w:rPr>
      </w:pPr>
      <w:r w:rsidRPr="00E86EFD">
        <w:rPr>
          <w:rFonts w:ascii="PT Astra Serif" w:hAnsi="PT Astra Serif"/>
          <w:b/>
          <w:i/>
          <w:sz w:val="24"/>
          <w:szCs w:val="24"/>
        </w:rPr>
        <w:t>233  «</w:t>
      </w:r>
      <w:proofErr w:type="spellStart"/>
      <w:r w:rsidRPr="00E86EFD">
        <w:rPr>
          <w:rFonts w:ascii="PT Astra Serif" w:hAnsi="PT Astra Serif"/>
          <w:i/>
          <w:sz w:val="24"/>
          <w:szCs w:val="24"/>
        </w:rPr>
        <w:t>самозанятых</w:t>
      </w:r>
      <w:proofErr w:type="spellEnd"/>
      <w:r w:rsidRPr="00E86EFD">
        <w:rPr>
          <w:rFonts w:ascii="PT Astra Serif" w:hAnsi="PT Astra Serif"/>
          <w:i/>
          <w:sz w:val="24"/>
          <w:szCs w:val="24"/>
        </w:rPr>
        <w:t>»</w:t>
      </w:r>
    </w:p>
    <w:p w:rsidR="00E86EFD" w:rsidRPr="00E86EFD" w:rsidRDefault="00E86EFD" w:rsidP="00E86EFD">
      <w:pPr>
        <w:pStyle w:val="a7"/>
        <w:jc w:val="both"/>
        <w:rPr>
          <w:rFonts w:ascii="PT Astra Serif" w:hAnsi="PT Astra Serif"/>
          <w:i/>
          <w:sz w:val="24"/>
          <w:szCs w:val="24"/>
        </w:rPr>
      </w:pPr>
      <w:r w:rsidRPr="00E86EFD">
        <w:rPr>
          <w:rFonts w:ascii="PT Astra Serif" w:hAnsi="PT Astra Serif"/>
          <w:b/>
          <w:i/>
          <w:sz w:val="24"/>
          <w:szCs w:val="24"/>
        </w:rPr>
        <w:t>11</w:t>
      </w:r>
      <w:r w:rsidRPr="00E86EFD">
        <w:rPr>
          <w:rFonts w:ascii="PT Astra Serif" w:hAnsi="PT Astra Serif"/>
          <w:i/>
          <w:sz w:val="24"/>
          <w:szCs w:val="24"/>
        </w:rPr>
        <w:t xml:space="preserve"> получателей  социального  контракта на развитие  предпринимательской  деятельности.</w:t>
      </w:r>
    </w:p>
    <w:p w:rsidR="00E86EFD" w:rsidRPr="00E86EFD" w:rsidRDefault="00E86EFD" w:rsidP="00E86EFD">
      <w:pPr>
        <w:pStyle w:val="a7"/>
        <w:jc w:val="both"/>
        <w:rPr>
          <w:rFonts w:ascii="PT Astra Serif" w:hAnsi="PT Astra Serif"/>
          <w:i/>
          <w:sz w:val="24"/>
          <w:szCs w:val="24"/>
        </w:rPr>
      </w:pPr>
      <w:r w:rsidRPr="00E86EFD">
        <w:rPr>
          <w:rFonts w:ascii="PT Astra Serif" w:hAnsi="PT Astra Serif"/>
          <w:b/>
          <w:i/>
          <w:sz w:val="24"/>
          <w:szCs w:val="24"/>
        </w:rPr>
        <w:t>29</w:t>
      </w:r>
      <w:r w:rsidRPr="00E86EFD">
        <w:rPr>
          <w:rFonts w:ascii="PT Astra Serif" w:hAnsi="PT Astra Serif"/>
          <w:i/>
          <w:sz w:val="24"/>
          <w:szCs w:val="24"/>
        </w:rPr>
        <w:t xml:space="preserve"> безработных</w:t>
      </w:r>
    </w:p>
    <w:p w:rsidR="00E86EFD" w:rsidRDefault="00E86EFD" w:rsidP="00E86EFD">
      <w:pPr>
        <w:pStyle w:val="a7"/>
        <w:jc w:val="both"/>
        <w:rPr>
          <w:rFonts w:ascii="PT Astra Serif" w:hAnsi="PT Astra Serif"/>
          <w:i/>
          <w:sz w:val="24"/>
          <w:szCs w:val="24"/>
        </w:rPr>
      </w:pPr>
      <w:r w:rsidRPr="00E86EFD">
        <w:rPr>
          <w:rFonts w:ascii="PT Astra Serif" w:hAnsi="PT Astra Serif"/>
          <w:b/>
          <w:i/>
          <w:sz w:val="24"/>
          <w:szCs w:val="24"/>
        </w:rPr>
        <w:lastRenderedPageBreak/>
        <w:t xml:space="preserve">12  </w:t>
      </w:r>
      <w:r w:rsidRPr="00E86EFD">
        <w:rPr>
          <w:rFonts w:ascii="PT Astra Serif" w:hAnsi="PT Astra Serif"/>
          <w:i/>
          <w:sz w:val="24"/>
          <w:szCs w:val="24"/>
        </w:rPr>
        <w:t>вакансий</w:t>
      </w:r>
    </w:p>
    <w:p w:rsidR="00E86EFD" w:rsidRPr="00E86EFD" w:rsidRDefault="00E86EFD" w:rsidP="00E86EFD">
      <w:pPr>
        <w:pStyle w:val="a7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b/>
          <w:color w:val="000000"/>
          <w:sz w:val="24"/>
          <w:szCs w:val="24"/>
        </w:rPr>
        <w:t xml:space="preserve">                               Проблемное поле: 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-   Ремонт </w:t>
      </w:r>
      <w:proofErr w:type="spellStart"/>
      <w:r w:rsidRPr="00E86EFD">
        <w:rPr>
          <w:rFonts w:ascii="PT Astra Serif" w:hAnsi="PT Astra Serif"/>
          <w:color w:val="000000"/>
          <w:sz w:val="24"/>
          <w:szCs w:val="24"/>
        </w:rPr>
        <w:t>внутрипоселенческих</w:t>
      </w:r>
      <w:proofErr w:type="spellEnd"/>
      <w:r w:rsidRPr="00E86EFD">
        <w:rPr>
          <w:rFonts w:ascii="PT Astra Serif" w:hAnsi="PT Astra Serif"/>
          <w:color w:val="000000"/>
          <w:sz w:val="24"/>
          <w:szCs w:val="24"/>
        </w:rPr>
        <w:t xml:space="preserve"> дорог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-   </w:t>
      </w:r>
      <w:r w:rsidRPr="00E86EFD">
        <w:rPr>
          <w:rFonts w:ascii="PT Astra Serif" w:hAnsi="PT Astra Serif"/>
          <w:sz w:val="24"/>
          <w:szCs w:val="24"/>
        </w:rPr>
        <w:t xml:space="preserve">Реконструкция системы холодного водоснабжения </w:t>
      </w:r>
      <w:proofErr w:type="gramStart"/>
      <w:r w:rsidRPr="00E86EFD">
        <w:rPr>
          <w:rFonts w:ascii="PT Astra Serif" w:hAnsi="PT Astra Serif"/>
          <w:sz w:val="24"/>
          <w:szCs w:val="24"/>
        </w:rPr>
        <w:t>с</w:t>
      </w:r>
      <w:proofErr w:type="gramEnd"/>
      <w:r w:rsidRPr="00E86EFD">
        <w:rPr>
          <w:rFonts w:ascii="PT Astra Serif" w:hAnsi="PT Astra Serif"/>
          <w:sz w:val="24"/>
          <w:szCs w:val="24"/>
        </w:rPr>
        <w:t xml:space="preserve">. Лесная Хмелёвка             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 Улучшение работы связи и интернета, низкое качество мобильной   связи, слабая зона покрытия     </w:t>
      </w:r>
    </w:p>
    <w:p w:rsidR="00E86EFD" w:rsidRPr="00E86EFD" w:rsidRDefault="00E86EFD" w:rsidP="00E86EFD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 xml:space="preserve">-  Реконструкция (строительство) очистных  сооружений  с. </w:t>
      </w:r>
      <w:proofErr w:type="spellStart"/>
      <w:r w:rsidRPr="00E86EFD">
        <w:rPr>
          <w:rFonts w:ascii="PT Astra Serif" w:hAnsi="PT Astra Serif"/>
          <w:sz w:val="24"/>
          <w:szCs w:val="24"/>
        </w:rPr>
        <w:t>Тиинск</w:t>
      </w:r>
      <w:proofErr w:type="spellEnd"/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     </w:t>
      </w:r>
      <w:r w:rsidRPr="00E86EFD">
        <w:rPr>
          <w:rFonts w:ascii="PT Astra Serif" w:hAnsi="PT Astra Serif"/>
          <w:b/>
        </w:rPr>
        <w:t>Главными  задачами на 2024  год администрация поселения считает: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Одной из главных задач администрация поселения считает предоставление качественных услуг жителям поселения, а именно: отопление, канализационные стоки, вывоз мусора, снабжение водой, содержание жилья.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1.  Благоустройство населенных пунктов. </w:t>
      </w:r>
    </w:p>
    <w:p w:rsidR="00E86EFD" w:rsidRPr="00E86EFD" w:rsidRDefault="00E86EFD" w:rsidP="00E86EFD">
      <w:pPr>
        <w:pStyle w:val="a6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2</w:t>
      </w:r>
      <w:proofErr w:type="gramStart"/>
      <w:r w:rsidRPr="00E86EFD">
        <w:rPr>
          <w:rFonts w:ascii="PT Astra Serif" w:hAnsi="PT Astra Serif"/>
        </w:rPr>
        <w:t xml:space="preserve">  П</w:t>
      </w:r>
      <w:proofErr w:type="gramEnd"/>
      <w:r w:rsidRPr="00E86EFD">
        <w:rPr>
          <w:rFonts w:ascii="PT Astra Serif" w:hAnsi="PT Astra Serif"/>
        </w:rPr>
        <w:t xml:space="preserve">родолжить работу по уличному освещению   на перекрестках   во  всех   сёлах поселения  </w:t>
      </w: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 xml:space="preserve">3.  Продолжить работу  по ИП, </w:t>
      </w:r>
      <w:proofErr w:type="gramStart"/>
      <w:r w:rsidRPr="00E86EFD">
        <w:rPr>
          <w:rFonts w:ascii="PT Astra Serif" w:hAnsi="PT Astra Serif"/>
        </w:rPr>
        <w:t>осуществляющих</w:t>
      </w:r>
      <w:proofErr w:type="gramEnd"/>
      <w:r w:rsidRPr="00E86EFD">
        <w:rPr>
          <w:rFonts w:ascii="PT Astra Serif" w:hAnsi="PT Astra Serif"/>
        </w:rPr>
        <w:t xml:space="preserve"> свою деятельность на территории поселения.</w:t>
      </w: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</w:rPr>
      </w:pPr>
      <w:r w:rsidRPr="00E86EFD">
        <w:rPr>
          <w:rFonts w:ascii="PT Astra Serif" w:hAnsi="PT Astra Serif"/>
        </w:rPr>
        <w:t>4. Создание условий для реализации инвестиционных проектов и создания новых рабочих мест является также основным и важным мероприятием получения дополнительных доходов в бюджет поселения.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5.  Продолжить  работу       по  инвентаризации  объектов    недвижимого   имущества  на  наличие   документов.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6. Продолжить работу  по   оформлению и реализации невостребованных  земель.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sz w:val="24"/>
          <w:szCs w:val="24"/>
        </w:rPr>
        <w:t>7.</w:t>
      </w:r>
      <w:r w:rsidRPr="00E86EFD">
        <w:rPr>
          <w:rFonts w:ascii="PT Astra Serif" w:hAnsi="PT Astra Serif"/>
          <w:color w:val="000000"/>
          <w:sz w:val="24"/>
          <w:szCs w:val="24"/>
        </w:rPr>
        <w:t xml:space="preserve"> Усилить </w:t>
      </w:r>
      <w:proofErr w:type="gramStart"/>
      <w:r w:rsidRPr="00E86EFD">
        <w:rPr>
          <w:rFonts w:ascii="PT Astra Serif" w:hAnsi="PT Astra Serif"/>
          <w:color w:val="000000"/>
          <w:sz w:val="24"/>
          <w:szCs w:val="24"/>
        </w:rPr>
        <w:t>контроль за</w:t>
      </w:r>
      <w:proofErr w:type="gramEnd"/>
      <w:r w:rsidRPr="00E86EFD">
        <w:rPr>
          <w:rFonts w:ascii="PT Astra Serif" w:hAnsi="PT Astra Serif"/>
          <w:color w:val="000000"/>
          <w:sz w:val="24"/>
          <w:szCs w:val="24"/>
        </w:rPr>
        <w:t xml:space="preserve"> своевременным поступлением арендных платежей по всем фактам неуплаты аренды обращаться в судебные инстанции о взыскании, а то и о расторжении договоров аренды.</w:t>
      </w:r>
    </w:p>
    <w:p w:rsidR="00E86EFD" w:rsidRPr="00E86EFD" w:rsidRDefault="00E86EFD" w:rsidP="00E86EFD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>8. Повысить эффективность проводимого муниципального контроля с целью выявления самовольного захвата земель и пополнения доходной части бюджета поселения;</w:t>
      </w:r>
    </w:p>
    <w:p w:rsidR="00E86EFD" w:rsidRPr="00E86EFD" w:rsidRDefault="00E86EFD" w:rsidP="00E86EFD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>9. Продолжить работу по выявлению бесхозяйных объектов недвижимости и неиспользуемыми земельными участками, а именно сбор необходимой документации по ранее выявленным бесхозяйным объектам  с</w:t>
      </w:r>
      <w:r w:rsidRPr="00E86EFD">
        <w:rPr>
          <w:rFonts w:ascii="PT Astra Serif" w:hAnsi="PT Astra Serif"/>
          <w:sz w:val="24"/>
          <w:szCs w:val="24"/>
        </w:rPr>
        <w:t xml:space="preserve">  </w:t>
      </w:r>
      <w:r w:rsidRPr="00E86EFD">
        <w:rPr>
          <w:rFonts w:ascii="PT Astra Serif" w:hAnsi="PT Astra Serif"/>
          <w:color w:val="000000"/>
          <w:sz w:val="24"/>
          <w:szCs w:val="24"/>
        </w:rPr>
        <w:t>последующим оформлением прав собственности на них и использованию их</w:t>
      </w:r>
      <w:r w:rsidRPr="00E86EFD">
        <w:rPr>
          <w:rFonts w:ascii="PT Astra Serif" w:hAnsi="PT Astra Serif"/>
          <w:sz w:val="24"/>
          <w:szCs w:val="24"/>
        </w:rPr>
        <w:t xml:space="preserve"> </w:t>
      </w:r>
      <w:r w:rsidRPr="00E86EFD">
        <w:rPr>
          <w:rFonts w:ascii="PT Astra Serif" w:hAnsi="PT Astra Serif"/>
          <w:color w:val="000000"/>
          <w:sz w:val="24"/>
          <w:szCs w:val="24"/>
        </w:rPr>
        <w:t xml:space="preserve">для нужд поселения.  </w:t>
      </w: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  <w:r w:rsidRPr="00E86EFD">
        <w:rPr>
          <w:rFonts w:ascii="PT Astra Serif" w:hAnsi="PT Astra Serif"/>
          <w:color w:val="000000"/>
          <w:sz w:val="24"/>
          <w:szCs w:val="24"/>
        </w:rPr>
        <w:t xml:space="preserve">     Данная работа по выявлению бесхозяйного имущества необходима для того, чтобы принять в муниципальную собственность (только обратившись с исковым заявлением в суд), с последующей передачей в аренду эксплуатирующей организации. Эта процедура довольно длительная, занимает большой промежуток  времени, но она необходима. </w:t>
      </w:r>
    </w:p>
    <w:p w:rsidR="00E86EFD" w:rsidRPr="00E86EFD" w:rsidRDefault="00E86EFD" w:rsidP="00E86EFD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E86EFD" w:rsidRPr="00E86EFD" w:rsidRDefault="00E86EFD" w:rsidP="00E86EFD">
      <w:pPr>
        <w:jc w:val="both"/>
        <w:rPr>
          <w:rFonts w:ascii="PT Astra Serif" w:hAnsi="PT Astra Serif"/>
          <w:sz w:val="24"/>
          <w:szCs w:val="24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E86EFD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jc w:val="both"/>
        <w:rPr>
          <w:rFonts w:ascii="PT Astra Serif" w:hAnsi="PT Astra Serif"/>
          <w:bCs/>
          <w:sz w:val="28"/>
          <w:szCs w:val="28"/>
        </w:rPr>
      </w:pPr>
    </w:p>
    <w:p w:rsidR="00E86EFD" w:rsidRPr="00AE242B" w:rsidRDefault="00E86EFD" w:rsidP="00E86EFD">
      <w:pPr>
        <w:jc w:val="both"/>
        <w:rPr>
          <w:rFonts w:ascii="PT Astra Serif" w:hAnsi="PT Astra Serif"/>
          <w:bCs/>
          <w:sz w:val="28"/>
          <w:szCs w:val="28"/>
        </w:rPr>
      </w:pPr>
    </w:p>
    <w:p w:rsidR="00E86EFD" w:rsidRPr="00AE242B" w:rsidRDefault="00E86EFD" w:rsidP="00E86EFD">
      <w:pPr>
        <w:jc w:val="both"/>
        <w:rPr>
          <w:rFonts w:ascii="PT Astra Serif" w:hAnsi="PT Astra Serif"/>
          <w:bCs/>
          <w:sz w:val="28"/>
          <w:szCs w:val="28"/>
        </w:rPr>
      </w:pPr>
    </w:p>
    <w:p w:rsidR="00E86EFD" w:rsidRPr="00AE242B" w:rsidRDefault="00E86EFD" w:rsidP="00E86EFD">
      <w:pPr>
        <w:jc w:val="both"/>
        <w:rPr>
          <w:rFonts w:ascii="PT Astra Serif" w:hAnsi="PT Astra Serif"/>
          <w:bCs/>
          <w:sz w:val="28"/>
          <w:szCs w:val="28"/>
        </w:rPr>
      </w:pPr>
    </w:p>
    <w:p w:rsidR="00E86EFD" w:rsidRPr="00AE242B" w:rsidRDefault="00E86EFD" w:rsidP="00E86EFD">
      <w:pPr>
        <w:jc w:val="both"/>
        <w:rPr>
          <w:rFonts w:ascii="PT Astra Serif" w:hAnsi="PT Astra Serif"/>
          <w:bCs/>
          <w:sz w:val="28"/>
          <w:szCs w:val="28"/>
        </w:rPr>
      </w:pPr>
    </w:p>
    <w:p w:rsidR="00E86EFD" w:rsidRPr="00AE242B" w:rsidRDefault="00E86EFD" w:rsidP="00E86EFD">
      <w:pPr>
        <w:jc w:val="both"/>
        <w:rPr>
          <w:rFonts w:ascii="PT Astra Serif" w:hAnsi="PT Astra Serif"/>
          <w:bCs/>
          <w:sz w:val="28"/>
          <w:szCs w:val="28"/>
        </w:rPr>
      </w:pPr>
    </w:p>
    <w:p w:rsidR="00E86EFD" w:rsidRPr="00AE242B" w:rsidRDefault="00E86EFD" w:rsidP="00E86EFD">
      <w:pPr>
        <w:pStyle w:val="Standard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6EFD" w:rsidRPr="00AE242B" w:rsidRDefault="00E86EFD" w:rsidP="00E86EFD">
      <w:pPr>
        <w:rPr>
          <w:rFonts w:ascii="PT Astra Serif" w:hAnsi="PT Astra Serif"/>
          <w:sz w:val="28"/>
          <w:szCs w:val="28"/>
        </w:rPr>
      </w:pPr>
    </w:p>
    <w:p w:rsidR="00E86EFD" w:rsidRPr="00AE242B" w:rsidRDefault="00E86EFD" w:rsidP="00E86EFD">
      <w:pPr>
        <w:rPr>
          <w:rFonts w:ascii="PT Astra Serif" w:hAnsi="PT Astra Serif"/>
          <w:sz w:val="28"/>
          <w:szCs w:val="28"/>
        </w:rPr>
      </w:pPr>
    </w:p>
    <w:p w:rsidR="009035E6" w:rsidRPr="00DD0D82" w:rsidRDefault="009035E6" w:rsidP="00E86EF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9035E6" w:rsidRPr="00DD0D82" w:rsidSect="0007563C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476DD7"/>
    <w:multiLevelType w:val="multilevel"/>
    <w:tmpl w:val="57908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A71E8"/>
    <w:multiLevelType w:val="hybridMultilevel"/>
    <w:tmpl w:val="2DC4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5"/>
    <w:rsid w:val="0007563C"/>
    <w:rsid w:val="00470BF0"/>
    <w:rsid w:val="004D19BA"/>
    <w:rsid w:val="00624213"/>
    <w:rsid w:val="00814595"/>
    <w:rsid w:val="009035E6"/>
    <w:rsid w:val="009238F5"/>
    <w:rsid w:val="009A1DD7"/>
    <w:rsid w:val="00DD0D82"/>
    <w:rsid w:val="00E37AF4"/>
    <w:rsid w:val="00E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A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4D19BA"/>
    <w:pPr>
      <w:suppressAutoHyphens w:val="0"/>
      <w:spacing w:before="300" w:after="300" w:line="648" w:lineRule="atLeast"/>
      <w:jc w:val="center"/>
      <w:outlineLvl w:val="0"/>
    </w:pPr>
    <w:rPr>
      <w:rFonts w:ascii="Tahoma" w:hAnsi="Tahoma" w:cs="Tahoma"/>
      <w:b/>
      <w:bCs/>
      <w:color w:val="333333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9BA"/>
    <w:rPr>
      <w:rFonts w:ascii="Tahoma" w:eastAsia="Times New Roman" w:hAnsi="Tahoma" w:cs="Tahoma"/>
      <w:b/>
      <w:bCs/>
      <w:color w:val="333333"/>
      <w:kern w:val="36"/>
      <w:sz w:val="44"/>
      <w:szCs w:val="44"/>
      <w:lang w:eastAsia="ru-RU"/>
    </w:rPr>
  </w:style>
  <w:style w:type="paragraph" w:customStyle="1" w:styleId="a3">
    <w:name w:val="Заголовок"/>
    <w:basedOn w:val="a"/>
    <w:next w:val="a4"/>
    <w:rsid w:val="004D19B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D19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19BA"/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qFormat/>
    <w:rsid w:val="0007563C"/>
    <w:pPr>
      <w:suppressAutoHyphens w:val="0"/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563C"/>
    <w:pPr>
      <w:suppressAutoHyphens w:val="0"/>
      <w:ind w:left="720"/>
      <w:contextualSpacing/>
    </w:pPr>
    <w:rPr>
      <w:rFonts w:eastAsia="Calibri"/>
      <w:color w:val="00000A"/>
      <w:lang w:eastAsia="en-US"/>
    </w:rPr>
  </w:style>
  <w:style w:type="paragraph" w:customStyle="1" w:styleId="Standard">
    <w:name w:val="Standard"/>
    <w:uiPriority w:val="99"/>
    <w:qFormat/>
    <w:rsid w:val="000756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7563C"/>
    <w:pPr>
      <w:widowControl w:val="0"/>
      <w:spacing w:after="0"/>
    </w:pPr>
    <w:rPr>
      <w:rFonts w:ascii="Times New Roman" w:eastAsia="Calibri" w:hAnsi="Times New Roman"/>
      <w:color w:val="000000"/>
      <w:sz w:val="24"/>
    </w:rPr>
  </w:style>
  <w:style w:type="paragraph" w:customStyle="1" w:styleId="a8">
    <w:name w:val="Базовый"/>
    <w:uiPriority w:val="99"/>
    <w:qFormat/>
    <w:rsid w:val="0007563C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D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D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A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4D19BA"/>
    <w:pPr>
      <w:suppressAutoHyphens w:val="0"/>
      <w:spacing w:before="300" w:after="300" w:line="648" w:lineRule="atLeast"/>
      <w:jc w:val="center"/>
      <w:outlineLvl w:val="0"/>
    </w:pPr>
    <w:rPr>
      <w:rFonts w:ascii="Tahoma" w:hAnsi="Tahoma" w:cs="Tahoma"/>
      <w:b/>
      <w:bCs/>
      <w:color w:val="333333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9BA"/>
    <w:rPr>
      <w:rFonts w:ascii="Tahoma" w:eastAsia="Times New Roman" w:hAnsi="Tahoma" w:cs="Tahoma"/>
      <w:b/>
      <w:bCs/>
      <w:color w:val="333333"/>
      <w:kern w:val="36"/>
      <w:sz w:val="44"/>
      <w:szCs w:val="44"/>
      <w:lang w:eastAsia="ru-RU"/>
    </w:rPr>
  </w:style>
  <w:style w:type="paragraph" w:customStyle="1" w:styleId="a3">
    <w:name w:val="Заголовок"/>
    <w:basedOn w:val="a"/>
    <w:next w:val="a4"/>
    <w:rsid w:val="004D19B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D19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19BA"/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qFormat/>
    <w:rsid w:val="0007563C"/>
    <w:pPr>
      <w:suppressAutoHyphens w:val="0"/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563C"/>
    <w:pPr>
      <w:suppressAutoHyphens w:val="0"/>
      <w:ind w:left="720"/>
      <w:contextualSpacing/>
    </w:pPr>
    <w:rPr>
      <w:rFonts w:eastAsia="Calibri"/>
      <w:color w:val="00000A"/>
      <w:lang w:eastAsia="en-US"/>
    </w:rPr>
  </w:style>
  <w:style w:type="paragraph" w:customStyle="1" w:styleId="Standard">
    <w:name w:val="Standard"/>
    <w:uiPriority w:val="99"/>
    <w:qFormat/>
    <w:rsid w:val="000756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7563C"/>
    <w:pPr>
      <w:widowControl w:val="0"/>
      <w:spacing w:after="0"/>
    </w:pPr>
    <w:rPr>
      <w:rFonts w:ascii="Times New Roman" w:eastAsia="Calibri" w:hAnsi="Times New Roman"/>
      <w:color w:val="000000"/>
      <w:sz w:val="24"/>
    </w:rPr>
  </w:style>
  <w:style w:type="paragraph" w:customStyle="1" w:styleId="a8">
    <w:name w:val="Базовый"/>
    <w:uiPriority w:val="99"/>
    <w:qFormat/>
    <w:rsid w:val="0007563C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D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D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FB42-E966-494E-B463-8FA40E4D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12</cp:revision>
  <cp:lastPrinted>2024-04-26T05:58:00Z</cp:lastPrinted>
  <dcterms:created xsi:type="dcterms:W3CDTF">2023-02-21T09:41:00Z</dcterms:created>
  <dcterms:modified xsi:type="dcterms:W3CDTF">2024-04-26T05:59:00Z</dcterms:modified>
</cp:coreProperties>
</file>