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8CA3" w14:textId="77777777" w:rsidR="007F50B8" w:rsidRDefault="002B0B81" w:rsidP="002B0B8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43A1">
        <w:rPr>
          <w:rFonts w:ascii="PT Astra Serif" w:hAnsi="PT Astra Serif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17769359" w14:textId="6CE210EB" w:rsidR="002B0B81" w:rsidRPr="005B43A1" w:rsidRDefault="002B0B81" w:rsidP="002B0B8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43A1">
        <w:rPr>
          <w:rFonts w:ascii="PT Astra Serif" w:hAnsi="PT Astra Serif" w:cs="Times New Roman"/>
          <w:b/>
          <w:sz w:val="28"/>
          <w:szCs w:val="28"/>
        </w:rPr>
        <w:t xml:space="preserve">«ТИИНСКОЕ СЕЛЬСКОЕ ПОСЕЛЕНИЕ»  </w:t>
      </w:r>
    </w:p>
    <w:p w14:paraId="3AFF7F7F" w14:textId="77777777" w:rsidR="002B0B81" w:rsidRPr="005B43A1" w:rsidRDefault="002B0B81" w:rsidP="002B0B8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43A1">
        <w:rPr>
          <w:rFonts w:ascii="PT Astra Serif" w:hAnsi="PT Astra Serif" w:cs="Times New Roman"/>
          <w:b/>
          <w:sz w:val="28"/>
          <w:szCs w:val="28"/>
        </w:rPr>
        <w:t>МЕЛЕКЕСССКОГО РАЙОНА УЛЬЯНОВСКОЙ ОБЛАСТИ</w:t>
      </w:r>
    </w:p>
    <w:p w14:paraId="76CAED85" w14:textId="53B92FEE" w:rsidR="002B0B81" w:rsidRDefault="002B0B81" w:rsidP="002B0B8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14:paraId="0270AF5B" w14:textId="77777777" w:rsidR="00F9223F" w:rsidRPr="005B43A1" w:rsidRDefault="00F9223F" w:rsidP="002B0B8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14:paraId="620704F8" w14:textId="77777777" w:rsidR="002B0B81" w:rsidRPr="005B43A1" w:rsidRDefault="002B0B81" w:rsidP="002B0B81">
      <w:pPr>
        <w:tabs>
          <w:tab w:val="left" w:pos="22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5B43A1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5B43A1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14:paraId="42568F76" w14:textId="72245CE8" w:rsidR="002B0B81" w:rsidRPr="00876020" w:rsidRDefault="00876020" w:rsidP="001941BB">
      <w:pPr>
        <w:rPr>
          <w:rFonts w:ascii="PT Astra Serif" w:hAnsi="PT Astra Serif" w:cs="Times New Roman"/>
          <w:sz w:val="28"/>
          <w:szCs w:val="28"/>
        </w:rPr>
      </w:pPr>
      <w:bookmarkStart w:id="0" w:name="_Hlk121404328"/>
      <w:r w:rsidRPr="00876020">
        <w:rPr>
          <w:rFonts w:ascii="PT Astra Serif" w:hAnsi="PT Astra Serif" w:cs="Times New Roman"/>
          <w:sz w:val="28"/>
          <w:szCs w:val="28"/>
        </w:rPr>
        <w:t>01</w:t>
      </w:r>
      <w:r w:rsidR="00FE36BF" w:rsidRPr="00876020">
        <w:rPr>
          <w:rFonts w:ascii="PT Astra Serif" w:hAnsi="PT Astra Serif" w:cs="Times New Roman"/>
          <w:sz w:val="28"/>
          <w:szCs w:val="28"/>
        </w:rPr>
        <w:t>.</w:t>
      </w:r>
      <w:r w:rsidR="0040324C" w:rsidRPr="00876020">
        <w:rPr>
          <w:rFonts w:ascii="PT Astra Serif" w:hAnsi="PT Astra Serif" w:cs="Times New Roman"/>
          <w:sz w:val="28"/>
          <w:szCs w:val="28"/>
        </w:rPr>
        <w:t>0</w:t>
      </w:r>
      <w:r w:rsidRPr="00876020">
        <w:rPr>
          <w:rFonts w:ascii="PT Astra Serif" w:hAnsi="PT Astra Serif" w:cs="Times New Roman"/>
          <w:sz w:val="28"/>
          <w:szCs w:val="28"/>
        </w:rPr>
        <w:t>2</w:t>
      </w:r>
      <w:r w:rsidR="00FE36BF" w:rsidRPr="00876020">
        <w:rPr>
          <w:rFonts w:ascii="PT Astra Serif" w:hAnsi="PT Astra Serif" w:cs="Times New Roman"/>
          <w:sz w:val="28"/>
          <w:szCs w:val="28"/>
        </w:rPr>
        <w:t>.202</w:t>
      </w:r>
      <w:r w:rsidR="0040324C" w:rsidRPr="00876020">
        <w:rPr>
          <w:rFonts w:ascii="PT Astra Serif" w:hAnsi="PT Astra Serif" w:cs="Times New Roman"/>
          <w:sz w:val="28"/>
          <w:szCs w:val="28"/>
        </w:rPr>
        <w:t>3</w:t>
      </w:r>
      <w:r w:rsidR="001941BB" w:rsidRPr="00876020">
        <w:rPr>
          <w:rFonts w:ascii="PT Astra Serif" w:hAnsi="PT Astra Serif" w:cs="Times New Roman"/>
          <w:sz w:val="28"/>
          <w:szCs w:val="28"/>
        </w:rPr>
        <w:t xml:space="preserve"> </w:t>
      </w:r>
      <w:r w:rsidR="00537B12" w:rsidRPr="00876020">
        <w:rPr>
          <w:rFonts w:ascii="PT Astra Serif" w:hAnsi="PT Astra Serif" w:cs="Times New Roman"/>
          <w:sz w:val="28"/>
          <w:szCs w:val="28"/>
        </w:rPr>
        <w:t xml:space="preserve">  </w:t>
      </w:r>
      <w:r w:rsidR="002B0B81" w:rsidRPr="00876020">
        <w:rPr>
          <w:rFonts w:ascii="PT Astra Serif" w:hAnsi="PT Astra Serif" w:cs="Times New Roman"/>
          <w:sz w:val="28"/>
          <w:szCs w:val="28"/>
        </w:rPr>
        <w:t xml:space="preserve"> </w:t>
      </w:r>
      <w:r w:rsidR="00187E04" w:rsidRPr="0087602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B0B81" w:rsidRPr="00876020">
        <w:rPr>
          <w:rFonts w:ascii="PT Astra Serif" w:hAnsi="PT Astra Serif" w:cs="Times New Roman"/>
          <w:sz w:val="28"/>
          <w:szCs w:val="28"/>
        </w:rPr>
        <w:t>№</w:t>
      </w:r>
      <w:r w:rsidR="001941BB" w:rsidRPr="00876020">
        <w:rPr>
          <w:rFonts w:ascii="PT Astra Serif" w:hAnsi="PT Astra Serif" w:cs="Times New Roman"/>
          <w:sz w:val="28"/>
          <w:szCs w:val="28"/>
        </w:rPr>
        <w:t xml:space="preserve"> </w:t>
      </w:r>
      <w:r w:rsidRPr="00876020">
        <w:rPr>
          <w:rFonts w:ascii="PT Astra Serif" w:hAnsi="PT Astra Serif" w:cs="Times New Roman"/>
          <w:sz w:val="28"/>
          <w:szCs w:val="28"/>
        </w:rPr>
        <w:t>3</w:t>
      </w:r>
    </w:p>
    <w:bookmarkEnd w:id="0"/>
    <w:p w14:paraId="0DCA74E4" w14:textId="77777777" w:rsidR="00A45552" w:rsidRPr="005B43A1" w:rsidRDefault="00A45552" w:rsidP="00A45552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B43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с. Тиинск</w:t>
      </w:r>
    </w:p>
    <w:p w14:paraId="2AF30C32" w14:textId="77777777" w:rsidR="005B43A1" w:rsidRPr="005B43A1" w:rsidRDefault="005B43A1" w:rsidP="00A45552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927AAF0" w14:textId="7448D336" w:rsidR="002B0B81" w:rsidRPr="005B43A1" w:rsidRDefault="002B0B81" w:rsidP="002B0B81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43A1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</w:t>
      </w:r>
      <w:r w:rsidR="003A18AB">
        <w:rPr>
          <w:rFonts w:ascii="PT Astra Serif" w:hAnsi="PT Astra Serif" w:cs="Times New Roman"/>
          <w:b/>
          <w:sz w:val="28"/>
          <w:szCs w:val="28"/>
        </w:rPr>
        <w:t xml:space="preserve"> </w:t>
      </w:r>
      <w:bookmarkStart w:id="1" w:name="_Hlk121845625"/>
      <w:r w:rsidRPr="005B43A1">
        <w:rPr>
          <w:rFonts w:ascii="PT Astra Serif" w:hAnsi="PT Astra Serif" w:cs="Times New Roman"/>
          <w:b/>
          <w:sz w:val="28"/>
          <w:szCs w:val="28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  <w:bookmarkEnd w:id="1"/>
    </w:p>
    <w:p w14:paraId="11D58BB0" w14:textId="77777777" w:rsidR="002B0B81" w:rsidRPr="005B43A1" w:rsidRDefault="002B0B81" w:rsidP="002B0B8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14:paraId="485C91E3" w14:textId="1229E172" w:rsidR="002B0B81" w:rsidRPr="005B43A1" w:rsidRDefault="00830D55" w:rsidP="00C97FB5">
      <w:pPr>
        <w:keepNext/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77832">
        <w:rPr>
          <w:rFonts w:ascii="PT Astra Serif" w:hAnsi="PT Astra Serif"/>
          <w:sz w:val="28"/>
          <w:szCs w:val="28"/>
        </w:rPr>
        <w:t>В соответствии со статьей 179 Бюджетного кодекса Российской Федерации,</w:t>
      </w:r>
      <w:r w:rsidRPr="00D77832">
        <w:rPr>
          <w:rFonts w:ascii="PT Astra Serif" w:hAnsi="PT Astra Serif"/>
          <w:b/>
          <w:sz w:val="28"/>
          <w:szCs w:val="28"/>
        </w:rPr>
        <w:t xml:space="preserve"> </w:t>
      </w:r>
      <w:r w:rsidRPr="00D77832">
        <w:rPr>
          <w:rFonts w:ascii="PT Astra Serif" w:hAnsi="PT Astra Serif"/>
          <w:sz w:val="28"/>
          <w:szCs w:val="28"/>
        </w:rPr>
        <w:t xml:space="preserve">с </w:t>
      </w:r>
      <w:r w:rsidRPr="00D77832">
        <w:rPr>
          <w:rFonts w:ascii="PT Astra Serif" w:hAnsi="PT Astra Serif"/>
          <w:color w:val="000000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D7783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D77832">
        <w:rPr>
          <w:rFonts w:ascii="PT Astra Serif" w:hAnsi="PT Astra Serif"/>
          <w:sz w:val="28"/>
          <w:szCs w:val="28"/>
        </w:rPr>
        <w:t>Уставом муниципального образования «Тиинское  сельское поселение» Мелекесского района  Ульяновской 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125BF8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25BF8">
        <w:rPr>
          <w:rFonts w:ascii="PT Astra Serif" w:hAnsi="PT Astra Serif"/>
          <w:sz w:val="28"/>
          <w:szCs w:val="28"/>
        </w:rPr>
        <w:t xml:space="preserve">«Тиинское сельское поселение» Мелекесского района Ульяновской </w:t>
      </w:r>
      <w:r w:rsidRPr="00EE1204">
        <w:rPr>
          <w:rFonts w:ascii="PT Astra Serif" w:hAnsi="PT Astra Serif"/>
          <w:sz w:val="28"/>
          <w:szCs w:val="28"/>
        </w:rPr>
        <w:t xml:space="preserve">области от </w:t>
      </w:r>
      <w:r w:rsidR="00182823" w:rsidRPr="00D41FBC">
        <w:rPr>
          <w:rFonts w:ascii="PT Astra Serif" w:hAnsi="PT Astra Serif"/>
          <w:kern w:val="2"/>
          <w:sz w:val="28"/>
          <w:szCs w:val="28"/>
          <w:lang w:eastAsia="ar-SA"/>
        </w:rPr>
        <w:t>12.12.2022 № 50</w:t>
      </w:r>
      <w:r w:rsidRPr="00EE1204">
        <w:rPr>
          <w:rFonts w:ascii="PT Astra Serif" w:hAnsi="PT Astra Serif"/>
          <w:sz w:val="28"/>
          <w:szCs w:val="28"/>
        </w:rPr>
        <w:t xml:space="preserve"> «Об утверждении Правил разработки, реализации и</w:t>
      </w:r>
      <w:proofErr w:type="gramEnd"/>
      <w:r w:rsidRPr="00EE1204">
        <w:rPr>
          <w:rFonts w:ascii="PT Astra Serif" w:hAnsi="PT Astra Serif"/>
          <w:sz w:val="28"/>
          <w:szCs w:val="28"/>
        </w:rPr>
        <w:t xml:space="preserve"> оценки эффективности муниципальных программ муниципального образования</w:t>
      </w:r>
      <w:r w:rsidRPr="00125BF8">
        <w:rPr>
          <w:rFonts w:ascii="PT Astra Serif" w:hAnsi="PT Astra Serif"/>
          <w:sz w:val="28"/>
          <w:szCs w:val="28"/>
        </w:rPr>
        <w:t xml:space="preserve">   «Тиинское сельское поселение» Мелекесского района  Ульяновской области, а также осуществления контроля за ходом их реализации</w:t>
      </w:r>
      <w:r>
        <w:rPr>
          <w:rFonts w:ascii="PT Astra Serif" w:hAnsi="PT Astra Serif"/>
          <w:sz w:val="28"/>
          <w:szCs w:val="28"/>
        </w:rPr>
        <w:t xml:space="preserve">» </w:t>
      </w:r>
      <w:r w:rsidR="00C97F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B0B81" w:rsidRPr="005B43A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2B0B81" w:rsidRPr="005B43A1">
        <w:rPr>
          <w:rFonts w:ascii="PT Astra Serif" w:hAnsi="PT Astra Serif" w:cs="Times New Roman"/>
          <w:sz w:val="28"/>
          <w:szCs w:val="28"/>
        </w:rPr>
        <w:t xml:space="preserve"> о с т а н о в л я </w:t>
      </w:r>
      <w:r w:rsidR="00E51C72" w:rsidRPr="005B43A1">
        <w:rPr>
          <w:rFonts w:ascii="PT Astra Serif" w:hAnsi="PT Astra Serif" w:cs="Times New Roman"/>
          <w:sz w:val="28"/>
          <w:szCs w:val="28"/>
        </w:rPr>
        <w:t>е т</w:t>
      </w:r>
      <w:r w:rsidR="002B0B81" w:rsidRPr="005B43A1">
        <w:rPr>
          <w:rFonts w:ascii="PT Astra Serif" w:hAnsi="PT Astra Serif" w:cs="Times New Roman"/>
          <w:sz w:val="28"/>
          <w:szCs w:val="28"/>
        </w:rPr>
        <w:t>:</w:t>
      </w:r>
    </w:p>
    <w:p w14:paraId="22559F16" w14:textId="67836ADA" w:rsidR="002B0B81" w:rsidRPr="005B43A1" w:rsidRDefault="002B0B81" w:rsidP="002B0B81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 w:rsidRPr="005B43A1">
        <w:rPr>
          <w:rFonts w:ascii="PT Astra Serif" w:hAnsi="PT Astra Serif" w:cs="Times New Roman"/>
          <w:sz w:val="28"/>
          <w:szCs w:val="28"/>
        </w:rPr>
        <w:t>1. Утвердить муниципальную программу «Пожарная безопасность на территории муниципального образования «</w:t>
      </w:r>
      <w:r w:rsidRPr="005B43A1">
        <w:rPr>
          <w:rFonts w:ascii="PT Astra Serif" w:hAnsi="PT Astra Serif" w:cs="Times New Roman"/>
          <w:color w:val="000000"/>
          <w:sz w:val="28"/>
          <w:szCs w:val="28"/>
        </w:rPr>
        <w:t xml:space="preserve">Тиинское сельское </w:t>
      </w:r>
      <w:r w:rsidRPr="005B43A1">
        <w:rPr>
          <w:rFonts w:ascii="PT Astra Serif" w:hAnsi="PT Astra Serif" w:cs="Times New Roman"/>
          <w:sz w:val="28"/>
          <w:szCs w:val="28"/>
        </w:rPr>
        <w:t>поселение» Мелекесского района Ульян</w:t>
      </w:r>
      <w:r w:rsidR="005646F9" w:rsidRPr="005B43A1">
        <w:rPr>
          <w:rFonts w:ascii="PT Astra Serif" w:hAnsi="PT Astra Serif" w:cs="Times New Roman"/>
          <w:sz w:val="28"/>
          <w:szCs w:val="28"/>
        </w:rPr>
        <w:t>овской области</w:t>
      </w:r>
      <w:r w:rsidRPr="005B43A1">
        <w:rPr>
          <w:rFonts w:ascii="PT Astra Serif" w:hAnsi="PT Astra Serif" w:cs="Times New Roman"/>
          <w:sz w:val="28"/>
          <w:szCs w:val="28"/>
        </w:rPr>
        <w:t>»</w:t>
      </w:r>
      <w:r w:rsidR="00C97FB5">
        <w:rPr>
          <w:rFonts w:ascii="PT Astra Serif" w:hAnsi="PT Astra Serif" w:cs="Times New Roman"/>
          <w:sz w:val="28"/>
          <w:szCs w:val="28"/>
        </w:rPr>
        <w:t xml:space="preserve"> согласно приложению к настоящему постановлению</w:t>
      </w:r>
      <w:r w:rsidRPr="005B43A1">
        <w:rPr>
          <w:rFonts w:ascii="PT Astra Serif" w:hAnsi="PT Astra Serif" w:cs="Times New Roman"/>
          <w:sz w:val="28"/>
          <w:szCs w:val="28"/>
        </w:rPr>
        <w:t>.</w:t>
      </w:r>
    </w:p>
    <w:p w14:paraId="6DBA1F61" w14:textId="77777777" w:rsidR="00C97FB5" w:rsidRPr="00C97FB5" w:rsidRDefault="00C97FB5" w:rsidP="00C97FB5">
      <w:pPr>
        <w:ind w:firstLine="600"/>
        <w:jc w:val="both"/>
        <w:rPr>
          <w:rFonts w:ascii="PT Astra Serif" w:hAnsi="PT Astra Serif"/>
          <w:kern w:val="2"/>
          <w:sz w:val="28"/>
          <w:szCs w:val="28"/>
          <w:lang w:eastAsia="ar-SA"/>
        </w:rPr>
      </w:pPr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 xml:space="preserve">2. Настоящее постановление вступает в силу на следующий день после его  официального обнародования, распространяется на </w:t>
      </w:r>
      <w:proofErr w:type="gramStart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>правоотношения</w:t>
      </w:r>
      <w:proofErr w:type="gramEnd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 xml:space="preserve">  возникшие с 01 января 2023 года, и подлежит размещению в официальном сетевом издании муниципального образования «</w:t>
      </w:r>
      <w:proofErr w:type="spellStart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>Мелекесский</w:t>
      </w:r>
      <w:proofErr w:type="spellEnd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 xml:space="preserve"> район» Ульяновской области (melekess-pressa.ru), а  также на официальном сайте администрации муниципального образования «</w:t>
      </w:r>
      <w:proofErr w:type="spellStart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>Тиинское</w:t>
      </w:r>
      <w:proofErr w:type="spellEnd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 xml:space="preserve"> сельское поселение» </w:t>
      </w:r>
      <w:proofErr w:type="spellStart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>Мелекесского</w:t>
      </w:r>
      <w:proofErr w:type="spellEnd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 xml:space="preserve"> района Ульяновской области в информационно-телекоммуникационной сети Интернет (tiinsk.m-vestnik.ru).</w:t>
      </w:r>
    </w:p>
    <w:p w14:paraId="1852C387" w14:textId="77777777" w:rsidR="00C97FB5" w:rsidRDefault="00C97FB5" w:rsidP="00C97FB5">
      <w:pPr>
        <w:spacing w:after="0"/>
        <w:ind w:firstLine="601"/>
        <w:jc w:val="both"/>
        <w:rPr>
          <w:rFonts w:ascii="PT Astra Serif" w:hAnsi="PT Astra Serif"/>
          <w:kern w:val="2"/>
          <w:sz w:val="28"/>
          <w:szCs w:val="28"/>
          <w:lang w:eastAsia="ar-SA"/>
        </w:rPr>
      </w:pPr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lastRenderedPageBreak/>
        <w:t xml:space="preserve">3. </w:t>
      </w:r>
      <w:r w:rsidRPr="00C97FB5">
        <w:rPr>
          <w:rFonts w:ascii="PT Astra Serif" w:hAnsi="PT Astra Serif"/>
          <w:sz w:val="28"/>
          <w:szCs w:val="28"/>
        </w:rPr>
        <w:t xml:space="preserve">С момента вступления в силу настоящего постановления признать утратившими силу </w:t>
      </w:r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>постановления администрации муниципального образования «</w:t>
      </w:r>
      <w:proofErr w:type="spellStart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>Тиинское</w:t>
      </w:r>
      <w:proofErr w:type="spellEnd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 xml:space="preserve"> сельское поселение» </w:t>
      </w:r>
      <w:proofErr w:type="spellStart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>Мелекесского</w:t>
      </w:r>
      <w:proofErr w:type="spellEnd"/>
      <w:r w:rsidRPr="00C97FB5">
        <w:rPr>
          <w:rFonts w:ascii="PT Astra Serif" w:hAnsi="PT Astra Serif"/>
          <w:kern w:val="2"/>
          <w:sz w:val="28"/>
          <w:szCs w:val="28"/>
          <w:lang w:eastAsia="ar-SA"/>
        </w:rPr>
        <w:t xml:space="preserve"> района Ульяновской области:</w:t>
      </w:r>
    </w:p>
    <w:p w14:paraId="05B6DD8E" w14:textId="517C8B35" w:rsidR="00C97FB5" w:rsidRPr="00C97FB5" w:rsidRDefault="00C97FB5" w:rsidP="00C97FB5">
      <w:pPr>
        <w:spacing w:after="0"/>
        <w:ind w:firstLine="601"/>
        <w:jc w:val="both"/>
        <w:rPr>
          <w:rFonts w:ascii="PT Astra Serif" w:hAnsi="PT Astra Serif"/>
          <w:kern w:val="2"/>
          <w:sz w:val="28"/>
          <w:szCs w:val="28"/>
          <w:lang w:eastAsia="ar-SA"/>
        </w:rPr>
      </w:pPr>
      <w:r>
        <w:rPr>
          <w:rFonts w:ascii="PT Astra Serif" w:hAnsi="PT Astra Serif"/>
          <w:kern w:val="2"/>
          <w:sz w:val="28"/>
          <w:szCs w:val="28"/>
          <w:lang w:eastAsia="ar-SA"/>
        </w:rPr>
        <w:t>3.1.</w:t>
      </w:r>
      <w:r w:rsidRPr="00C97FB5">
        <w:rPr>
          <w:rFonts w:ascii="PT Astra Serif" w:hAnsi="PT Astra Serif" w:cs="Times New Roman"/>
          <w:sz w:val="28"/>
          <w:szCs w:val="28"/>
        </w:rPr>
        <w:t xml:space="preserve"> </w:t>
      </w:r>
      <w:r w:rsidRPr="00125BF8">
        <w:rPr>
          <w:rFonts w:ascii="PT Astra Serif" w:hAnsi="PT Astra Serif" w:cs="Times New Roman"/>
          <w:sz w:val="28"/>
          <w:szCs w:val="28"/>
        </w:rPr>
        <w:t>от 30.12.2019 № 60 «Об утверждении муниципальной программы «Пожарная безопасность на территории  муниципального образования «</w:t>
      </w:r>
      <w:proofErr w:type="spellStart"/>
      <w:r w:rsidRPr="00125BF8">
        <w:rPr>
          <w:rFonts w:ascii="PT Astra Serif" w:hAnsi="PT Astra Serif" w:cs="Times New Roman"/>
          <w:color w:val="000000"/>
          <w:sz w:val="28"/>
          <w:szCs w:val="28"/>
        </w:rPr>
        <w:t>Тиинское</w:t>
      </w:r>
      <w:proofErr w:type="spellEnd"/>
      <w:r w:rsidRPr="00125BF8">
        <w:rPr>
          <w:rFonts w:ascii="PT Astra Serif" w:hAnsi="PT Astra Serif" w:cs="Times New Roman"/>
          <w:color w:val="000000"/>
          <w:sz w:val="28"/>
          <w:szCs w:val="28"/>
        </w:rPr>
        <w:t xml:space="preserve"> сельское </w:t>
      </w:r>
      <w:r w:rsidRPr="00125BF8">
        <w:rPr>
          <w:rFonts w:ascii="PT Astra Serif" w:hAnsi="PT Astra Serif" w:cs="Times New Roman"/>
          <w:sz w:val="28"/>
          <w:szCs w:val="28"/>
        </w:rPr>
        <w:t xml:space="preserve">поселение» </w:t>
      </w:r>
      <w:proofErr w:type="spellStart"/>
      <w:r w:rsidRPr="00125BF8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125BF8">
        <w:rPr>
          <w:rFonts w:ascii="PT Astra Serif" w:hAnsi="PT Astra Serif" w:cs="Times New Roman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 w:cs="Times New Roman"/>
          <w:sz w:val="28"/>
          <w:szCs w:val="28"/>
        </w:rPr>
        <w:t>»;</w:t>
      </w:r>
    </w:p>
    <w:p w14:paraId="584CA7B7" w14:textId="595735BC" w:rsidR="00A60093" w:rsidRDefault="00852F3E" w:rsidP="00A60093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 w:rsidRPr="00A60093">
        <w:rPr>
          <w:rFonts w:ascii="PT Astra Serif" w:hAnsi="PT Astra Serif" w:cs="Times New Roman"/>
          <w:sz w:val="28"/>
          <w:szCs w:val="28"/>
        </w:rPr>
        <w:t>3.2.</w:t>
      </w:r>
      <w:r w:rsidR="00A60093" w:rsidRPr="00A60093">
        <w:rPr>
          <w:rFonts w:ascii="PT Astra Serif" w:hAnsi="PT Astra Serif" w:cs="Times New Roman"/>
          <w:sz w:val="28"/>
          <w:szCs w:val="28"/>
        </w:rPr>
        <w:t xml:space="preserve"> о</w:t>
      </w:r>
      <w:r w:rsidR="00796754" w:rsidRPr="00A60093">
        <w:rPr>
          <w:rFonts w:ascii="PT Astra Serif" w:hAnsi="PT Astra Serif" w:cs="Times New Roman"/>
          <w:sz w:val="28"/>
          <w:szCs w:val="28"/>
        </w:rPr>
        <w:t>т 01.10.2020 № 19</w:t>
      </w:r>
      <w:r w:rsidR="00A60093" w:rsidRPr="00A60093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="00A60093"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="00A60093"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="00A60093"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A60093"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60 «Об утверждении муниципальной программы «Пожарная безопасность на территории муниципального образования «</w:t>
      </w:r>
      <w:proofErr w:type="spellStart"/>
      <w:r w:rsidR="00A60093"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="00A60093"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="00A60093"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A60093"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5F871A45" w14:textId="5D07BEA1" w:rsidR="00A60093" w:rsidRDefault="00A60093" w:rsidP="00A60093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3.3. </w:t>
      </w:r>
      <w:r w:rsidR="00796754" w:rsidRPr="00125BF8">
        <w:rPr>
          <w:rFonts w:ascii="PT Astra Serif" w:hAnsi="PT Astra Serif" w:cs="Times New Roman"/>
          <w:sz w:val="28"/>
          <w:szCs w:val="28"/>
        </w:rPr>
        <w:t xml:space="preserve"> от 02.12.2020 № 28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60093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60 «Об утверждении муниципальной программы «Пожарная безопасность на территории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357E7E42" w14:textId="77777777" w:rsidR="00A60093" w:rsidRDefault="00A60093" w:rsidP="00A60093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3.4. </w:t>
      </w:r>
      <w:r w:rsidR="00796754" w:rsidRPr="00125BF8">
        <w:rPr>
          <w:rFonts w:ascii="PT Astra Serif" w:hAnsi="PT Astra Serif" w:cs="Times New Roman"/>
          <w:sz w:val="28"/>
          <w:szCs w:val="28"/>
        </w:rPr>
        <w:t xml:space="preserve"> от 01.03.2021 № 7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60093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60 «Об утверждении муниципальной программы «Пожарная безопасность на территории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38A87107" w14:textId="77777777" w:rsidR="00A60093" w:rsidRDefault="00A60093" w:rsidP="00A60093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3.5. </w:t>
      </w:r>
      <w:r w:rsidR="00796754" w:rsidRPr="00125BF8">
        <w:rPr>
          <w:rFonts w:ascii="PT Astra Serif" w:hAnsi="PT Astra Serif" w:cs="Times New Roman"/>
          <w:sz w:val="28"/>
          <w:szCs w:val="28"/>
        </w:rPr>
        <w:t xml:space="preserve"> от 22.11.2021 № 42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60093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60 «Об утверждении муниципальной программы «Пожарная безопасность на территории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5595C6FA" w14:textId="77777777" w:rsidR="00A60093" w:rsidRDefault="00A60093" w:rsidP="00A60093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3.6. </w:t>
      </w:r>
      <w:r w:rsidR="00796754" w:rsidRPr="00125BF8">
        <w:rPr>
          <w:rFonts w:ascii="PT Astra Serif" w:hAnsi="PT Astra Serif" w:cs="Times New Roman"/>
          <w:sz w:val="28"/>
          <w:szCs w:val="28"/>
        </w:rPr>
        <w:t xml:space="preserve"> от 27.01.2022 № 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60093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60 «Об утверждении муниципальной программы «Пожарная безопасность на территории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144E4244" w14:textId="77777777" w:rsidR="00A60093" w:rsidRDefault="00A60093" w:rsidP="00A60093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3.7. о</w:t>
      </w:r>
      <w:r w:rsidR="00796754" w:rsidRPr="00125BF8">
        <w:rPr>
          <w:rFonts w:ascii="PT Astra Serif" w:hAnsi="PT Astra Serif" w:cs="Times New Roman"/>
          <w:sz w:val="28"/>
          <w:szCs w:val="28"/>
        </w:rPr>
        <w:t xml:space="preserve">т 07.04.2022 </w:t>
      </w:r>
      <w:r w:rsidR="00796754" w:rsidRPr="00EE1204">
        <w:rPr>
          <w:rFonts w:ascii="PT Astra Serif" w:hAnsi="PT Astra Serif" w:cs="Times New Roman"/>
          <w:sz w:val="28"/>
          <w:szCs w:val="28"/>
        </w:rPr>
        <w:t>№ 18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60093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60 «Об утверждении муниципальной программы «Пожарная безопасность на территории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72C4A4DF" w14:textId="00EB79BC" w:rsidR="00A60093" w:rsidRDefault="00A60093" w:rsidP="00A60093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3.8. </w:t>
      </w:r>
      <w:r w:rsidR="00796754" w:rsidRPr="00EE1204">
        <w:rPr>
          <w:rFonts w:ascii="PT Astra Serif" w:hAnsi="PT Astra Serif" w:cs="Times New Roman"/>
          <w:sz w:val="28"/>
          <w:szCs w:val="28"/>
        </w:rPr>
        <w:t xml:space="preserve"> от </w:t>
      </w:r>
      <w:r w:rsidR="00B15F32" w:rsidRPr="00EE1204">
        <w:rPr>
          <w:rFonts w:ascii="PT Astra Serif" w:hAnsi="PT Astra Serif" w:cs="Times New Roman"/>
          <w:sz w:val="28"/>
          <w:szCs w:val="28"/>
        </w:rPr>
        <w:t>28</w:t>
      </w:r>
      <w:r w:rsidR="00796754" w:rsidRPr="00EE1204">
        <w:rPr>
          <w:rFonts w:ascii="PT Astra Serif" w:hAnsi="PT Astra Serif" w:cs="Times New Roman"/>
          <w:sz w:val="28"/>
          <w:szCs w:val="28"/>
        </w:rPr>
        <w:t>.12.2022</w:t>
      </w:r>
      <w:r w:rsidR="005146E6" w:rsidRPr="00EE1204">
        <w:rPr>
          <w:rFonts w:ascii="PT Astra Serif" w:hAnsi="PT Astra Serif" w:cs="Times New Roman"/>
          <w:sz w:val="28"/>
          <w:szCs w:val="28"/>
        </w:rPr>
        <w:t xml:space="preserve"> № </w:t>
      </w:r>
      <w:r w:rsidR="00B15F32" w:rsidRPr="00EE1204">
        <w:rPr>
          <w:rFonts w:ascii="PT Astra Serif" w:hAnsi="PT Astra Serif" w:cs="Times New Roman"/>
          <w:sz w:val="28"/>
          <w:szCs w:val="28"/>
        </w:rPr>
        <w:t>54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60093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lastRenderedPageBreak/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60 «Об утверждении муниципальной программы «Пожарная безопасность на территории муниципального образования «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A60093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A60093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334C2B1B" w14:textId="5CC0A81E" w:rsidR="002B0B81" w:rsidRPr="005B43A1" w:rsidRDefault="0040324C" w:rsidP="002B0B81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2B0B81" w:rsidRPr="005B43A1">
        <w:rPr>
          <w:rFonts w:ascii="PT Astra Serif" w:hAnsi="PT Astra Serif" w:cs="Times New Roman"/>
          <w:sz w:val="28"/>
          <w:szCs w:val="28"/>
        </w:rPr>
        <w:t>.  Контроль исполнения настоящего постановления оставляю за собой.</w:t>
      </w:r>
    </w:p>
    <w:p w14:paraId="0C1E8746" w14:textId="4B4D5345" w:rsidR="00A45552" w:rsidRDefault="00A45552" w:rsidP="002B0B81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</w:p>
    <w:p w14:paraId="7080659D" w14:textId="08C7394A" w:rsidR="00FE36BF" w:rsidRDefault="00FE36BF" w:rsidP="002B0B81">
      <w:pPr>
        <w:spacing w:after="0"/>
        <w:ind w:firstLine="600"/>
        <w:jc w:val="both"/>
        <w:rPr>
          <w:rFonts w:ascii="PT Astra Serif" w:hAnsi="PT Astra Serif" w:cs="Times New Roman"/>
          <w:sz w:val="28"/>
          <w:szCs w:val="28"/>
        </w:rPr>
      </w:pPr>
    </w:p>
    <w:p w14:paraId="0A384174" w14:textId="37A72934" w:rsidR="002B0B81" w:rsidRDefault="002B0B81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5B43A1">
        <w:rPr>
          <w:rFonts w:ascii="PT Astra Serif" w:hAnsi="PT Astra Serif" w:cs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FE36BF">
        <w:rPr>
          <w:rFonts w:ascii="PT Astra Serif" w:hAnsi="PT Astra Serif" w:cs="Times New Roman"/>
          <w:sz w:val="28"/>
          <w:szCs w:val="28"/>
        </w:rPr>
        <w:t xml:space="preserve">       А.В.</w:t>
      </w:r>
      <w:r w:rsidR="00C97FB5">
        <w:rPr>
          <w:rFonts w:ascii="PT Astra Serif" w:hAnsi="PT Astra Serif" w:cs="Times New Roman"/>
          <w:sz w:val="28"/>
          <w:szCs w:val="28"/>
        </w:rPr>
        <w:t xml:space="preserve"> </w:t>
      </w:r>
      <w:r w:rsidR="00FE36BF">
        <w:rPr>
          <w:rFonts w:ascii="PT Astra Serif" w:hAnsi="PT Astra Serif" w:cs="Times New Roman"/>
          <w:sz w:val="28"/>
          <w:szCs w:val="28"/>
        </w:rPr>
        <w:t>Щукин</w:t>
      </w:r>
    </w:p>
    <w:p w14:paraId="4BE797B5" w14:textId="0EB3D87E" w:rsidR="00FE36BF" w:rsidRDefault="00FE36B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2485162B" w14:textId="20B03289" w:rsidR="00FE36BF" w:rsidRDefault="00FE36B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228F6D1D" w14:textId="02D55DAE" w:rsidR="00FE36BF" w:rsidRDefault="00FE36B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4E778E6A" w14:textId="5B9F46CF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086C5CED" w14:textId="4035AEE3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66831C8B" w14:textId="4EEAF7C8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27309417" w14:textId="0DAE076E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685FCEF7" w14:textId="13F7091A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0724DD53" w14:textId="2C4B7971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667EB80B" w14:textId="26676F97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6930B56A" w14:textId="0CACA13E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55B2730E" w14:textId="39F4CE62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7F9E4776" w14:textId="76286D1B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07EE8CBD" w14:textId="6599DFBC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5B292E86" w14:textId="55EAB4DA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2828F7CC" w14:textId="46B71677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78E5A666" w14:textId="1D2D88B9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76E2E9CF" w14:textId="7A30AAC6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38146272" w14:textId="77777777" w:rsidR="0040324C" w:rsidRDefault="0040324C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468FF4DA" w14:textId="1BB13759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78A5173D" w14:textId="70796B0E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7D0CE780" w14:textId="731A1D99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4BEE5969" w14:textId="3B8A5743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454287DF" w14:textId="24634A62" w:rsidR="00B15F32" w:rsidRDefault="00B15F32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10295950" w14:textId="1D53FF06" w:rsidR="00B15F32" w:rsidRDefault="00B15F32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3A6B3C0F" w14:textId="77777777" w:rsidR="00B15F32" w:rsidRDefault="00B15F32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64A9C8C8" w14:textId="77777777" w:rsidR="00A60093" w:rsidRDefault="00A60093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6088964B" w14:textId="77777777" w:rsidR="00A60093" w:rsidRDefault="00A60093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72FAA74A" w14:textId="77777777" w:rsidR="00A60093" w:rsidRDefault="00A60093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09ACF83D" w14:textId="4BBC0032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0660554F" w14:textId="77777777" w:rsidR="00F9223F" w:rsidRDefault="00F9223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560CFCDB" w14:textId="77777777" w:rsidR="00FE36BF" w:rsidRPr="005B43A1" w:rsidRDefault="00FE36BF" w:rsidP="002B0B81">
      <w:pPr>
        <w:tabs>
          <w:tab w:val="left" w:pos="363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14:paraId="2B33BB62" w14:textId="77777777" w:rsidR="00B07D2E" w:rsidRPr="005B43A1" w:rsidRDefault="00B07D2E" w:rsidP="00B07D2E">
      <w:pPr>
        <w:pStyle w:val="Standard"/>
        <w:spacing w:line="276" w:lineRule="auto"/>
        <w:jc w:val="right"/>
        <w:rPr>
          <w:rFonts w:ascii="PT Astra Serif" w:hAnsi="PT Astra Serif"/>
          <w:bCs/>
        </w:rPr>
      </w:pPr>
      <w:r w:rsidRPr="005B43A1">
        <w:rPr>
          <w:rFonts w:ascii="PT Astra Serif" w:hAnsi="PT Astra Serif"/>
          <w:bCs/>
        </w:rPr>
        <w:lastRenderedPageBreak/>
        <w:t xml:space="preserve">Приложение </w:t>
      </w:r>
    </w:p>
    <w:p w14:paraId="7AA879F0" w14:textId="77777777" w:rsidR="00B07D2E" w:rsidRPr="005B43A1" w:rsidRDefault="00B07D2E" w:rsidP="00B07D2E">
      <w:pPr>
        <w:pStyle w:val="Standard"/>
        <w:spacing w:line="276" w:lineRule="auto"/>
        <w:jc w:val="right"/>
        <w:rPr>
          <w:rFonts w:ascii="PT Astra Serif" w:hAnsi="PT Astra Serif"/>
          <w:bCs/>
        </w:rPr>
      </w:pPr>
      <w:r w:rsidRPr="005B43A1">
        <w:rPr>
          <w:rFonts w:ascii="PT Astra Serif" w:hAnsi="PT Astra Serif"/>
          <w:bCs/>
        </w:rPr>
        <w:t xml:space="preserve">к постановлению администрации </w:t>
      </w:r>
    </w:p>
    <w:p w14:paraId="2C5AD623" w14:textId="77777777" w:rsidR="00B07D2E" w:rsidRPr="005B43A1" w:rsidRDefault="00B07D2E" w:rsidP="00B07D2E">
      <w:pPr>
        <w:pStyle w:val="Standard"/>
        <w:spacing w:line="276" w:lineRule="auto"/>
        <w:jc w:val="right"/>
        <w:rPr>
          <w:rFonts w:ascii="PT Astra Serif" w:hAnsi="PT Astra Serif"/>
          <w:bCs/>
        </w:rPr>
      </w:pPr>
      <w:r w:rsidRPr="005B43A1">
        <w:rPr>
          <w:rFonts w:ascii="PT Astra Serif" w:hAnsi="PT Astra Serif"/>
          <w:bCs/>
        </w:rPr>
        <w:t xml:space="preserve">муниципального образования </w:t>
      </w:r>
    </w:p>
    <w:p w14:paraId="33D5D090" w14:textId="77777777" w:rsidR="00B07D2E" w:rsidRPr="005B43A1" w:rsidRDefault="00B07D2E" w:rsidP="00B07D2E">
      <w:pPr>
        <w:pStyle w:val="Standard"/>
        <w:spacing w:line="276" w:lineRule="auto"/>
        <w:jc w:val="right"/>
        <w:rPr>
          <w:rFonts w:ascii="PT Astra Serif" w:hAnsi="PT Astra Serif"/>
          <w:bCs/>
        </w:rPr>
      </w:pPr>
      <w:r w:rsidRPr="005B43A1">
        <w:rPr>
          <w:rFonts w:ascii="PT Astra Serif" w:hAnsi="PT Astra Serif"/>
          <w:bCs/>
        </w:rPr>
        <w:t>«Тиинское сельское поселение»</w:t>
      </w:r>
    </w:p>
    <w:p w14:paraId="2CAEE19B" w14:textId="77777777" w:rsidR="00B07D2E" w:rsidRPr="005B43A1" w:rsidRDefault="00B07D2E" w:rsidP="00B07D2E">
      <w:pPr>
        <w:pStyle w:val="Standard"/>
        <w:spacing w:line="276" w:lineRule="auto"/>
        <w:jc w:val="right"/>
        <w:rPr>
          <w:rFonts w:ascii="PT Astra Serif" w:hAnsi="PT Astra Serif"/>
          <w:bCs/>
        </w:rPr>
      </w:pPr>
      <w:r w:rsidRPr="005B43A1">
        <w:rPr>
          <w:rFonts w:ascii="PT Astra Serif" w:hAnsi="PT Astra Serif"/>
          <w:bCs/>
        </w:rPr>
        <w:t>Мелекесского района Ульяновской области</w:t>
      </w:r>
    </w:p>
    <w:p w14:paraId="4C11C11D" w14:textId="39CF66ED" w:rsidR="00B07D2E" w:rsidRPr="005B43A1" w:rsidRDefault="00B07D2E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Cs/>
          <w:sz w:val="24"/>
          <w:szCs w:val="24"/>
        </w:rPr>
      </w:pPr>
      <w:r w:rsidRPr="005B43A1">
        <w:rPr>
          <w:rFonts w:ascii="PT Astra Serif" w:hAnsi="PT Astra Serif"/>
          <w:bCs/>
          <w:sz w:val="24"/>
          <w:szCs w:val="24"/>
        </w:rPr>
        <w:t xml:space="preserve"> </w:t>
      </w:r>
      <w:r w:rsidRPr="00876020">
        <w:rPr>
          <w:rFonts w:ascii="PT Astra Serif" w:hAnsi="PT Astra Serif"/>
          <w:bCs/>
          <w:sz w:val="24"/>
          <w:szCs w:val="24"/>
        </w:rPr>
        <w:t xml:space="preserve">от </w:t>
      </w:r>
      <w:r w:rsidR="00F9223F" w:rsidRPr="00876020">
        <w:rPr>
          <w:rFonts w:ascii="PT Astra Serif" w:hAnsi="PT Astra Serif"/>
          <w:bCs/>
          <w:sz w:val="24"/>
          <w:szCs w:val="24"/>
        </w:rPr>
        <w:t>0</w:t>
      </w:r>
      <w:r w:rsidR="00876020">
        <w:rPr>
          <w:rFonts w:ascii="PT Astra Serif" w:hAnsi="PT Astra Serif"/>
          <w:bCs/>
          <w:sz w:val="24"/>
          <w:szCs w:val="24"/>
        </w:rPr>
        <w:t>1</w:t>
      </w:r>
      <w:r w:rsidR="001941BB" w:rsidRPr="00876020">
        <w:rPr>
          <w:rFonts w:ascii="PT Astra Serif" w:hAnsi="PT Astra Serif"/>
          <w:bCs/>
          <w:sz w:val="24"/>
          <w:szCs w:val="24"/>
        </w:rPr>
        <w:t>.</w:t>
      </w:r>
      <w:r w:rsidR="0040324C" w:rsidRPr="00876020">
        <w:rPr>
          <w:rFonts w:ascii="PT Astra Serif" w:hAnsi="PT Astra Serif"/>
          <w:bCs/>
          <w:sz w:val="24"/>
          <w:szCs w:val="24"/>
        </w:rPr>
        <w:t>0</w:t>
      </w:r>
      <w:r w:rsidR="00876020">
        <w:rPr>
          <w:rFonts w:ascii="PT Astra Serif" w:hAnsi="PT Astra Serif"/>
          <w:bCs/>
          <w:sz w:val="24"/>
          <w:szCs w:val="24"/>
        </w:rPr>
        <w:t>2</w:t>
      </w:r>
      <w:r w:rsidR="001941BB" w:rsidRPr="00876020">
        <w:rPr>
          <w:rFonts w:ascii="PT Astra Serif" w:hAnsi="PT Astra Serif"/>
          <w:bCs/>
          <w:sz w:val="24"/>
          <w:szCs w:val="24"/>
        </w:rPr>
        <w:t>.20</w:t>
      </w:r>
      <w:r w:rsidR="00F9223F" w:rsidRPr="00876020">
        <w:rPr>
          <w:rFonts w:ascii="PT Astra Serif" w:hAnsi="PT Astra Serif"/>
          <w:bCs/>
          <w:sz w:val="24"/>
          <w:szCs w:val="24"/>
        </w:rPr>
        <w:t>2</w:t>
      </w:r>
      <w:r w:rsidR="0040324C" w:rsidRPr="00876020">
        <w:rPr>
          <w:rFonts w:ascii="PT Astra Serif" w:hAnsi="PT Astra Serif"/>
          <w:bCs/>
          <w:sz w:val="24"/>
          <w:szCs w:val="24"/>
        </w:rPr>
        <w:t>3</w:t>
      </w:r>
      <w:r w:rsidR="001941BB" w:rsidRPr="00876020">
        <w:rPr>
          <w:rFonts w:ascii="PT Astra Serif" w:hAnsi="PT Astra Serif"/>
          <w:bCs/>
          <w:sz w:val="24"/>
          <w:szCs w:val="24"/>
        </w:rPr>
        <w:t xml:space="preserve"> г. </w:t>
      </w:r>
      <w:r w:rsidRPr="00876020">
        <w:rPr>
          <w:rFonts w:ascii="PT Astra Serif" w:hAnsi="PT Astra Serif"/>
          <w:bCs/>
          <w:sz w:val="24"/>
          <w:szCs w:val="24"/>
        </w:rPr>
        <w:t xml:space="preserve"> №</w:t>
      </w:r>
      <w:r w:rsidR="001941BB" w:rsidRPr="00876020">
        <w:rPr>
          <w:rFonts w:ascii="PT Astra Serif" w:hAnsi="PT Astra Serif"/>
          <w:bCs/>
          <w:sz w:val="24"/>
          <w:szCs w:val="24"/>
        </w:rPr>
        <w:t xml:space="preserve"> </w:t>
      </w:r>
      <w:r w:rsidR="00876020">
        <w:rPr>
          <w:rFonts w:ascii="PT Astra Serif" w:hAnsi="PT Astra Serif"/>
          <w:bCs/>
          <w:sz w:val="24"/>
          <w:szCs w:val="24"/>
        </w:rPr>
        <w:t>3</w:t>
      </w:r>
    </w:p>
    <w:p w14:paraId="602A4C27" w14:textId="74FEF99F" w:rsidR="005B43A1" w:rsidRDefault="005B43A1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4BB3135" w14:textId="4C5BC68C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DCD248" w14:textId="6D7C03CC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9AA9BD3" w14:textId="3128CB17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03F83E" w14:textId="04570F8F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AFC9ACC" w14:textId="67CB4046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B6DB829" w14:textId="3B3EEAF7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C8D91F" w14:textId="6F3E80D5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E14DE9" w14:textId="1D76B817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E811907" w14:textId="69AA171A" w:rsidR="004335F8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D454080" w14:textId="77777777" w:rsidR="004335F8" w:rsidRPr="005B43A1" w:rsidRDefault="004335F8" w:rsidP="00B07D2E">
      <w:pPr>
        <w:shd w:val="clear" w:color="auto" w:fill="FFFFFF"/>
        <w:spacing w:after="0" w:line="234" w:lineRule="atLeas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1B84D1B" w14:textId="311B1E71" w:rsidR="00601D8E" w:rsidRPr="005B43A1" w:rsidRDefault="009A78BA" w:rsidP="00B07D2E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</w:p>
    <w:p w14:paraId="2672F5F4" w14:textId="52D138A6" w:rsidR="009A78BA" w:rsidRPr="005B43A1" w:rsidRDefault="009A78BA" w:rsidP="009A78BA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«Пожарная безопасность на территории муниципального образования </w:t>
      </w:r>
      <w:r w:rsidR="003B3711"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8310C7"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Тиинское сельское поселение</w:t>
      </w:r>
      <w:r w:rsidR="003B3711"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</w:t>
      </w:r>
      <w:r w:rsidR="008310C7"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елекесского</w:t>
      </w:r>
      <w:r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14:paraId="23524FC2" w14:textId="77777777" w:rsidR="009A78BA" w:rsidRPr="005B43A1" w:rsidRDefault="008310C7" w:rsidP="009A78BA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Ульяновской области</w:t>
      </w:r>
      <w:r w:rsidR="00924DF9"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27CA8F35" w14:textId="24C8323D" w:rsidR="003976BA" w:rsidRDefault="003976BA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F3C096E" w14:textId="2D428E70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D5F317B" w14:textId="77FA30DE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31B826" w14:textId="12725B41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8239119" w14:textId="178246AC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BDDFF1C" w14:textId="0E90D215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D81B4F" w14:textId="519CA1EE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FD0773" w14:textId="06136E0B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271565E" w14:textId="410B263A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3C663F6" w14:textId="4CF5B147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89ED3A1" w14:textId="50296B01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FFAE2F2" w14:textId="36E15919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E23DF3B" w14:textId="4137E1C1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7DC84C1" w14:textId="01DD9936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D4B6FD4" w14:textId="420DEF3C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B9FABC3" w14:textId="278D1EF3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BE91236" w14:textId="676C9BD3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A2D162" w14:textId="1D476D60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3BCE5F" w14:textId="0968EBD4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92BEB46" w14:textId="44EDAC4E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CF7F7F0" w14:textId="7FEF9696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57107FB" w14:textId="7C4BFC06" w:rsidR="004335F8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107C34" w14:textId="6FBC1731" w:rsidR="004335F8" w:rsidRDefault="004335F8" w:rsidP="004335F8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  <w:t>2023 год</w:t>
      </w:r>
    </w:p>
    <w:p w14:paraId="105CA53E" w14:textId="77777777" w:rsidR="004335F8" w:rsidRPr="005B43A1" w:rsidRDefault="004335F8" w:rsidP="009A78BA">
      <w:pPr>
        <w:shd w:val="clear" w:color="auto" w:fill="FFFFFF"/>
        <w:spacing w:after="0" w:line="234" w:lineRule="atLeast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0E4B3E8" w14:textId="77777777" w:rsidR="009A78BA" w:rsidRPr="005B43A1" w:rsidRDefault="009A78BA" w:rsidP="009A78BA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Паспорт</w:t>
      </w:r>
    </w:p>
    <w:p w14:paraId="00D681FC" w14:textId="3F772C38" w:rsidR="009A78BA" w:rsidRDefault="009A78BA" w:rsidP="009A78BA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43A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муниципальной программы </w:t>
      </w:r>
    </w:p>
    <w:p w14:paraId="18D1E00D" w14:textId="77777777" w:rsidR="00324C26" w:rsidRPr="005B43A1" w:rsidRDefault="00324C26" w:rsidP="009A78BA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803"/>
        <w:gridCol w:w="5528"/>
      </w:tblGrid>
      <w:tr w:rsidR="003B3711" w:rsidRPr="005B43A1" w14:paraId="1FA53EDC" w14:textId="77777777" w:rsidTr="00F50B2C">
        <w:trPr>
          <w:trHeight w:val="10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4496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  <w:p w14:paraId="3C65167F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CC993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4CDB" w14:textId="5C7E8790" w:rsidR="003B3711" w:rsidRPr="005B43A1" w:rsidRDefault="003B3711" w:rsidP="00F9223F">
            <w:pPr>
              <w:spacing w:after="0" w:line="234" w:lineRule="atLeast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Пожарная безопасность на территории муниципального образования «Тиинское сельское поселение» Мелекесского</w:t>
            </w:r>
            <w:r w:rsidR="00924DF9"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района Ульяновской области</w:t>
            </w:r>
          </w:p>
        </w:tc>
      </w:tr>
      <w:tr w:rsidR="003B3711" w:rsidRPr="005B43A1" w14:paraId="321DBAE8" w14:textId="77777777" w:rsidTr="00F50B2C">
        <w:trPr>
          <w:trHeight w:val="9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93479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EC26C" w14:textId="5B4EFEFB" w:rsidR="003B3711" w:rsidRPr="00EE1204" w:rsidRDefault="00134CAD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5997A" w14:textId="77777777" w:rsidR="003B3711" w:rsidRPr="00EE1204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3B3711" w:rsidRPr="005B43A1" w14:paraId="1C52669F" w14:textId="77777777" w:rsidTr="00F50B2C">
        <w:trPr>
          <w:trHeight w:val="9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2B1A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A4F9A" w14:textId="1BEC9556" w:rsidR="003B3711" w:rsidRPr="00EE1204" w:rsidRDefault="00134CAD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Соисполнитель (соисполнители) </w:t>
            </w:r>
            <w:proofErr w:type="gramStart"/>
            <w:r w:rsidRPr="00EE120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EE120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C818B" w14:textId="77777777" w:rsidR="003B3711" w:rsidRPr="00EE1204" w:rsidRDefault="00924DF9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B3711" w:rsidRPr="005B43A1" w14:paraId="2AD20B8B" w14:textId="77777777" w:rsidTr="00F50B2C">
        <w:trPr>
          <w:trHeight w:val="9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7B349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A0EC" w14:textId="27622635" w:rsidR="003B3711" w:rsidRPr="005B43A1" w:rsidRDefault="003B3711" w:rsidP="00F9223F">
            <w:pPr>
              <w:pStyle w:val="Standard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B6F19" w14:textId="37C81813" w:rsidR="003B3711" w:rsidRPr="005B43A1" w:rsidRDefault="004335F8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н</w:t>
            </w:r>
            <w:r w:rsidR="003B3711"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е предусмотрены</w:t>
            </w:r>
          </w:p>
        </w:tc>
      </w:tr>
      <w:tr w:rsidR="00924DF9" w:rsidRPr="005B43A1" w14:paraId="0F91344B" w14:textId="77777777" w:rsidTr="00F50B2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197E8" w14:textId="77777777" w:rsidR="00924DF9" w:rsidRPr="005B43A1" w:rsidRDefault="00924DF9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D72E6" w14:textId="5CD2A789" w:rsidR="00924DF9" w:rsidRPr="005B43A1" w:rsidRDefault="00924DF9" w:rsidP="009642BD">
            <w:pPr>
              <w:pStyle w:val="Standard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5B43A1">
              <w:rPr>
                <w:rFonts w:ascii="PT Astra Serif" w:hAnsi="PT Astra Serif" w:cs="Times New Roman"/>
                <w:sz w:val="28"/>
                <w:szCs w:val="28"/>
              </w:rPr>
              <w:t>Проекты</w:t>
            </w:r>
            <w:proofErr w:type="gramEnd"/>
            <w:r w:rsidR="00F922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B43A1">
              <w:rPr>
                <w:rFonts w:ascii="PT Astra Serif" w:hAnsi="PT Astra Serif" w:cs="Times New Roman"/>
                <w:sz w:val="28"/>
                <w:szCs w:val="28"/>
              </w:rPr>
              <w:t>реализуемые в составе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DD6AC" w14:textId="6C8DF4FE" w:rsidR="00924DF9" w:rsidRPr="005B43A1" w:rsidRDefault="00924DF9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отсутству</w:t>
            </w:r>
            <w:r w:rsidR="00F9223F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ю</w:t>
            </w: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т</w:t>
            </w:r>
          </w:p>
        </w:tc>
      </w:tr>
      <w:tr w:rsidR="00924DF9" w:rsidRPr="005B43A1" w14:paraId="54548A0A" w14:textId="77777777" w:rsidTr="00F50B2C">
        <w:trPr>
          <w:trHeight w:val="34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FD060" w14:textId="77777777" w:rsidR="00924DF9" w:rsidRPr="005B43A1" w:rsidRDefault="00924DF9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9223F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9D661" w14:textId="77777777" w:rsidR="00924DF9" w:rsidRPr="005B43A1" w:rsidRDefault="00924DF9" w:rsidP="00924DF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75604" w14:textId="77777777" w:rsidR="004335F8" w:rsidRDefault="004335F8" w:rsidP="004B2F5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335F8">
              <w:rPr>
                <w:rFonts w:ascii="PT Astra Serif" w:hAnsi="PT Astra Serif" w:cs="Times New Roman"/>
                <w:bCs/>
                <w:sz w:val="28"/>
                <w:szCs w:val="28"/>
              </w:rPr>
              <w:t>Цели муниципальной программы:</w:t>
            </w:r>
          </w:p>
          <w:p w14:paraId="1DE22979" w14:textId="64ADD84B" w:rsidR="00924DF9" w:rsidRPr="005B43A1" w:rsidRDefault="004335F8" w:rsidP="004B2F5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1.</w:t>
            </w:r>
            <w:r w:rsidR="00CC0557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>Обеспечение необходимых условий для предотвращения гибели и травмирования людей при чрезвычайных ситуациях, обусловленных пожарами, сокращение материального ущерба на территории муниципального образования "</w:t>
            </w:r>
            <w:r w:rsidR="004B2F5A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>Тиинское сельское</w:t>
            </w:r>
            <w:r w:rsidR="00CC0557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поселение" </w:t>
            </w:r>
            <w:r w:rsidR="004B2F5A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>Мелекесског</w:t>
            </w:r>
            <w:r w:rsidR="00CC0557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 района Ульяновской </w:t>
            </w:r>
            <w:r w:rsidR="00F9223F">
              <w:rPr>
                <w:rFonts w:ascii="PT Astra Serif" w:hAnsi="PT Astra Serif" w:cs="Times New Roman"/>
                <w:bCs/>
                <w:sz w:val="28"/>
                <w:szCs w:val="28"/>
              </w:rPr>
              <w:t>области</w:t>
            </w:r>
          </w:p>
          <w:p w14:paraId="085DBF75" w14:textId="1A6CC843" w:rsidR="004B2F5A" w:rsidRPr="005B43A1" w:rsidRDefault="004335F8" w:rsidP="004B2F5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2.</w:t>
            </w:r>
            <w:r w:rsidR="004B2F5A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>совершенствование нормативно-правовой, методической и технической базы по обеспечению политики в области предупреждения пожаров в жилом секторе, общественных и производственных зданиях</w:t>
            </w:r>
          </w:p>
          <w:p w14:paraId="0F869D56" w14:textId="2F92C768" w:rsidR="004B2F5A" w:rsidRPr="005B43A1" w:rsidRDefault="004335F8" w:rsidP="004B2F5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3.</w:t>
            </w:r>
            <w:r w:rsidR="004B2F5A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совершенствование организации профилактики и тушения пожаров;</w:t>
            </w:r>
          </w:p>
          <w:p w14:paraId="3A4E97B4" w14:textId="6B9EEFC5" w:rsidR="004B2F5A" w:rsidRPr="005B43A1" w:rsidRDefault="004335F8" w:rsidP="004B2F5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4.</w:t>
            </w:r>
            <w:r w:rsidR="004B2F5A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укрепление необходимой материальной и </w:t>
            </w:r>
            <w:r w:rsidR="004B2F5A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технической базы для функционирования противопожарной службы на территории муниципального образования "Тиинское сельское поселение" Мелекесского района Ульяновской области;</w:t>
            </w:r>
          </w:p>
          <w:p w14:paraId="429B8D64" w14:textId="77777777" w:rsidR="004335F8" w:rsidRDefault="004335F8" w:rsidP="004B2F5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335F8">
              <w:rPr>
                <w:rFonts w:ascii="PT Astra Serif" w:hAnsi="PT Astra Serif" w:cs="Times New Roman"/>
                <w:bCs/>
                <w:sz w:val="28"/>
                <w:szCs w:val="28"/>
              </w:rPr>
              <w:t>Основными задачами программы являются:</w:t>
            </w:r>
          </w:p>
          <w:p w14:paraId="741E955A" w14:textId="49216407" w:rsidR="004B2F5A" w:rsidRPr="005B43A1" w:rsidRDefault="004335F8" w:rsidP="004B2F5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1.П</w:t>
            </w:r>
            <w:r w:rsidR="004B2F5A" w:rsidRPr="005B43A1">
              <w:rPr>
                <w:rFonts w:ascii="PT Astra Serif" w:hAnsi="PT Astra Serif" w:cs="Times New Roman"/>
                <w:bCs/>
                <w:sz w:val="28"/>
                <w:szCs w:val="28"/>
              </w:rPr>
              <w:t>ривлечение широких слоев населения поселения к реализации мер по обеспечению пожарной безопасности</w:t>
            </w:r>
          </w:p>
        </w:tc>
      </w:tr>
      <w:tr w:rsidR="003B3711" w:rsidRPr="005B43A1" w14:paraId="67AE0562" w14:textId="77777777" w:rsidTr="00EE1204">
        <w:trPr>
          <w:trHeight w:val="24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094A6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9223F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3772D" w14:textId="77777777" w:rsidR="003B3711" w:rsidRPr="00EE1204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F6ED4" w14:textId="77777777" w:rsidR="00556849" w:rsidRPr="00EE1204" w:rsidRDefault="004B2F5A" w:rsidP="009642BD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EE1204">
              <w:rPr>
                <w:rFonts w:ascii="PT Astra Serif" w:hAnsi="PT Astra Serif" w:cs="Times New Roman"/>
                <w:bCs/>
                <w:sz w:val="28"/>
                <w:szCs w:val="28"/>
              </w:rPr>
              <w:t>Программа обеспечит</w:t>
            </w:r>
            <w:r w:rsidR="00556849" w:rsidRPr="00EE1204">
              <w:rPr>
                <w:rFonts w:ascii="PT Astra Serif" w:hAnsi="PT Astra Serif" w:cs="Times New Roman"/>
                <w:bCs/>
                <w:sz w:val="28"/>
                <w:szCs w:val="28"/>
              </w:rPr>
              <w:t>:</w:t>
            </w:r>
          </w:p>
          <w:p w14:paraId="72302913" w14:textId="70CB00E6" w:rsidR="00F50B2C" w:rsidRPr="00EE1204" w:rsidRDefault="00556849" w:rsidP="00F50B2C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EE1204">
              <w:rPr>
                <w:rFonts w:ascii="PT Astra Serif" w:hAnsi="PT Astra Serif" w:cs="Times New Roman"/>
                <w:bCs/>
                <w:sz w:val="28"/>
                <w:szCs w:val="28"/>
              </w:rPr>
              <w:t>-</w:t>
            </w:r>
            <w:r w:rsidR="004B2F5A" w:rsidRPr="00EE120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 w:rsidR="00F50B2C" w:rsidRPr="00EE1204">
              <w:rPr>
                <w:rFonts w:ascii="PT Astra Serif" w:hAnsi="PT Astra Serif" w:cs="Times New Roman"/>
                <w:bCs/>
                <w:sz w:val="28"/>
                <w:szCs w:val="28"/>
              </w:rPr>
              <w:t>снижение уровня гибели и травмирования людей при чрезвычайных ситуациях, обусловленных пожарами, сокращение материального ущерба</w:t>
            </w:r>
          </w:p>
          <w:p w14:paraId="7E32884F" w14:textId="3A5C9AF8" w:rsidR="0098058F" w:rsidRPr="00EE1204" w:rsidRDefault="004B2F5A" w:rsidP="00F50B2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EE1204">
              <w:rPr>
                <w:rFonts w:ascii="PT Astra Serif" w:hAnsi="PT Astra Serif" w:cs="Times New Roman"/>
                <w:bCs/>
                <w:sz w:val="28"/>
                <w:szCs w:val="28"/>
              </w:rPr>
              <w:t>-</w:t>
            </w:r>
            <w:r w:rsidR="00556849" w:rsidRPr="00EE120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н</w:t>
            </w:r>
            <w:r w:rsidR="003B3711" w:rsidRPr="00EE120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едопущение </w:t>
            </w:r>
            <w:r w:rsidR="00556849" w:rsidRPr="00EE120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и снижения уровня уничтожения строений и сооружений и снижение общего количества пожаров</w:t>
            </w:r>
            <w:r w:rsidR="000B1575" w:rsidRPr="00EE120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D8D7AD4" w14:textId="6CAD00D4" w:rsidR="00F50B2C" w:rsidRPr="00EE1204" w:rsidRDefault="00F50B2C" w:rsidP="00F50B2C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hAnsi="PT Astra Serif"/>
                <w:bCs/>
                <w:noProof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№1 к муниципальной программе.</w:t>
            </w:r>
          </w:p>
        </w:tc>
      </w:tr>
      <w:tr w:rsidR="003B3711" w:rsidRPr="005B43A1" w14:paraId="6A3337A2" w14:textId="77777777" w:rsidTr="00EE120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6FDF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D8DBD" w14:textId="2C1EAC99" w:rsidR="003B3711" w:rsidRPr="00EE1204" w:rsidRDefault="00134CAD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0E1CC" w14:textId="10C98C4A" w:rsidR="003B3711" w:rsidRPr="00EE1204" w:rsidRDefault="004335F8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2023-2027 годы</w:t>
            </w:r>
          </w:p>
        </w:tc>
      </w:tr>
      <w:tr w:rsidR="003B3711" w:rsidRPr="005B43A1" w14:paraId="27F1B143" w14:textId="77777777" w:rsidTr="00F50B2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2AAD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40D1C" w14:textId="58EFADE7" w:rsidR="003B3711" w:rsidRPr="005B43A1" w:rsidRDefault="00134CAD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134CA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2D45" w14:textId="19C18BC1" w:rsidR="004335F8" w:rsidRPr="004335F8" w:rsidRDefault="004335F8" w:rsidP="004335F8">
            <w:pPr>
              <w:autoSpaceDE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35F8">
              <w:rPr>
                <w:rFonts w:ascii="PT Astra Serif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1A62F7FD" w14:textId="2F2F3ED0" w:rsidR="00F9223F" w:rsidRPr="005B43A1" w:rsidRDefault="004335F8" w:rsidP="004335F8">
            <w:pPr>
              <w:spacing w:after="0"/>
              <w:ind w:firstLine="60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35F8">
              <w:rPr>
                <w:rFonts w:ascii="PT Astra Serif" w:hAnsi="PT Astra Serif" w:cs="Times New Roman"/>
                <w:sz w:val="28"/>
                <w:szCs w:val="28"/>
              </w:rPr>
              <w:t>Общий объем бюджетных ассигнований на финансовое обеспечение муниципальной программы в 202</w:t>
            </w:r>
            <w:r w:rsidR="00134CAD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335F8">
              <w:rPr>
                <w:rFonts w:ascii="PT Astra Serif" w:hAnsi="PT Astra Serif" w:cs="Times New Roman"/>
                <w:sz w:val="28"/>
                <w:szCs w:val="28"/>
              </w:rPr>
              <w:t>-202</w:t>
            </w:r>
            <w:r w:rsidR="005C44CD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4335F8">
              <w:rPr>
                <w:rFonts w:ascii="PT Astra Serif" w:hAnsi="PT Astra Serif" w:cs="Times New Roman"/>
                <w:sz w:val="28"/>
                <w:szCs w:val="28"/>
              </w:rPr>
              <w:t xml:space="preserve"> годах составляет </w:t>
            </w:r>
            <w:bookmarkStart w:id="2" w:name="_Hlk121845460"/>
            <w:r>
              <w:rPr>
                <w:rFonts w:ascii="PT Astra Serif" w:hAnsi="PT Astra Serif" w:cs="Times New Roman"/>
                <w:sz w:val="28"/>
                <w:szCs w:val="28"/>
              </w:rPr>
              <w:t>3209,8</w:t>
            </w:r>
            <w:r w:rsidR="00324C26">
              <w:rPr>
                <w:rFonts w:ascii="PT Astra Serif" w:hAnsi="PT Astra Serif" w:cs="Times New Roman"/>
                <w:sz w:val="28"/>
                <w:szCs w:val="28"/>
              </w:rPr>
              <w:t xml:space="preserve"> т</w:t>
            </w:r>
            <w:r w:rsidR="00F9223F" w:rsidRPr="005B43A1">
              <w:rPr>
                <w:rFonts w:ascii="PT Astra Serif" w:hAnsi="PT Astra Serif" w:cs="Times New Roman"/>
                <w:sz w:val="28"/>
                <w:szCs w:val="28"/>
              </w:rPr>
              <w:t>ыс. руб</w:t>
            </w:r>
            <w:r w:rsidR="00324C26">
              <w:rPr>
                <w:rFonts w:ascii="PT Astra Serif" w:hAnsi="PT Astra Serif" w:cs="Times New Roman"/>
                <w:sz w:val="28"/>
                <w:szCs w:val="28"/>
              </w:rPr>
              <w:t>лей</w:t>
            </w:r>
            <w:proofErr w:type="gramStart"/>
            <w:r w:rsidR="00F9223F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F9223F" w:rsidRPr="00125BF8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gramEnd"/>
            <w:r w:rsidR="00F9223F" w:rsidRPr="00125BF8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14:paraId="61D0540A" w14:textId="2B7A45CC" w:rsidR="00F9223F" w:rsidRPr="005B43A1" w:rsidRDefault="00F9223F" w:rsidP="00B4794E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 г</w:t>
            </w:r>
            <w:r w:rsidR="00324C2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556,80</w:t>
            </w:r>
            <w:r w:rsidR="0098058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8058F"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14:paraId="1034E724" w14:textId="4415B903" w:rsidR="00F9223F" w:rsidRDefault="00F9223F" w:rsidP="00B4794E">
            <w:pPr>
              <w:spacing w:after="0"/>
              <w:ind w:firstLine="59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2024 </w:t>
            </w:r>
            <w:r w:rsidR="00324C2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700,00</w:t>
            </w:r>
            <w:r w:rsidR="0098058F"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 xml:space="preserve"> тыс. рублей;</w:t>
            </w:r>
          </w:p>
          <w:p w14:paraId="58940BF2" w14:textId="1CD5F393" w:rsidR="00F9223F" w:rsidRPr="005B43A1" w:rsidRDefault="00F9223F" w:rsidP="00B4794E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 w:rsidR="00324C2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од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6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51,00</w:t>
            </w:r>
            <w:r w:rsidR="0098058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8058F"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14:paraId="429B21C6" w14:textId="6285C9C4" w:rsidR="00F9223F" w:rsidRPr="005B43A1" w:rsidRDefault="00F9223F" w:rsidP="00B4794E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24C2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- 651,00</w:t>
            </w:r>
            <w:r w:rsidR="0098058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8058F"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рублей;</w:t>
            </w:r>
          </w:p>
          <w:p w14:paraId="23854ED8" w14:textId="7E18104C" w:rsidR="003B3711" w:rsidRDefault="00F9223F" w:rsidP="00B4794E">
            <w:pPr>
              <w:spacing w:after="0" w:line="234" w:lineRule="atLeast"/>
              <w:ind w:firstLine="59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 w:rsidR="00324C2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од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- 651</w:t>
            </w:r>
            <w:r w:rsidRPr="005B43A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  <w:r w:rsidR="0098058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8058F" w:rsidRPr="00394E5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тыс. рублей</w:t>
            </w:r>
            <w:r w:rsidR="00324C2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  <w:bookmarkEnd w:id="2"/>
          <w:p w14:paraId="09C00E4F" w14:textId="2BCB2AED" w:rsidR="0098058F" w:rsidRPr="005B43A1" w:rsidRDefault="0098058F" w:rsidP="0098058F">
            <w:pPr>
              <w:spacing w:after="0" w:line="234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98058F">
              <w:rPr>
                <w:rFonts w:ascii="PT Astra Serif" w:hAnsi="PT Astra Serif" w:cs="Times New Roman"/>
                <w:sz w:val="28"/>
                <w:szCs w:val="28"/>
              </w:rPr>
              <w:t>Распределение по мероприятиям в соответствии с</w:t>
            </w:r>
            <w:r w:rsidR="00324C2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8058F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  <w:r w:rsidR="00324C26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98058F">
              <w:rPr>
                <w:rFonts w:ascii="PT Astra Serif" w:hAnsi="PT Astra Serif" w:cs="Times New Roman"/>
                <w:sz w:val="28"/>
                <w:szCs w:val="28"/>
              </w:rPr>
              <w:t xml:space="preserve"> № 2 к муниципальной программе</w:t>
            </w:r>
          </w:p>
        </w:tc>
      </w:tr>
      <w:tr w:rsidR="003B3711" w:rsidRPr="005B43A1" w14:paraId="7646F2FA" w14:textId="77777777" w:rsidTr="00EE120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A1288" w14:textId="77777777" w:rsidR="003B3711" w:rsidRPr="005B43A1" w:rsidRDefault="003B3711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5B43A1"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D847" w14:textId="4E6820F4" w:rsidR="003B3711" w:rsidRPr="005B43A1" w:rsidRDefault="00134CAD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 w:rsidRPr="00EE120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проектов, реализуемых в составе муниципальной   программы с разбивкой по источникам финансового обеспечения и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2548" w14:textId="349C0C3D" w:rsidR="003B3711" w:rsidRPr="005B43A1" w:rsidRDefault="00134CAD" w:rsidP="009642B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предусмотрены</w:t>
            </w:r>
          </w:p>
        </w:tc>
      </w:tr>
    </w:tbl>
    <w:p w14:paraId="1AE44706" w14:textId="77777777" w:rsidR="008310C7" w:rsidRPr="005B43A1" w:rsidRDefault="008310C7" w:rsidP="009A78BA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28581BA" w14:textId="77777777" w:rsidR="008310C7" w:rsidRPr="005B43A1" w:rsidRDefault="008310C7" w:rsidP="009A78BA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14:paraId="16CEA087" w14:textId="77777777" w:rsidR="009A78BA" w:rsidRPr="005B43A1" w:rsidRDefault="00480890" w:rsidP="000F2E76">
      <w:pPr>
        <w:pStyle w:val="a8"/>
        <w:numPr>
          <w:ilvl w:val="0"/>
          <w:numId w:val="1"/>
        </w:numPr>
        <w:shd w:val="clear" w:color="auto" w:fill="FFFFFF"/>
        <w:spacing w:after="0" w:line="234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B43A1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861FA1" w:rsidRPr="005B43A1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ведение </w:t>
      </w:r>
      <w:r w:rsidR="00861FA1" w:rsidRPr="005B43A1">
        <w:rPr>
          <w:rFonts w:ascii="PT Astra Serif" w:hAnsi="PT Astra Serif" w:cs="Times New Roman"/>
          <w:b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14:paraId="0FF11A5C" w14:textId="77777777" w:rsidR="000F2E76" w:rsidRPr="005B43A1" w:rsidRDefault="000F2E76" w:rsidP="000F2E76">
      <w:pPr>
        <w:pStyle w:val="a8"/>
        <w:shd w:val="clear" w:color="auto" w:fill="FFFFFF"/>
        <w:spacing w:after="0" w:line="234" w:lineRule="atLeast"/>
        <w:rPr>
          <w:rFonts w:ascii="PT Astra Serif" w:eastAsia="Times New Roman" w:hAnsi="PT Astra Serif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2F8D018E" w14:textId="557071F5" w:rsidR="000F2E76" w:rsidRPr="005B43A1" w:rsidRDefault="000F2E76" w:rsidP="000F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>На протяжении ряда последних лет вопросам пожарной безопасности уделялось крайне мало внимания. В последние годы состояние пожарной безопасности вызывает серьезные опасения, сложилась опасная ситуация для населения по вопросам обеспечения мер пожарной безопасности.</w:t>
      </w:r>
      <w:r w:rsidR="00924DF9" w:rsidRPr="005B43A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B43A1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Сложившееся положение</w:t>
      </w:r>
      <w:r w:rsidR="001742B4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CC0557" w:rsidRPr="005B43A1">
        <w:rPr>
          <w:rFonts w:ascii="PT Astra Serif" w:hAnsi="PT Astra Serif" w:cs="Times New Roman"/>
          <w:bCs/>
          <w:sz w:val="28"/>
          <w:szCs w:val="28"/>
        </w:rPr>
        <w:t>участившимися пожарами</w:t>
      </w:r>
      <w:r w:rsidRPr="005B43A1">
        <w:rPr>
          <w:rFonts w:ascii="PT Astra Serif" w:hAnsi="PT Astra Serif" w:cs="Times New Roman"/>
          <w:bCs/>
          <w:sz w:val="28"/>
          <w:szCs w:val="28"/>
        </w:rPr>
        <w:t xml:space="preserve"> в поселении обусловлено комплексом проблем материально-технического и социального характера.</w:t>
      </w:r>
    </w:p>
    <w:p w14:paraId="4F817F06" w14:textId="77777777" w:rsidR="002A7ABA" w:rsidRPr="005B43A1" w:rsidRDefault="002A7ABA" w:rsidP="002A7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>Основными причинами являются:</w:t>
      </w:r>
    </w:p>
    <w:p w14:paraId="35F2EC3C" w14:textId="77777777" w:rsidR="002A7ABA" w:rsidRPr="005B43A1" w:rsidRDefault="002A7ABA" w:rsidP="002A7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>- низкая техническая оснащенность добровольных противопожарных формирований;</w:t>
      </w:r>
    </w:p>
    <w:p w14:paraId="435D9895" w14:textId="77777777" w:rsidR="002A7ABA" w:rsidRPr="005B43A1" w:rsidRDefault="002A7ABA" w:rsidP="002A7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>- устаревшая техническая база и техническая оснащенность противопожарной службы;</w:t>
      </w:r>
    </w:p>
    <w:p w14:paraId="78B35D59" w14:textId="77777777" w:rsidR="002A7ABA" w:rsidRPr="005B43A1" w:rsidRDefault="002A7ABA" w:rsidP="002A7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>- пассивное отношение граждан в решении вопросов пожарной безопасности.</w:t>
      </w:r>
    </w:p>
    <w:p w14:paraId="14111BA4" w14:textId="15CEF94F" w:rsidR="002A7ABA" w:rsidRPr="005B43A1" w:rsidRDefault="002A7ABA" w:rsidP="002A7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 xml:space="preserve">Для преодоления негативных тенденций необходимы целенаправленные, скоординированные действия органов местного самоуправления муниципального образования </w:t>
      </w:r>
      <w:r w:rsidR="00876020">
        <w:rPr>
          <w:rFonts w:ascii="PT Astra Serif" w:hAnsi="PT Astra Serif" w:cs="Times New Roman"/>
          <w:bCs/>
          <w:sz w:val="28"/>
          <w:szCs w:val="28"/>
        </w:rPr>
        <w:t>«</w:t>
      </w:r>
      <w:proofErr w:type="spellStart"/>
      <w:r w:rsidR="00876020">
        <w:rPr>
          <w:rFonts w:ascii="PT Astra Serif" w:hAnsi="PT Astra Serif" w:cs="Times New Roman"/>
          <w:bCs/>
          <w:sz w:val="28"/>
          <w:szCs w:val="28"/>
        </w:rPr>
        <w:t>Тиинское</w:t>
      </w:r>
      <w:proofErr w:type="spellEnd"/>
      <w:r w:rsidR="00876020">
        <w:rPr>
          <w:rFonts w:ascii="PT Astra Serif" w:hAnsi="PT Astra Serif" w:cs="Times New Roman"/>
          <w:bCs/>
          <w:sz w:val="28"/>
          <w:szCs w:val="28"/>
        </w:rPr>
        <w:t xml:space="preserve"> сельское поселение»</w:t>
      </w:r>
      <w:r w:rsidRPr="005B43A1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spellStart"/>
      <w:r w:rsidRPr="005B43A1">
        <w:rPr>
          <w:rFonts w:ascii="PT Astra Serif" w:hAnsi="PT Astra Serif" w:cs="Times New Roman"/>
          <w:bCs/>
          <w:sz w:val="28"/>
          <w:szCs w:val="28"/>
        </w:rPr>
        <w:t>Мелекесского</w:t>
      </w:r>
      <w:proofErr w:type="spellEnd"/>
      <w:r w:rsidRPr="005B43A1">
        <w:rPr>
          <w:rFonts w:ascii="PT Astra Serif" w:hAnsi="PT Astra Serif" w:cs="Times New Roman"/>
          <w:bCs/>
          <w:sz w:val="28"/>
          <w:szCs w:val="28"/>
        </w:rPr>
        <w:t xml:space="preserve">  района Ульяновской области, общественных объединений и граждан.</w:t>
      </w:r>
    </w:p>
    <w:p w14:paraId="6F5E233D" w14:textId="77777777" w:rsidR="002A7ABA" w:rsidRPr="005B43A1" w:rsidRDefault="002A7ABA" w:rsidP="002A7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>Успешное комплексное решение масштабных и разнородных задач, объединенных едино целевой установкой, возможно лишь с использованием программно - целевых методов, реализующих системный подход.</w:t>
      </w:r>
    </w:p>
    <w:p w14:paraId="097AD200" w14:textId="77777777" w:rsidR="002A7ABA" w:rsidRPr="005B43A1" w:rsidRDefault="002A7ABA" w:rsidP="002A7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B43A1">
        <w:rPr>
          <w:rFonts w:ascii="PT Astra Serif" w:hAnsi="PT Astra Serif" w:cs="Times New Roman"/>
          <w:bCs/>
          <w:sz w:val="28"/>
          <w:szCs w:val="28"/>
        </w:rPr>
        <w:t>Проблема совершенствования противопожарной защиты может быть решена только с помощью комплекса взаимосвязанных по ресурсам и срокам исполнения мероприятий, в выполнении которых, требуется участие руководителей организаций, расположенных на территории муниципального образования "Тиинское сельское поселение" Мелекесского</w:t>
      </w:r>
      <w:r w:rsidR="001742B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B43A1">
        <w:rPr>
          <w:rFonts w:ascii="PT Astra Serif" w:hAnsi="PT Astra Serif" w:cs="Times New Roman"/>
          <w:bCs/>
          <w:sz w:val="28"/>
          <w:szCs w:val="28"/>
        </w:rPr>
        <w:t>района Ульяновской области</w:t>
      </w:r>
      <w:r w:rsidRPr="005B43A1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</w:p>
    <w:p w14:paraId="47D700C6" w14:textId="77777777" w:rsidR="00B81BD1" w:rsidRPr="005B43A1" w:rsidRDefault="00B81BD1" w:rsidP="00B81BD1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sz w:val="28"/>
          <w:szCs w:val="28"/>
        </w:rPr>
      </w:pPr>
      <w:r w:rsidRPr="005B43A1">
        <w:rPr>
          <w:rFonts w:ascii="PT Astra Serif" w:eastAsia="Lucida Sans Unicode" w:hAnsi="PT Astra Serif" w:cs="Times New Roman"/>
          <w:color w:val="000000"/>
          <w:sz w:val="28"/>
          <w:szCs w:val="28"/>
        </w:rPr>
        <w:t xml:space="preserve">При определении объемов работ, с учетом возможностей финансирования, принят минимально необходимый комплекс мероприятий, главная цель которого не </w:t>
      </w:r>
      <w:r w:rsidRPr="005B43A1">
        <w:rPr>
          <w:rFonts w:ascii="PT Astra Serif" w:eastAsia="Lucida Sans Unicode" w:hAnsi="PT Astra Serif" w:cs="Times New Roman"/>
          <w:color w:val="000000"/>
          <w:sz w:val="28"/>
          <w:szCs w:val="28"/>
        </w:rPr>
        <w:lastRenderedPageBreak/>
        <w:t>допустить дальнейшего снижения противопожарной защиты населения, повышения эффективности, расширения и усиления профилактических мероприятий предупреждения пожаров, гибели и травмирования людей.</w:t>
      </w:r>
    </w:p>
    <w:p w14:paraId="6AE4D6DA" w14:textId="2FDB4A81" w:rsidR="00070BFD" w:rsidRPr="00F9223F" w:rsidRDefault="00070BFD" w:rsidP="00F9223F">
      <w:pPr>
        <w:pStyle w:val="a8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922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Организация управления муниципальной программой </w:t>
      </w:r>
    </w:p>
    <w:p w14:paraId="12E32A52" w14:textId="77777777" w:rsidR="00F9223F" w:rsidRPr="00F9223F" w:rsidRDefault="00F9223F" w:rsidP="00106715">
      <w:pPr>
        <w:pStyle w:val="a8"/>
        <w:spacing w:before="100" w:beforeAutospacing="1" w:after="0" w:line="240" w:lineRule="auto"/>
        <w:ind w:left="927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681347E7" w14:textId="1C9F9FDC" w:rsidR="00070BFD" w:rsidRPr="00876020" w:rsidRDefault="00070BFD" w:rsidP="00876020">
      <w:pPr>
        <w:spacing w:after="0"/>
        <w:ind w:firstLine="708"/>
        <w:jc w:val="both"/>
        <w:rPr>
          <w:rFonts w:ascii="PT Astra Serif" w:eastAsia="Times New Roman" w:hAnsi="PT Astra Serif" w:cs="Helvetica"/>
          <w:color w:val="000000" w:themeColor="text1"/>
          <w:sz w:val="28"/>
          <w:szCs w:val="28"/>
        </w:rPr>
      </w:pPr>
      <w:proofErr w:type="gramStart"/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 xml:space="preserve">Администрации муниципального образования «Тиинское сельское поселение» Мелекесского района Ульяновской области в соответствии с постановлением администрации муниципальное образование Тиинское сельское поселение» Мелекесского района  Ульяновской области  от </w:t>
      </w:r>
      <w:r w:rsidR="00B15F32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12</w:t>
      </w:r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.12.20</w:t>
      </w:r>
      <w:r w:rsidR="00B4794E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22</w:t>
      </w:r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 xml:space="preserve"> №</w:t>
      </w:r>
      <w:r w:rsidR="00D41FBC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 xml:space="preserve"> </w:t>
      </w:r>
      <w:r w:rsidR="00B15F32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5</w:t>
      </w:r>
      <w:r w:rsidR="00B4794E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0</w:t>
      </w:r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 xml:space="preserve"> «Об утверждении правил разработки, реализации и оценки эффективности муниципальных программ  муниципального образования «Тиинское сельское поселение» Мелекесского района Ульяновской области,  организует управление реализацией муниципальной программы, а также осуществляет контроль за ходом их реализации».</w:t>
      </w:r>
      <w:proofErr w:type="gramEnd"/>
    </w:p>
    <w:p w14:paraId="39E25D92" w14:textId="77777777" w:rsidR="004335F8" w:rsidRPr="00876020" w:rsidRDefault="004335F8" w:rsidP="00876020">
      <w:pPr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6020">
        <w:rPr>
          <w:rFonts w:ascii="PT Astra Serif" w:hAnsi="PT Astra Serif"/>
          <w:color w:val="000000" w:themeColor="text1"/>
          <w:sz w:val="28"/>
          <w:szCs w:val="28"/>
        </w:rPr>
        <w:t>Перечень целевых индикаторов приведен в приложении 1 к муниципальной программе.</w:t>
      </w:r>
    </w:p>
    <w:p w14:paraId="46BA5989" w14:textId="3085A314" w:rsidR="00070BFD" w:rsidRPr="00876020" w:rsidRDefault="00070BFD" w:rsidP="00876020">
      <w:pPr>
        <w:spacing w:after="0"/>
        <w:ind w:firstLine="708"/>
        <w:jc w:val="both"/>
        <w:rPr>
          <w:rFonts w:ascii="PT Astra Serif" w:eastAsia="Times New Roman" w:hAnsi="PT Astra Serif" w:cs="Helvetica"/>
          <w:color w:val="000000" w:themeColor="text1"/>
          <w:sz w:val="28"/>
          <w:szCs w:val="28"/>
        </w:rPr>
      </w:pPr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Система мероприятий муниципальной программы и объём бюджетных ассигнований бюджета поселения на финансовое обеспечение их реализации в 202</w:t>
      </w:r>
      <w:r w:rsidR="00F9223F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3</w:t>
      </w:r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-202</w:t>
      </w:r>
      <w:r w:rsidR="00F9223F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7</w:t>
      </w:r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 xml:space="preserve"> годах установлены приложени</w:t>
      </w:r>
      <w:r w:rsidR="00F9223F"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е</w:t>
      </w:r>
      <w:r w:rsidRPr="00876020">
        <w:rPr>
          <w:rFonts w:ascii="PT Astra Serif" w:eastAsia="Times New Roman" w:hAnsi="PT Astra Serif" w:cs="Helvetica"/>
          <w:color w:val="000000" w:themeColor="text1"/>
          <w:sz w:val="28"/>
          <w:szCs w:val="28"/>
        </w:rPr>
        <w:t>м № 2 к муниципальной программе.</w:t>
      </w:r>
    </w:p>
    <w:p w14:paraId="5458ADDC" w14:textId="77777777" w:rsidR="00861227" w:rsidRPr="00861227" w:rsidRDefault="00861227" w:rsidP="0087602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602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На степень </w:t>
      </w:r>
      <w:r w:rsidRPr="008612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исполнения отдельных показателей программы могут повлиять риски различного характера, не зависящие от непосредственной деятельности администратора программы. Такие риски могут быть обусловлены: </w:t>
      </w:r>
    </w:p>
    <w:p w14:paraId="6912B373" w14:textId="77777777" w:rsidR="00861227" w:rsidRPr="00861227" w:rsidRDefault="00861227" w:rsidP="008612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1227">
        <w:rPr>
          <w:rFonts w:ascii="PT Astra Serif" w:eastAsia="Times New Roman" w:hAnsi="PT Astra Serif" w:cs="Times New Roman"/>
          <w:sz w:val="28"/>
          <w:szCs w:val="28"/>
          <w:lang w:eastAsia="ru-RU"/>
        </w:rPr>
        <w:t>- непредвиденными изменениями бюджетного законодательства, федерального и регионального уровня, рассогласованностью нормативных документов (юридические риски);</w:t>
      </w:r>
    </w:p>
    <w:p w14:paraId="0D7B3D83" w14:textId="77777777" w:rsidR="00861227" w:rsidRPr="00861227" w:rsidRDefault="00861227" w:rsidP="008612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1227">
        <w:rPr>
          <w:rFonts w:ascii="PT Astra Serif" w:eastAsia="Times New Roman" w:hAnsi="PT Astra Serif" w:cs="Times New Roman"/>
          <w:sz w:val="28"/>
          <w:szCs w:val="28"/>
          <w:lang w:eastAsia="ru-RU"/>
        </w:rPr>
        <w:t>- ухудшением экономической ситуации в стране, регионе, районе и сопряженными с ним изменениями показателей муниципального прогноза социально-экономического развития, влияющих на параметры бюджета поселения (экономические риски);</w:t>
      </w:r>
    </w:p>
    <w:p w14:paraId="4BF3924C" w14:textId="77777777" w:rsidR="00861227" w:rsidRPr="00861227" w:rsidRDefault="00861227" w:rsidP="008612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1227">
        <w:rPr>
          <w:rFonts w:ascii="PT Astra Serif" w:eastAsia="Times New Roman" w:hAnsi="PT Astra Serif" w:cs="Times New Roman"/>
          <w:sz w:val="28"/>
          <w:szCs w:val="28"/>
          <w:lang w:eastAsia="ru-RU"/>
        </w:rPr>
        <w:t>- не соблюдением иными участниками бюджетного процесса установленных сроков и требований к осуществлению процедур, предоставлению документов и материалов, используемых администратором программы для исполнения закрепленных за ним функций (управленческие риски).</w:t>
      </w:r>
      <w:r w:rsidRPr="008612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Управление рисками предполагается осуществлять путем упреждающего прогнозирования их последствий, осуществления межведомственного взаимодействия с участниками бюджетного процесса.</w:t>
      </w:r>
      <w:r w:rsidRPr="008612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Заказчик программы обладает правом вносить обоснованные предложения о внесении изменений в перечень мероприятий, показатели реализации программы, объемы бюджетных ассигнований на реализацию программы.</w:t>
      </w:r>
    </w:p>
    <w:p w14:paraId="11CE13B4" w14:textId="77777777" w:rsidR="00861227" w:rsidRPr="005B43A1" w:rsidRDefault="00861227" w:rsidP="00B07D2E">
      <w:pPr>
        <w:spacing w:after="150"/>
        <w:ind w:firstLine="708"/>
        <w:jc w:val="both"/>
        <w:rPr>
          <w:rFonts w:ascii="PT Astra Serif" w:eastAsia="Times New Roman" w:hAnsi="PT Astra Serif" w:cs="Helvetica"/>
          <w:color w:val="333333"/>
          <w:sz w:val="28"/>
          <w:szCs w:val="28"/>
        </w:rPr>
      </w:pPr>
    </w:p>
    <w:p w14:paraId="320CF55E" w14:textId="77777777" w:rsidR="00876020" w:rsidRDefault="00876020" w:rsidP="004A002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47D571B" w14:textId="77777777" w:rsidR="004A002A" w:rsidRPr="005B43A1" w:rsidRDefault="004A002A" w:rsidP="004A002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43A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1</w:t>
      </w:r>
    </w:p>
    <w:p w14:paraId="20A142B9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муниципальной программе </w:t>
      </w:r>
    </w:p>
    <w:p w14:paraId="658986E6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утвержденной</w:t>
      </w:r>
      <w:proofErr w:type="gramEnd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постановлением </w:t>
      </w:r>
    </w:p>
    <w:p w14:paraId="680921A2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администрации </w:t>
      </w:r>
    </w:p>
    <w:p w14:paraId="415C3C43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0A80AC36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«Тиинское сельское поселение»</w:t>
      </w:r>
    </w:p>
    <w:p w14:paraId="055B4D3E" w14:textId="4D111B68" w:rsidR="004335F8" w:rsidRPr="005B43A1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font313" w:hAnsi="PT Astra Serif" w:cs="Times New Roman"/>
          <w:b/>
          <w:bCs/>
          <w:kern w:val="1"/>
          <w:sz w:val="24"/>
          <w:szCs w:val="24"/>
          <w:lang w:eastAsia="ar-SA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P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40324C" w:rsidRP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>. 202</w:t>
      </w:r>
      <w:r w:rsidR="0040324C" w:rsidRP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</w:t>
      </w:r>
      <w:r w:rsidR="008760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</w:p>
    <w:p w14:paraId="2836B9B7" w14:textId="77777777" w:rsidR="00324C26" w:rsidRDefault="00324C26" w:rsidP="00B86E2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B42163D" w14:textId="1AE6ED9F" w:rsidR="00B86E2E" w:rsidRPr="005B43A1" w:rsidRDefault="00B86E2E" w:rsidP="00B86E2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B43A1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Перечень целевых индикаторов</w:t>
      </w:r>
    </w:p>
    <w:p w14:paraId="415C0584" w14:textId="567F69DC" w:rsidR="00B86E2E" w:rsidRDefault="00B86E2E" w:rsidP="00B86E2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B43A1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программы</w:t>
      </w:r>
      <w:r w:rsidR="00324C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24C26" w:rsidRPr="00324C26">
        <w:rPr>
          <w:rFonts w:ascii="PT Astra Serif" w:eastAsia="Times New Roman" w:hAnsi="PT Astra Serif" w:cs="Times New Roman"/>
          <w:sz w:val="28"/>
          <w:szCs w:val="28"/>
          <w:lang w:eastAsia="ru-RU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</w:p>
    <w:p w14:paraId="710D0897" w14:textId="77777777" w:rsidR="00324C26" w:rsidRPr="005B43A1" w:rsidRDefault="00324C26" w:rsidP="00B86E2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23"/>
        <w:gridCol w:w="3767"/>
      </w:tblGrid>
      <w:tr w:rsidR="00B86E2E" w:rsidRPr="005B43A1" w14:paraId="6EF2C91D" w14:textId="77777777" w:rsidTr="004335F8">
        <w:trPr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45"/>
              <w:gridCol w:w="2503"/>
              <w:gridCol w:w="1426"/>
              <w:gridCol w:w="1546"/>
              <w:gridCol w:w="761"/>
              <w:gridCol w:w="761"/>
              <w:gridCol w:w="761"/>
              <w:gridCol w:w="761"/>
              <w:gridCol w:w="761"/>
            </w:tblGrid>
            <w:tr w:rsidR="00B86E2E" w:rsidRPr="00EE1204" w14:paraId="4A8AD0E4" w14:textId="77777777" w:rsidTr="00204309">
              <w:tc>
                <w:tcPr>
                  <w:tcW w:w="645" w:type="dxa"/>
                </w:tcPr>
                <w:p w14:paraId="4907F0FD" w14:textId="1AAEEACA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color w:val="000000"/>
                      <w:sz w:val="24"/>
                      <w:szCs w:val="24"/>
                      <w:lang w:val="de-DE" w:eastAsia="ru-RU"/>
                    </w:rPr>
                    <w:t> </w:t>
                  </w: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03" w:type="dxa"/>
                </w:tcPr>
                <w:p w14:paraId="50B4F15A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Наименование индикатора</w:t>
                  </w:r>
                </w:p>
              </w:tc>
              <w:tc>
                <w:tcPr>
                  <w:tcW w:w="1426" w:type="dxa"/>
                </w:tcPr>
                <w:p w14:paraId="489BF990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46" w:type="dxa"/>
                </w:tcPr>
                <w:p w14:paraId="22C1EA6C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Базовое значение целевого  индикатора</w:t>
                  </w:r>
                </w:p>
              </w:tc>
              <w:tc>
                <w:tcPr>
                  <w:tcW w:w="3805" w:type="dxa"/>
                  <w:gridSpan w:val="5"/>
                </w:tcPr>
                <w:p w14:paraId="044AF44D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Значение целевого индикатора</w:t>
                  </w:r>
                </w:p>
              </w:tc>
            </w:tr>
            <w:tr w:rsidR="00B86E2E" w:rsidRPr="00EE1204" w14:paraId="7D8E15A5" w14:textId="77777777" w:rsidTr="00204309">
              <w:tc>
                <w:tcPr>
                  <w:tcW w:w="645" w:type="dxa"/>
                </w:tcPr>
                <w:p w14:paraId="4A7C8708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</w:tcPr>
                <w:p w14:paraId="26550D55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14:paraId="27ED3E09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6" w:type="dxa"/>
                </w:tcPr>
                <w:p w14:paraId="5371B609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1" w:type="dxa"/>
                </w:tcPr>
                <w:p w14:paraId="4C615E25" w14:textId="09BF5D0E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F9223F"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" w:type="dxa"/>
                </w:tcPr>
                <w:p w14:paraId="4E659A57" w14:textId="757F724A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F9223F"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14:paraId="2ADEE0D6" w14:textId="6EB5D42B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F9223F"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61" w:type="dxa"/>
                </w:tcPr>
                <w:p w14:paraId="4364346E" w14:textId="27F40C4D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F9223F"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61" w:type="dxa"/>
                </w:tcPr>
                <w:p w14:paraId="763C2CC2" w14:textId="09E9782D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F9223F"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86E2E" w:rsidRPr="00EE1204" w14:paraId="232AB593" w14:textId="77777777" w:rsidTr="00204309">
              <w:trPr>
                <w:trHeight w:val="1322"/>
              </w:trPr>
              <w:tc>
                <w:tcPr>
                  <w:tcW w:w="645" w:type="dxa"/>
                </w:tcPr>
                <w:p w14:paraId="4EE14EDB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3" w:type="dxa"/>
                </w:tcPr>
                <w:p w14:paraId="349B0166" w14:textId="7B7995DA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hAnsi="PT Astra Serif" w:cs="Times New Roman"/>
                      <w:sz w:val="24"/>
                      <w:szCs w:val="24"/>
                    </w:rPr>
                    <w:t>С</w:t>
                  </w:r>
                  <w:r w:rsidR="00F50B2C" w:rsidRPr="00EE1204">
                    <w:rPr>
                      <w:rFonts w:ascii="PT Astra Serif" w:hAnsi="PT Astra Serif" w:cs="Times New Roman"/>
                      <w:sz w:val="24"/>
                      <w:szCs w:val="24"/>
                    </w:rPr>
                    <w:t>нижение</w:t>
                  </w:r>
                  <w:r w:rsidR="00F50B2C" w:rsidRPr="00EE1204">
                    <w:rPr>
                      <w:rFonts w:ascii="PT Astra Serif" w:hAnsi="PT Astra Serif" w:cs="Times New Roman"/>
                      <w:bCs/>
                      <w:sz w:val="24"/>
                      <w:szCs w:val="24"/>
                    </w:rPr>
                    <w:t xml:space="preserve"> уровня гибели и травмирования людей при чрезвычайных ситуациях, обусловленных пожарами, сокращение материального ущерба</w:t>
                  </w:r>
                </w:p>
              </w:tc>
              <w:tc>
                <w:tcPr>
                  <w:tcW w:w="1426" w:type="dxa"/>
                </w:tcPr>
                <w:p w14:paraId="399177BA" w14:textId="77777777" w:rsidR="00B86E2E" w:rsidRPr="00EE1204" w:rsidRDefault="00B86E2E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46" w:type="dxa"/>
                </w:tcPr>
                <w:p w14:paraId="1CAAF3F6" w14:textId="65216D2E" w:rsidR="00B86E2E" w:rsidRPr="00EE1204" w:rsidRDefault="00F50B2C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761" w:type="dxa"/>
                </w:tcPr>
                <w:p w14:paraId="655DF297" w14:textId="06B9DF05" w:rsidR="00B86E2E" w:rsidRPr="00EE1204" w:rsidRDefault="00F50B2C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95</w:t>
                  </w:r>
                </w:p>
              </w:tc>
              <w:tc>
                <w:tcPr>
                  <w:tcW w:w="761" w:type="dxa"/>
                </w:tcPr>
                <w:p w14:paraId="60307CF8" w14:textId="7EBE836E" w:rsidR="00B86E2E" w:rsidRPr="00EE1204" w:rsidRDefault="00F50B2C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90</w:t>
                  </w:r>
                </w:p>
              </w:tc>
              <w:tc>
                <w:tcPr>
                  <w:tcW w:w="761" w:type="dxa"/>
                </w:tcPr>
                <w:p w14:paraId="3F37286F" w14:textId="2C91EF1E" w:rsidR="00B86E2E" w:rsidRPr="00EE1204" w:rsidRDefault="00F50B2C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85</w:t>
                  </w:r>
                </w:p>
              </w:tc>
              <w:tc>
                <w:tcPr>
                  <w:tcW w:w="761" w:type="dxa"/>
                </w:tcPr>
                <w:p w14:paraId="42170B35" w14:textId="5941BDB1" w:rsidR="00B86E2E" w:rsidRPr="00EE1204" w:rsidRDefault="00F50B2C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80</w:t>
                  </w:r>
                </w:p>
              </w:tc>
              <w:tc>
                <w:tcPr>
                  <w:tcW w:w="761" w:type="dxa"/>
                </w:tcPr>
                <w:p w14:paraId="0915C4C7" w14:textId="698392BA" w:rsidR="00B86E2E" w:rsidRPr="00EE1204" w:rsidRDefault="00F50B2C" w:rsidP="00967243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75</w:t>
                  </w:r>
                </w:p>
              </w:tc>
            </w:tr>
            <w:tr w:rsidR="00F50B2C" w:rsidRPr="00EE1204" w14:paraId="643EE32A" w14:textId="77777777" w:rsidTr="00204309">
              <w:tc>
                <w:tcPr>
                  <w:tcW w:w="645" w:type="dxa"/>
                </w:tcPr>
                <w:p w14:paraId="3884937B" w14:textId="77777777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3" w:type="dxa"/>
                </w:tcPr>
                <w:p w14:paraId="511AAFAC" w14:textId="324DC28D" w:rsidR="00F50B2C" w:rsidRPr="00EE1204" w:rsidRDefault="00F50B2C" w:rsidP="00F50B2C">
                  <w:pPr>
                    <w:spacing w:before="100" w:beforeAutospacing="1" w:after="119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hAnsi="PT Astra Serif" w:cs="Times New Roman"/>
                      <w:sz w:val="24"/>
                      <w:szCs w:val="24"/>
                    </w:rPr>
                    <w:t>Недопущение и снижение уровня</w:t>
                  </w:r>
                  <w:r w:rsidRPr="00EE1204">
                    <w:rPr>
                      <w:rFonts w:ascii="PT Astra Serif" w:hAnsi="PT Astra Serif" w:cs="Times New Roman"/>
                      <w:sz w:val="24"/>
                      <w:szCs w:val="24"/>
                      <w:shd w:val="clear" w:color="auto" w:fill="FFFFFF"/>
                    </w:rPr>
                    <w:t xml:space="preserve"> уничтожения строений и сооружений и снижение общего количества пожаров</w:t>
                  </w:r>
                </w:p>
              </w:tc>
              <w:tc>
                <w:tcPr>
                  <w:tcW w:w="1426" w:type="dxa"/>
                </w:tcPr>
                <w:p w14:paraId="07D23919" w14:textId="77777777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46" w:type="dxa"/>
                </w:tcPr>
                <w:p w14:paraId="26E51EDE" w14:textId="5EC08011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761" w:type="dxa"/>
                </w:tcPr>
                <w:p w14:paraId="3EDDF9A0" w14:textId="00AD8C99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95</w:t>
                  </w:r>
                </w:p>
              </w:tc>
              <w:tc>
                <w:tcPr>
                  <w:tcW w:w="761" w:type="dxa"/>
                </w:tcPr>
                <w:p w14:paraId="64BE33D5" w14:textId="5CB6836F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90</w:t>
                  </w:r>
                </w:p>
              </w:tc>
              <w:tc>
                <w:tcPr>
                  <w:tcW w:w="761" w:type="dxa"/>
                </w:tcPr>
                <w:p w14:paraId="6FD761DF" w14:textId="1C56127B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85</w:t>
                  </w:r>
                </w:p>
              </w:tc>
              <w:tc>
                <w:tcPr>
                  <w:tcW w:w="761" w:type="dxa"/>
                </w:tcPr>
                <w:p w14:paraId="34D28CA4" w14:textId="52263AB2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80</w:t>
                  </w:r>
                </w:p>
              </w:tc>
              <w:tc>
                <w:tcPr>
                  <w:tcW w:w="761" w:type="dxa"/>
                </w:tcPr>
                <w:p w14:paraId="0C6A4753" w14:textId="588DF7FF" w:rsidR="00F50B2C" w:rsidRPr="00EE1204" w:rsidRDefault="00F50B2C" w:rsidP="00F50B2C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EE1204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75</w:t>
                  </w:r>
                </w:p>
              </w:tc>
            </w:tr>
          </w:tbl>
          <w:p w14:paraId="4AE839F3" w14:textId="77777777" w:rsidR="00B86E2E" w:rsidRPr="00EE1204" w:rsidRDefault="00B86E2E" w:rsidP="00967243">
            <w:pPr>
              <w:spacing w:before="100" w:beforeAutospacing="1" w:after="119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3F538" w14:textId="77777777" w:rsidR="00B86E2E" w:rsidRPr="005B43A1" w:rsidRDefault="00B86E2E" w:rsidP="00967243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5B43A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риложение</w:t>
            </w:r>
            <w:proofErr w:type="spellEnd"/>
            <w:r w:rsidRPr="005B43A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№1</w:t>
            </w:r>
          </w:p>
          <w:p w14:paraId="14E34C4C" w14:textId="77777777" w:rsidR="00B86E2E" w:rsidRPr="005B43A1" w:rsidRDefault="00B86E2E" w:rsidP="00967243">
            <w:pPr>
              <w:spacing w:before="100" w:beforeAutospacing="1" w:after="119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B43A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Муниципальной программе муниципального образования «Тиинское сельское поселение» Мелекесского района Ульяновской области «Развитие физической культуры и спорта на территории поселения муниципального образования «Тиинское сельское поселение» Мелекесского района Ульяновской области на 2020-2024 годы</w:t>
            </w:r>
          </w:p>
        </w:tc>
      </w:tr>
    </w:tbl>
    <w:p w14:paraId="50E20300" w14:textId="77777777" w:rsidR="00B86E2E" w:rsidRPr="00144E44" w:rsidRDefault="00B86E2E" w:rsidP="00B86E2E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B86E2E" w:rsidRPr="00144E44" w:rsidSect="00A45552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14:paraId="099A06B9" w14:textId="77777777" w:rsidR="004A002A" w:rsidRPr="005B43A1" w:rsidRDefault="004A002A" w:rsidP="004A002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43A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2</w:t>
      </w:r>
    </w:p>
    <w:p w14:paraId="10B2CFB2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3" w:name="_Hlk121829962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муниципальной программе </w:t>
      </w:r>
    </w:p>
    <w:p w14:paraId="36D690BE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утвержденной</w:t>
      </w:r>
      <w:proofErr w:type="gramEnd"/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постановлением </w:t>
      </w:r>
    </w:p>
    <w:p w14:paraId="607BA1E3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администрации </w:t>
      </w:r>
    </w:p>
    <w:p w14:paraId="01FE6BA4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187434D1" w14:textId="77777777" w:rsidR="004335F8" w:rsidRPr="004335F8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>«Тиинское сельское поселение»</w:t>
      </w:r>
    </w:p>
    <w:p w14:paraId="1BD7DD78" w14:textId="765BFB6F" w:rsidR="00F404C1" w:rsidRDefault="004335F8" w:rsidP="004335F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35F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P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>от 0</w:t>
      </w:r>
      <w:r w:rsid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40324C" w:rsidRP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>. 202</w:t>
      </w:r>
      <w:r w:rsidR="0040324C" w:rsidRP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</w:t>
      </w:r>
      <w:r w:rsidR="00E20C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</w:p>
    <w:bookmarkEnd w:id="3"/>
    <w:p w14:paraId="36B30F5F" w14:textId="307DFB8A" w:rsidR="00B86E2E" w:rsidRDefault="00B86E2E" w:rsidP="002C0C38">
      <w:pPr>
        <w:spacing w:after="0"/>
        <w:ind w:firstLine="720"/>
        <w:jc w:val="center"/>
        <w:rPr>
          <w:rFonts w:ascii="PT Astra Serif" w:eastAsia="Times New Roman" w:hAnsi="PT Astra Serif" w:cs="Times New Roman"/>
          <w:sz w:val="28"/>
          <w:szCs w:val="28"/>
          <w:lang w:val="de-DE" w:eastAsia="ru-RU"/>
        </w:rPr>
      </w:pPr>
      <w:r w:rsidRPr="005B43A1">
        <w:rPr>
          <w:rFonts w:ascii="PT Astra Serif" w:eastAsia="font313" w:hAnsi="PT Astra Serif" w:cs="Times New Roman"/>
          <w:b/>
          <w:bCs/>
          <w:kern w:val="1"/>
          <w:sz w:val="28"/>
          <w:szCs w:val="28"/>
          <w:lang w:eastAsia="ar-SA"/>
        </w:rPr>
        <w:t xml:space="preserve">Система   мероприятий муниципальной программы </w:t>
      </w:r>
      <w:r w:rsidR="00324C26" w:rsidRPr="00324C26">
        <w:rPr>
          <w:rFonts w:ascii="PT Astra Serif" w:eastAsia="font313" w:hAnsi="PT Astra Serif" w:cs="Times New Roman"/>
          <w:b/>
          <w:bCs/>
          <w:kern w:val="1"/>
          <w:sz w:val="28"/>
          <w:szCs w:val="28"/>
          <w:lang w:eastAsia="ar-SA"/>
        </w:rPr>
        <w:t>«Пожарная безопасность на территории муниципального образования «Тиинское сельское поселение» Мелекесского района Ульяновской области»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03"/>
        <w:gridCol w:w="2212"/>
        <w:gridCol w:w="3801"/>
        <w:gridCol w:w="1843"/>
        <w:gridCol w:w="1270"/>
        <w:gridCol w:w="1066"/>
        <w:gridCol w:w="1066"/>
        <w:gridCol w:w="1128"/>
        <w:gridCol w:w="1066"/>
        <w:gridCol w:w="1066"/>
      </w:tblGrid>
      <w:tr w:rsidR="002C0C38" w:rsidRPr="002C0C38" w14:paraId="5021798A" w14:textId="77777777" w:rsidTr="002C0C38">
        <w:trPr>
          <w:trHeight w:val="864"/>
        </w:trPr>
        <w:tc>
          <w:tcPr>
            <w:tcW w:w="503" w:type="dxa"/>
            <w:vMerge w:val="restart"/>
            <w:hideMark/>
          </w:tcPr>
          <w:p w14:paraId="738E28F2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2" w:type="dxa"/>
            <w:vMerge w:val="restart"/>
            <w:hideMark/>
          </w:tcPr>
          <w:p w14:paraId="2FC5C407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проекта, основного мероприятия (мероприятия)</w:t>
            </w:r>
          </w:p>
        </w:tc>
        <w:tc>
          <w:tcPr>
            <w:tcW w:w="3801" w:type="dxa"/>
            <w:vMerge w:val="restart"/>
            <w:hideMark/>
          </w:tcPr>
          <w:p w14:paraId="50FDFA9D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843" w:type="dxa"/>
            <w:vMerge w:val="restart"/>
            <w:hideMark/>
          </w:tcPr>
          <w:p w14:paraId="3A842A1C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6662" w:type="dxa"/>
            <w:gridSpan w:val="6"/>
            <w:hideMark/>
          </w:tcPr>
          <w:p w14:paraId="7B503C2D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Объем финансового обеспечения реализации мероприятий, в том числе по годам, тыс. </w:t>
            </w:r>
            <w:proofErr w:type="spellStart"/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C0C38" w:rsidRPr="002C0C38" w14:paraId="76D9102F" w14:textId="77777777" w:rsidTr="002C0C38">
        <w:trPr>
          <w:trHeight w:val="288"/>
        </w:trPr>
        <w:tc>
          <w:tcPr>
            <w:tcW w:w="503" w:type="dxa"/>
            <w:vMerge/>
            <w:hideMark/>
          </w:tcPr>
          <w:p w14:paraId="2F409241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hideMark/>
          </w:tcPr>
          <w:p w14:paraId="5B378966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vMerge/>
            <w:hideMark/>
          </w:tcPr>
          <w:p w14:paraId="7C9EFA5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14:paraId="79F62E0C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14:paraId="745171C6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hideMark/>
          </w:tcPr>
          <w:p w14:paraId="7386BD07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hideMark/>
          </w:tcPr>
          <w:p w14:paraId="130E9860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8" w:type="dxa"/>
            <w:hideMark/>
          </w:tcPr>
          <w:p w14:paraId="31F864D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6" w:type="dxa"/>
            <w:hideMark/>
          </w:tcPr>
          <w:p w14:paraId="2140FD92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66" w:type="dxa"/>
            <w:hideMark/>
          </w:tcPr>
          <w:p w14:paraId="554C9ABC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2C0C38" w:rsidRPr="002C0C38" w14:paraId="11E6DE53" w14:textId="77777777" w:rsidTr="002C0C38">
        <w:trPr>
          <w:trHeight w:val="288"/>
        </w:trPr>
        <w:tc>
          <w:tcPr>
            <w:tcW w:w="503" w:type="dxa"/>
            <w:hideMark/>
          </w:tcPr>
          <w:p w14:paraId="004EDEE1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2" w:type="dxa"/>
            <w:hideMark/>
          </w:tcPr>
          <w:p w14:paraId="6CC8FE5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1" w:type="dxa"/>
            <w:hideMark/>
          </w:tcPr>
          <w:p w14:paraId="75D1DD3E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14:paraId="0F217E00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14:paraId="12EB7DD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hideMark/>
          </w:tcPr>
          <w:p w14:paraId="6F46C77D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hideMark/>
          </w:tcPr>
          <w:p w14:paraId="095FFD5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hideMark/>
          </w:tcPr>
          <w:p w14:paraId="428616D2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hideMark/>
          </w:tcPr>
          <w:p w14:paraId="2D263C9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hideMark/>
          </w:tcPr>
          <w:p w14:paraId="2EEE956A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0C38" w:rsidRPr="002C0C38" w14:paraId="5F961D35" w14:textId="77777777" w:rsidTr="002C0C38">
        <w:trPr>
          <w:trHeight w:val="627"/>
        </w:trPr>
        <w:tc>
          <w:tcPr>
            <w:tcW w:w="503" w:type="dxa"/>
            <w:vMerge w:val="restart"/>
            <w:hideMark/>
          </w:tcPr>
          <w:p w14:paraId="60EBCF52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2" w:type="dxa"/>
            <w:vMerge w:val="restart"/>
            <w:hideMark/>
          </w:tcPr>
          <w:p w14:paraId="517D6D5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пожарного расчёта</w:t>
            </w:r>
          </w:p>
        </w:tc>
        <w:tc>
          <w:tcPr>
            <w:tcW w:w="3801" w:type="dxa"/>
            <w:vMerge w:val="restart"/>
            <w:hideMark/>
          </w:tcPr>
          <w:p w14:paraId="53D828F9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МКУ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843" w:type="dxa"/>
            <w:hideMark/>
          </w:tcPr>
          <w:p w14:paraId="26A8C328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70" w:type="dxa"/>
            <w:hideMark/>
          </w:tcPr>
          <w:p w14:paraId="3353A22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3 209,80000</w:t>
            </w:r>
          </w:p>
        </w:tc>
        <w:tc>
          <w:tcPr>
            <w:tcW w:w="1066" w:type="dxa"/>
            <w:hideMark/>
          </w:tcPr>
          <w:p w14:paraId="2A81B7F2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556,80000</w:t>
            </w:r>
          </w:p>
        </w:tc>
        <w:tc>
          <w:tcPr>
            <w:tcW w:w="1066" w:type="dxa"/>
            <w:hideMark/>
          </w:tcPr>
          <w:p w14:paraId="4D7A94B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128" w:type="dxa"/>
            <w:hideMark/>
          </w:tcPr>
          <w:p w14:paraId="72A7BCC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hideMark/>
          </w:tcPr>
          <w:p w14:paraId="2801A351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hideMark/>
          </w:tcPr>
          <w:p w14:paraId="61E3147E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</w:tr>
      <w:tr w:rsidR="002C0C38" w:rsidRPr="002C0C38" w14:paraId="2530D45D" w14:textId="77777777" w:rsidTr="002C0C38">
        <w:trPr>
          <w:trHeight w:val="507"/>
        </w:trPr>
        <w:tc>
          <w:tcPr>
            <w:tcW w:w="503" w:type="dxa"/>
            <w:vMerge/>
            <w:hideMark/>
          </w:tcPr>
          <w:p w14:paraId="1CEB68A0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hideMark/>
          </w:tcPr>
          <w:p w14:paraId="0E198AF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vMerge/>
            <w:hideMark/>
          </w:tcPr>
          <w:p w14:paraId="04F4A1C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14:paraId="37EE77A1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hideMark/>
          </w:tcPr>
          <w:p w14:paraId="5270216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3 209,80000</w:t>
            </w:r>
          </w:p>
        </w:tc>
        <w:tc>
          <w:tcPr>
            <w:tcW w:w="1066" w:type="dxa"/>
            <w:hideMark/>
          </w:tcPr>
          <w:p w14:paraId="32BE0B97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556,80000</w:t>
            </w:r>
          </w:p>
        </w:tc>
        <w:tc>
          <w:tcPr>
            <w:tcW w:w="1066" w:type="dxa"/>
            <w:hideMark/>
          </w:tcPr>
          <w:p w14:paraId="3FCF68E9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128" w:type="dxa"/>
            <w:hideMark/>
          </w:tcPr>
          <w:p w14:paraId="12F8904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hideMark/>
          </w:tcPr>
          <w:p w14:paraId="64C4DC1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hideMark/>
          </w:tcPr>
          <w:p w14:paraId="6F3D7EA8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</w:tr>
      <w:tr w:rsidR="002C0C38" w:rsidRPr="002C0C38" w14:paraId="30097985" w14:textId="77777777" w:rsidTr="002C0C38">
        <w:trPr>
          <w:trHeight w:val="560"/>
        </w:trPr>
        <w:tc>
          <w:tcPr>
            <w:tcW w:w="503" w:type="dxa"/>
            <w:vMerge w:val="restart"/>
            <w:hideMark/>
          </w:tcPr>
          <w:p w14:paraId="5D4FCBD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12" w:type="dxa"/>
            <w:vMerge w:val="restart"/>
            <w:hideMark/>
          </w:tcPr>
          <w:p w14:paraId="594B47E6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водителей пожарной дружины</w:t>
            </w:r>
          </w:p>
        </w:tc>
        <w:tc>
          <w:tcPr>
            <w:tcW w:w="3801" w:type="dxa"/>
            <w:vMerge w:val="restart"/>
            <w:hideMark/>
          </w:tcPr>
          <w:p w14:paraId="38123220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МКУ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843" w:type="dxa"/>
            <w:hideMark/>
          </w:tcPr>
          <w:p w14:paraId="2D19BADC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70" w:type="dxa"/>
            <w:hideMark/>
          </w:tcPr>
          <w:p w14:paraId="4F225D77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3 128,80000</w:t>
            </w:r>
          </w:p>
        </w:tc>
        <w:tc>
          <w:tcPr>
            <w:tcW w:w="1066" w:type="dxa"/>
            <w:hideMark/>
          </w:tcPr>
          <w:p w14:paraId="74688C5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555,80000</w:t>
            </w:r>
          </w:p>
        </w:tc>
        <w:tc>
          <w:tcPr>
            <w:tcW w:w="1066" w:type="dxa"/>
            <w:hideMark/>
          </w:tcPr>
          <w:p w14:paraId="69DE1929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680,00000</w:t>
            </w:r>
          </w:p>
        </w:tc>
        <w:tc>
          <w:tcPr>
            <w:tcW w:w="1128" w:type="dxa"/>
            <w:hideMark/>
          </w:tcPr>
          <w:p w14:paraId="0878357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631,00000</w:t>
            </w:r>
          </w:p>
        </w:tc>
        <w:tc>
          <w:tcPr>
            <w:tcW w:w="1066" w:type="dxa"/>
            <w:hideMark/>
          </w:tcPr>
          <w:p w14:paraId="06A76AC7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631,00000</w:t>
            </w:r>
          </w:p>
        </w:tc>
        <w:tc>
          <w:tcPr>
            <w:tcW w:w="1066" w:type="dxa"/>
            <w:hideMark/>
          </w:tcPr>
          <w:p w14:paraId="5FB7FA48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631,00000</w:t>
            </w:r>
          </w:p>
        </w:tc>
      </w:tr>
      <w:tr w:rsidR="002C0C38" w:rsidRPr="002C0C38" w14:paraId="35600C6D" w14:textId="77777777" w:rsidTr="002C0C38">
        <w:trPr>
          <w:trHeight w:val="542"/>
        </w:trPr>
        <w:tc>
          <w:tcPr>
            <w:tcW w:w="503" w:type="dxa"/>
            <w:vMerge/>
            <w:hideMark/>
          </w:tcPr>
          <w:p w14:paraId="7687A33A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hideMark/>
          </w:tcPr>
          <w:p w14:paraId="4C8DE5F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vMerge/>
            <w:hideMark/>
          </w:tcPr>
          <w:p w14:paraId="7ABB7B1B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14:paraId="056EC73A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hideMark/>
          </w:tcPr>
          <w:p w14:paraId="05DDBED6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3 128,80000</w:t>
            </w:r>
          </w:p>
        </w:tc>
        <w:tc>
          <w:tcPr>
            <w:tcW w:w="1066" w:type="dxa"/>
            <w:hideMark/>
          </w:tcPr>
          <w:p w14:paraId="26EEC527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555,80000</w:t>
            </w:r>
          </w:p>
        </w:tc>
        <w:tc>
          <w:tcPr>
            <w:tcW w:w="1066" w:type="dxa"/>
            <w:hideMark/>
          </w:tcPr>
          <w:p w14:paraId="310E1F7E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680,00000</w:t>
            </w:r>
          </w:p>
        </w:tc>
        <w:tc>
          <w:tcPr>
            <w:tcW w:w="1128" w:type="dxa"/>
            <w:hideMark/>
          </w:tcPr>
          <w:p w14:paraId="05DAF2B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631,00000</w:t>
            </w:r>
          </w:p>
        </w:tc>
        <w:tc>
          <w:tcPr>
            <w:tcW w:w="1066" w:type="dxa"/>
            <w:hideMark/>
          </w:tcPr>
          <w:p w14:paraId="3B9D934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631,00000</w:t>
            </w:r>
          </w:p>
        </w:tc>
        <w:tc>
          <w:tcPr>
            <w:tcW w:w="1066" w:type="dxa"/>
            <w:hideMark/>
          </w:tcPr>
          <w:p w14:paraId="27279A88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631,00000</w:t>
            </w:r>
          </w:p>
        </w:tc>
      </w:tr>
      <w:tr w:rsidR="002C0C38" w:rsidRPr="002C0C38" w14:paraId="03A0797F" w14:textId="77777777" w:rsidTr="002C0C38">
        <w:trPr>
          <w:trHeight w:val="720"/>
        </w:trPr>
        <w:tc>
          <w:tcPr>
            <w:tcW w:w="503" w:type="dxa"/>
            <w:vMerge w:val="restart"/>
            <w:hideMark/>
          </w:tcPr>
          <w:p w14:paraId="40C9943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12" w:type="dxa"/>
            <w:vMerge w:val="restart"/>
            <w:hideMark/>
          </w:tcPr>
          <w:p w14:paraId="10476A3B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Создание противопожарных </w:t>
            </w:r>
            <w:proofErr w:type="spellStart"/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минерализированных</w:t>
            </w:r>
            <w:proofErr w:type="spellEnd"/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полос</w:t>
            </w:r>
          </w:p>
        </w:tc>
        <w:tc>
          <w:tcPr>
            <w:tcW w:w="3801" w:type="dxa"/>
            <w:vMerge w:val="restart"/>
            <w:hideMark/>
          </w:tcPr>
          <w:p w14:paraId="1EC31D0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МКУ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843" w:type="dxa"/>
            <w:hideMark/>
          </w:tcPr>
          <w:p w14:paraId="3E3D1C83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70" w:type="dxa"/>
            <w:hideMark/>
          </w:tcPr>
          <w:p w14:paraId="497BA34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066" w:type="dxa"/>
            <w:hideMark/>
          </w:tcPr>
          <w:p w14:paraId="2734DFB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066" w:type="dxa"/>
            <w:hideMark/>
          </w:tcPr>
          <w:p w14:paraId="32787841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128" w:type="dxa"/>
            <w:hideMark/>
          </w:tcPr>
          <w:p w14:paraId="52AA3598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066" w:type="dxa"/>
            <w:hideMark/>
          </w:tcPr>
          <w:p w14:paraId="66D6FC3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066" w:type="dxa"/>
            <w:hideMark/>
          </w:tcPr>
          <w:p w14:paraId="60965DFC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2C0C38" w:rsidRPr="002C0C38" w14:paraId="4113355C" w14:textId="77777777" w:rsidTr="002C0C38">
        <w:trPr>
          <w:trHeight w:val="76"/>
        </w:trPr>
        <w:tc>
          <w:tcPr>
            <w:tcW w:w="503" w:type="dxa"/>
            <w:vMerge/>
            <w:hideMark/>
          </w:tcPr>
          <w:p w14:paraId="3E61B4A9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hideMark/>
          </w:tcPr>
          <w:p w14:paraId="455C81B9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vMerge/>
            <w:hideMark/>
          </w:tcPr>
          <w:p w14:paraId="08E9773E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14:paraId="7F90419D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hideMark/>
          </w:tcPr>
          <w:p w14:paraId="5C3217CC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066" w:type="dxa"/>
            <w:hideMark/>
          </w:tcPr>
          <w:p w14:paraId="08C7DF61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066" w:type="dxa"/>
            <w:hideMark/>
          </w:tcPr>
          <w:p w14:paraId="76D13FC9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128" w:type="dxa"/>
            <w:hideMark/>
          </w:tcPr>
          <w:p w14:paraId="54890106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066" w:type="dxa"/>
            <w:hideMark/>
          </w:tcPr>
          <w:p w14:paraId="26F91886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066" w:type="dxa"/>
            <w:hideMark/>
          </w:tcPr>
          <w:p w14:paraId="3D2EA240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20,00000</w:t>
            </w:r>
          </w:p>
        </w:tc>
      </w:tr>
      <w:tr w:rsidR="002C0C38" w:rsidRPr="002C0C38" w14:paraId="745F0509" w14:textId="77777777" w:rsidTr="002C0C38">
        <w:trPr>
          <w:trHeight w:val="438"/>
        </w:trPr>
        <w:tc>
          <w:tcPr>
            <w:tcW w:w="6516" w:type="dxa"/>
            <w:gridSpan w:val="3"/>
            <w:vMerge w:val="restart"/>
            <w:hideMark/>
          </w:tcPr>
          <w:p w14:paraId="18F2E889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hideMark/>
          </w:tcPr>
          <w:p w14:paraId="39CF88A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270" w:type="dxa"/>
            <w:hideMark/>
          </w:tcPr>
          <w:p w14:paraId="69B9D03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3 209,80000</w:t>
            </w:r>
          </w:p>
        </w:tc>
        <w:tc>
          <w:tcPr>
            <w:tcW w:w="1066" w:type="dxa"/>
            <w:hideMark/>
          </w:tcPr>
          <w:p w14:paraId="1876E478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556,80000</w:t>
            </w:r>
          </w:p>
        </w:tc>
        <w:tc>
          <w:tcPr>
            <w:tcW w:w="1066" w:type="dxa"/>
            <w:hideMark/>
          </w:tcPr>
          <w:p w14:paraId="2427926F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128" w:type="dxa"/>
            <w:hideMark/>
          </w:tcPr>
          <w:p w14:paraId="1D2960B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hideMark/>
          </w:tcPr>
          <w:p w14:paraId="576F8B97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hideMark/>
          </w:tcPr>
          <w:p w14:paraId="6D4B148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</w:tr>
      <w:tr w:rsidR="002C0C38" w:rsidRPr="002C0C38" w14:paraId="730A901E" w14:textId="77777777" w:rsidTr="002C0C38">
        <w:trPr>
          <w:trHeight w:val="507"/>
        </w:trPr>
        <w:tc>
          <w:tcPr>
            <w:tcW w:w="6516" w:type="dxa"/>
            <w:gridSpan w:val="3"/>
            <w:vMerge/>
            <w:hideMark/>
          </w:tcPr>
          <w:p w14:paraId="7C51187C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14:paraId="4E2554BE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noWrap/>
            <w:hideMark/>
          </w:tcPr>
          <w:p w14:paraId="0930D511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3 209,80000</w:t>
            </w:r>
          </w:p>
        </w:tc>
        <w:tc>
          <w:tcPr>
            <w:tcW w:w="1066" w:type="dxa"/>
            <w:noWrap/>
            <w:hideMark/>
          </w:tcPr>
          <w:p w14:paraId="316AB110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556,80000</w:t>
            </w:r>
          </w:p>
        </w:tc>
        <w:tc>
          <w:tcPr>
            <w:tcW w:w="1066" w:type="dxa"/>
            <w:noWrap/>
            <w:hideMark/>
          </w:tcPr>
          <w:p w14:paraId="65177C04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128" w:type="dxa"/>
            <w:noWrap/>
            <w:hideMark/>
          </w:tcPr>
          <w:p w14:paraId="50FD910D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noWrap/>
            <w:hideMark/>
          </w:tcPr>
          <w:p w14:paraId="2AB27345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  <w:tc>
          <w:tcPr>
            <w:tcW w:w="1066" w:type="dxa"/>
            <w:noWrap/>
            <w:hideMark/>
          </w:tcPr>
          <w:p w14:paraId="1AFCE5DA" w14:textId="77777777" w:rsidR="00D52442" w:rsidRPr="002C0C38" w:rsidRDefault="00D52442" w:rsidP="00D52442">
            <w:pPr>
              <w:spacing w:before="100" w:before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C0C3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651,00000</w:t>
            </w:r>
          </w:p>
        </w:tc>
      </w:tr>
    </w:tbl>
    <w:p w14:paraId="5AE97593" w14:textId="7204A176" w:rsidR="00D52442" w:rsidRPr="005B43A1" w:rsidRDefault="00D52442" w:rsidP="00B86E2E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8"/>
          <w:szCs w:val="28"/>
          <w:lang w:val="de-DE" w:eastAsia="ru-RU"/>
        </w:rPr>
        <w:sectPr w:rsidR="00D52442" w:rsidRPr="005B43A1" w:rsidSect="00F508C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ACC9110" w14:textId="77777777" w:rsidR="00DE0088" w:rsidRPr="005B43A1" w:rsidRDefault="00DE0088">
      <w:pPr>
        <w:shd w:val="clear" w:color="auto" w:fill="FFFFFF"/>
        <w:spacing w:after="0" w:line="234" w:lineRule="atLeast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bookmarkStart w:id="4" w:name="_GoBack"/>
      <w:bookmarkEnd w:id="4"/>
    </w:p>
    <w:sectPr w:rsidR="00DE0088" w:rsidRPr="005B43A1" w:rsidSect="009D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8CC1A" w14:textId="77777777" w:rsidR="00217714" w:rsidRDefault="00217714" w:rsidP="008310C7">
      <w:pPr>
        <w:spacing w:after="0" w:line="240" w:lineRule="auto"/>
      </w:pPr>
      <w:r>
        <w:separator/>
      </w:r>
    </w:p>
  </w:endnote>
  <w:endnote w:type="continuationSeparator" w:id="0">
    <w:p w14:paraId="13183B69" w14:textId="77777777" w:rsidR="00217714" w:rsidRDefault="00217714" w:rsidP="0083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37">
    <w:altName w:val="MS P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BBDD" w14:textId="77777777" w:rsidR="00217714" w:rsidRDefault="00217714" w:rsidP="008310C7">
      <w:pPr>
        <w:spacing w:after="0" w:line="240" w:lineRule="auto"/>
      </w:pPr>
      <w:r>
        <w:separator/>
      </w:r>
    </w:p>
  </w:footnote>
  <w:footnote w:type="continuationSeparator" w:id="0">
    <w:p w14:paraId="575D5983" w14:textId="77777777" w:rsidR="00217714" w:rsidRDefault="00217714" w:rsidP="0083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D59"/>
    <w:multiLevelType w:val="hybridMultilevel"/>
    <w:tmpl w:val="56E27C6E"/>
    <w:lvl w:ilvl="0" w:tplc="DF2C2ED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84"/>
    <w:rsid w:val="00070BFD"/>
    <w:rsid w:val="00072C14"/>
    <w:rsid w:val="000B1575"/>
    <w:rsid w:val="000B2B5B"/>
    <w:rsid w:val="000C5A76"/>
    <w:rsid w:val="000F2E76"/>
    <w:rsid w:val="000F33FE"/>
    <w:rsid w:val="00106715"/>
    <w:rsid w:val="00130460"/>
    <w:rsid w:val="0013127D"/>
    <w:rsid w:val="00134CAD"/>
    <w:rsid w:val="00141051"/>
    <w:rsid w:val="00144E44"/>
    <w:rsid w:val="001742B4"/>
    <w:rsid w:val="00182823"/>
    <w:rsid w:val="00187E04"/>
    <w:rsid w:val="001941BB"/>
    <w:rsid w:val="00194A72"/>
    <w:rsid w:val="001C70A5"/>
    <w:rsid w:val="001F277C"/>
    <w:rsid w:val="00204309"/>
    <w:rsid w:val="00217714"/>
    <w:rsid w:val="002745FA"/>
    <w:rsid w:val="002924DE"/>
    <w:rsid w:val="00297431"/>
    <w:rsid w:val="002A7ABA"/>
    <w:rsid w:val="002B0B81"/>
    <w:rsid w:val="002C0C38"/>
    <w:rsid w:val="002E1667"/>
    <w:rsid w:val="002F41CF"/>
    <w:rsid w:val="002F55CB"/>
    <w:rsid w:val="00313E83"/>
    <w:rsid w:val="0031552B"/>
    <w:rsid w:val="00320D8A"/>
    <w:rsid w:val="00324C26"/>
    <w:rsid w:val="0032652E"/>
    <w:rsid w:val="00335C3D"/>
    <w:rsid w:val="00367590"/>
    <w:rsid w:val="003976BA"/>
    <w:rsid w:val="003A18AB"/>
    <w:rsid w:val="003B3711"/>
    <w:rsid w:val="003C26CB"/>
    <w:rsid w:val="003E2BD0"/>
    <w:rsid w:val="0040324C"/>
    <w:rsid w:val="00417FF6"/>
    <w:rsid w:val="004335F8"/>
    <w:rsid w:val="004449BE"/>
    <w:rsid w:val="00446BC7"/>
    <w:rsid w:val="004606D0"/>
    <w:rsid w:val="00471D8A"/>
    <w:rsid w:val="00480890"/>
    <w:rsid w:val="004A002A"/>
    <w:rsid w:val="004B2245"/>
    <w:rsid w:val="004B2F5A"/>
    <w:rsid w:val="0050641D"/>
    <w:rsid w:val="005146E6"/>
    <w:rsid w:val="00526B98"/>
    <w:rsid w:val="00537B12"/>
    <w:rsid w:val="00556849"/>
    <w:rsid w:val="005646F9"/>
    <w:rsid w:val="00592184"/>
    <w:rsid w:val="005A56B8"/>
    <w:rsid w:val="005B43A1"/>
    <w:rsid w:val="005C44CD"/>
    <w:rsid w:val="00601D8E"/>
    <w:rsid w:val="0060594D"/>
    <w:rsid w:val="006168DE"/>
    <w:rsid w:val="006239FC"/>
    <w:rsid w:val="00632BEA"/>
    <w:rsid w:val="006721E3"/>
    <w:rsid w:val="006A1158"/>
    <w:rsid w:val="00737625"/>
    <w:rsid w:val="00756A94"/>
    <w:rsid w:val="0076359E"/>
    <w:rsid w:val="00796754"/>
    <w:rsid w:val="007C7ECF"/>
    <w:rsid w:val="007F50B8"/>
    <w:rsid w:val="0080360E"/>
    <w:rsid w:val="00830D55"/>
    <w:rsid w:val="008310C7"/>
    <w:rsid w:val="00852F3E"/>
    <w:rsid w:val="00861227"/>
    <w:rsid w:val="00861FA1"/>
    <w:rsid w:val="00872ACF"/>
    <w:rsid w:val="00876020"/>
    <w:rsid w:val="008846EC"/>
    <w:rsid w:val="008C3AC9"/>
    <w:rsid w:val="008F4E32"/>
    <w:rsid w:val="00924DF9"/>
    <w:rsid w:val="009642BD"/>
    <w:rsid w:val="0098058F"/>
    <w:rsid w:val="009A78BA"/>
    <w:rsid w:val="009C3A4E"/>
    <w:rsid w:val="009C5B03"/>
    <w:rsid w:val="009D2209"/>
    <w:rsid w:val="00A25C4C"/>
    <w:rsid w:val="00A376F9"/>
    <w:rsid w:val="00A42BCC"/>
    <w:rsid w:val="00A45552"/>
    <w:rsid w:val="00A60093"/>
    <w:rsid w:val="00AE7791"/>
    <w:rsid w:val="00B00AC4"/>
    <w:rsid w:val="00B07D2E"/>
    <w:rsid w:val="00B15F32"/>
    <w:rsid w:val="00B25849"/>
    <w:rsid w:val="00B35379"/>
    <w:rsid w:val="00B43867"/>
    <w:rsid w:val="00B4794E"/>
    <w:rsid w:val="00B502E6"/>
    <w:rsid w:val="00B81BD1"/>
    <w:rsid w:val="00B86E2E"/>
    <w:rsid w:val="00C21501"/>
    <w:rsid w:val="00C22610"/>
    <w:rsid w:val="00C76A99"/>
    <w:rsid w:val="00C97FB5"/>
    <w:rsid w:val="00CC0557"/>
    <w:rsid w:val="00CC17F5"/>
    <w:rsid w:val="00D41FBC"/>
    <w:rsid w:val="00D52442"/>
    <w:rsid w:val="00D56829"/>
    <w:rsid w:val="00DE0088"/>
    <w:rsid w:val="00E0138D"/>
    <w:rsid w:val="00E20C0B"/>
    <w:rsid w:val="00E51C72"/>
    <w:rsid w:val="00E53FD4"/>
    <w:rsid w:val="00E635CE"/>
    <w:rsid w:val="00E65628"/>
    <w:rsid w:val="00E76648"/>
    <w:rsid w:val="00E77A5D"/>
    <w:rsid w:val="00EE1204"/>
    <w:rsid w:val="00F06137"/>
    <w:rsid w:val="00F33201"/>
    <w:rsid w:val="00F404C1"/>
    <w:rsid w:val="00F50B2C"/>
    <w:rsid w:val="00F9223F"/>
    <w:rsid w:val="00FE36BF"/>
    <w:rsid w:val="00FF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D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0C7"/>
  </w:style>
  <w:style w:type="paragraph" w:styleId="a5">
    <w:name w:val="footer"/>
    <w:basedOn w:val="a"/>
    <w:link w:val="a6"/>
    <w:uiPriority w:val="99"/>
    <w:unhideWhenUsed/>
    <w:rsid w:val="0083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0C7"/>
  </w:style>
  <w:style w:type="table" w:styleId="a7">
    <w:name w:val="Table Grid"/>
    <w:basedOn w:val="a1"/>
    <w:uiPriority w:val="59"/>
    <w:rsid w:val="0088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072C14"/>
    <w:pPr>
      <w:suppressAutoHyphens/>
      <w:spacing w:after="0" w:line="240" w:lineRule="auto"/>
      <w:ind w:left="720" w:right="-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861FA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F2E76"/>
    <w:pPr>
      <w:ind w:left="720"/>
      <w:contextualSpacing/>
    </w:pPr>
  </w:style>
  <w:style w:type="paragraph" w:customStyle="1" w:styleId="ConsPlusNonformat">
    <w:name w:val="ConsPlusNonformat"/>
    <w:rsid w:val="003B37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3B371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4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3867"/>
  </w:style>
  <w:style w:type="character" w:customStyle="1" w:styleId="spellingerror">
    <w:name w:val="spellingerror"/>
    <w:basedOn w:val="a0"/>
    <w:rsid w:val="00B43867"/>
  </w:style>
  <w:style w:type="character" w:customStyle="1" w:styleId="contextualspellingandgrammarerror">
    <w:name w:val="contextualspellingandgrammarerror"/>
    <w:basedOn w:val="a0"/>
    <w:rsid w:val="00B43867"/>
  </w:style>
  <w:style w:type="character" w:customStyle="1" w:styleId="eop">
    <w:name w:val="eop"/>
    <w:basedOn w:val="a0"/>
    <w:rsid w:val="00B43867"/>
  </w:style>
  <w:style w:type="character" w:styleId="a9">
    <w:name w:val="Strong"/>
    <w:basedOn w:val="a0"/>
    <w:qFormat/>
    <w:rsid w:val="003E2BD0"/>
    <w:rPr>
      <w:b/>
      <w:bCs/>
    </w:rPr>
  </w:style>
  <w:style w:type="paragraph" w:customStyle="1" w:styleId="aa">
    <w:name w:val="Содержимое таблицы"/>
    <w:basedOn w:val="a"/>
    <w:rsid w:val="002A7ABA"/>
    <w:pPr>
      <w:widowControl w:val="0"/>
      <w:suppressLineNumbers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D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DE00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DE008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0C7"/>
  </w:style>
  <w:style w:type="paragraph" w:styleId="a5">
    <w:name w:val="footer"/>
    <w:basedOn w:val="a"/>
    <w:link w:val="a6"/>
    <w:uiPriority w:val="99"/>
    <w:unhideWhenUsed/>
    <w:rsid w:val="0083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0C7"/>
  </w:style>
  <w:style w:type="table" w:styleId="a7">
    <w:name w:val="Table Grid"/>
    <w:basedOn w:val="a1"/>
    <w:uiPriority w:val="59"/>
    <w:rsid w:val="0088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072C14"/>
    <w:pPr>
      <w:suppressAutoHyphens/>
      <w:spacing w:after="0" w:line="240" w:lineRule="auto"/>
      <w:ind w:left="720" w:right="-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861FA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F2E76"/>
    <w:pPr>
      <w:ind w:left="720"/>
      <w:contextualSpacing/>
    </w:pPr>
  </w:style>
  <w:style w:type="paragraph" w:customStyle="1" w:styleId="ConsPlusNonformat">
    <w:name w:val="ConsPlusNonformat"/>
    <w:rsid w:val="003B37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3B371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4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3867"/>
  </w:style>
  <w:style w:type="character" w:customStyle="1" w:styleId="spellingerror">
    <w:name w:val="spellingerror"/>
    <w:basedOn w:val="a0"/>
    <w:rsid w:val="00B43867"/>
  </w:style>
  <w:style w:type="character" w:customStyle="1" w:styleId="contextualspellingandgrammarerror">
    <w:name w:val="contextualspellingandgrammarerror"/>
    <w:basedOn w:val="a0"/>
    <w:rsid w:val="00B43867"/>
  </w:style>
  <w:style w:type="character" w:customStyle="1" w:styleId="eop">
    <w:name w:val="eop"/>
    <w:basedOn w:val="a0"/>
    <w:rsid w:val="00B43867"/>
  </w:style>
  <w:style w:type="character" w:styleId="a9">
    <w:name w:val="Strong"/>
    <w:basedOn w:val="a0"/>
    <w:qFormat/>
    <w:rsid w:val="003E2BD0"/>
    <w:rPr>
      <w:b/>
      <w:bCs/>
    </w:rPr>
  </w:style>
  <w:style w:type="paragraph" w:customStyle="1" w:styleId="aa">
    <w:name w:val="Содержимое таблицы"/>
    <w:basedOn w:val="a"/>
    <w:rsid w:val="002A7ABA"/>
    <w:pPr>
      <w:widowControl w:val="0"/>
      <w:suppressLineNumbers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D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DE00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DE008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4198-C184-4164-9B27-446D047C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</cp:lastModifiedBy>
  <cp:revision>19</cp:revision>
  <cp:lastPrinted>2021-02-05T04:49:00Z</cp:lastPrinted>
  <dcterms:created xsi:type="dcterms:W3CDTF">2023-01-25T08:42:00Z</dcterms:created>
  <dcterms:modified xsi:type="dcterms:W3CDTF">2023-02-14T06:18:00Z</dcterms:modified>
</cp:coreProperties>
</file>