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B2" w:rsidRPr="005D1DB2" w:rsidRDefault="00696C89" w:rsidP="005D1DB2">
      <w:pPr>
        <w:pStyle w:val="ConsPlusTitle"/>
        <w:ind w:right="282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F3549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</w:t>
      </w:r>
    </w:p>
    <w:p w:rsidR="00E05E74" w:rsidRPr="00F3549B" w:rsidRDefault="00696C89" w:rsidP="00B80AFD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«</w:t>
      </w:r>
      <w:r w:rsidR="003E51BF">
        <w:rPr>
          <w:rFonts w:ascii="PT Astra Serif" w:hAnsi="PT Astra Serif"/>
          <w:sz w:val="28"/>
          <w:szCs w:val="28"/>
        </w:rPr>
        <w:t>ТИИНСКОЕ СЕЛЬСКОЕ ПОСЕЛЕНИЕ</w:t>
      </w:r>
      <w:r w:rsidRPr="00F3549B">
        <w:rPr>
          <w:rFonts w:ascii="PT Astra Serif" w:hAnsi="PT Astra Serif"/>
          <w:sz w:val="28"/>
          <w:szCs w:val="28"/>
        </w:rPr>
        <w:t xml:space="preserve">» </w:t>
      </w:r>
      <w:r w:rsidR="003E51BF">
        <w:rPr>
          <w:rFonts w:ascii="PT Astra Serif" w:hAnsi="PT Astra Serif"/>
          <w:sz w:val="28"/>
          <w:szCs w:val="28"/>
        </w:rPr>
        <w:t xml:space="preserve">МЕЛЕКЕССКОГО РАЙОНА </w:t>
      </w:r>
      <w:r w:rsidRPr="00F3549B">
        <w:rPr>
          <w:rFonts w:ascii="PT Astra Serif" w:hAnsi="PT Astra Serif"/>
          <w:sz w:val="28"/>
          <w:szCs w:val="28"/>
        </w:rPr>
        <w:t>УЛЬЯНОВСКОЙ ОБЛАСТИ</w:t>
      </w:r>
    </w:p>
    <w:p w:rsidR="00E05E74" w:rsidRPr="00C1073E" w:rsidRDefault="00E05E74" w:rsidP="007C4E9D">
      <w:pPr>
        <w:pStyle w:val="af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5E74" w:rsidRPr="00F3549B" w:rsidRDefault="00E05E74">
      <w:pPr>
        <w:pStyle w:val="af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E05E74" w:rsidRPr="00F3549B" w:rsidRDefault="00696C89">
      <w:pPr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F3549B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F3549B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E05E74" w:rsidRPr="00F3549B" w:rsidRDefault="00E05E74">
      <w:pPr>
        <w:jc w:val="center"/>
        <w:rPr>
          <w:rFonts w:ascii="PT Astra Serif" w:hAnsi="PT Astra Serif"/>
          <w:b/>
          <w:sz w:val="32"/>
          <w:szCs w:val="32"/>
        </w:rPr>
      </w:pPr>
    </w:p>
    <w:p w:rsidR="00B02CED" w:rsidRPr="001C7252" w:rsidRDefault="009F0B86" w:rsidP="002E0193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24</w:t>
      </w:r>
      <w:r w:rsidR="001C725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апреля</w:t>
      </w:r>
      <w:r w:rsidR="001C725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2026</w:t>
      </w:r>
      <w:r w:rsidR="002847D7" w:rsidRPr="00F3549B">
        <w:rPr>
          <w:rFonts w:ascii="PT Astra Serif" w:hAnsi="PT Astra Serif"/>
          <w:sz w:val="28"/>
          <w:szCs w:val="28"/>
        </w:rPr>
        <w:t xml:space="preserve">  </w:t>
      </w:r>
      <w:r w:rsidR="002E0193" w:rsidRPr="00F3549B">
        <w:rPr>
          <w:rFonts w:ascii="PT Astra Serif" w:hAnsi="PT Astra Serif"/>
          <w:sz w:val="28"/>
          <w:szCs w:val="28"/>
        </w:rPr>
        <w:t xml:space="preserve"> </w:t>
      </w:r>
      <w:r w:rsidR="001C7252">
        <w:rPr>
          <w:rFonts w:ascii="PT Astra Serif" w:hAnsi="PT Astra Serif"/>
          <w:sz w:val="28"/>
          <w:szCs w:val="28"/>
        </w:rPr>
        <w:t xml:space="preserve">              </w:t>
      </w:r>
      <w:r w:rsidR="002847D7" w:rsidRPr="00F3549B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="00C82A19" w:rsidRPr="00F3549B">
        <w:rPr>
          <w:rFonts w:ascii="PT Astra Serif" w:hAnsi="PT Astra Serif"/>
          <w:sz w:val="28"/>
          <w:szCs w:val="28"/>
        </w:rPr>
        <w:t xml:space="preserve">        </w:t>
      </w:r>
      <w:r w:rsidR="002847D7" w:rsidRPr="00F3549B">
        <w:rPr>
          <w:rFonts w:ascii="PT Astra Serif" w:hAnsi="PT Astra Serif"/>
          <w:sz w:val="28"/>
          <w:szCs w:val="28"/>
        </w:rPr>
        <w:t xml:space="preserve"> </w:t>
      </w:r>
      <w:r w:rsidR="0037026E" w:rsidRPr="00F3549B">
        <w:rPr>
          <w:rFonts w:ascii="PT Astra Serif" w:hAnsi="PT Astra Serif"/>
          <w:sz w:val="28"/>
          <w:szCs w:val="28"/>
        </w:rPr>
        <w:t xml:space="preserve">         </w:t>
      </w:r>
      <w:r w:rsidR="00E259A7" w:rsidRPr="00F3549B">
        <w:rPr>
          <w:rFonts w:ascii="PT Astra Serif" w:hAnsi="PT Astra Serif"/>
          <w:sz w:val="28"/>
          <w:szCs w:val="28"/>
        </w:rPr>
        <w:t xml:space="preserve"> </w:t>
      </w:r>
      <w:r w:rsidR="005D1DB2">
        <w:rPr>
          <w:rFonts w:ascii="PT Astra Serif" w:hAnsi="PT Astra Serif"/>
          <w:sz w:val="28"/>
          <w:szCs w:val="28"/>
        </w:rPr>
        <w:t xml:space="preserve"> </w:t>
      </w:r>
      <w:r w:rsidR="00B02CED">
        <w:rPr>
          <w:rFonts w:ascii="PT Astra Serif" w:hAnsi="PT Astra Serif"/>
          <w:sz w:val="28"/>
          <w:szCs w:val="28"/>
        </w:rPr>
        <w:t xml:space="preserve">   </w:t>
      </w:r>
      <w:r w:rsidR="005D1DB2">
        <w:rPr>
          <w:rFonts w:ascii="PT Astra Serif" w:hAnsi="PT Astra Serif"/>
          <w:sz w:val="28"/>
          <w:szCs w:val="28"/>
        </w:rPr>
        <w:t xml:space="preserve">     </w:t>
      </w:r>
      <w:r w:rsidR="0049330C">
        <w:rPr>
          <w:rFonts w:ascii="PT Astra Serif" w:hAnsi="PT Astra Serif"/>
          <w:sz w:val="28"/>
          <w:szCs w:val="28"/>
        </w:rPr>
        <w:t xml:space="preserve">          </w:t>
      </w:r>
      <w:r w:rsidR="005D1DB2">
        <w:rPr>
          <w:rFonts w:ascii="PT Astra Serif" w:hAnsi="PT Astra Serif"/>
          <w:sz w:val="28"/>
          <w:szCs w:val="28"/>
        </w:rPr>
        <w:t xml:space="preserve"> </w:t>
      </w:r>
      <w:r w:rsidR="00696C89" w:rsidRPr="00B02CED">
        <w:rPr>
          <w:rFonts w:ascii="PT Astra Serif" w:hAnsi="PT Astra Serif"/>
          <w:sz w:val="28"/>
          <w:szCs w:val="28"/>
        </w:rPr>
        <w:t>№</w:t>
      </w:r>
      <w:r w:rsidR="00B02CED" w:rsidRPr="00B02CED">
        <w:rPr>
          <w:rFonts w:ascii="PT Astra Serif" w:hAnsi="PT Astra Serif"/>
          <w:sz w:val="28"/>
          <w:szCs w:val="28"/>
        </w:rPr>
        <w:t xml:space="preserve"> </w:t>
      </w:r>
      <w:r w:rsidR="003B5C11">
        <w:rPr>
          <w:rFonts w:ascii="PT Astra Serif" w:hAnsi="PT Astra Serif"/>
          <w:sz w:val="28"/>
          <w:szCs w:val="28"/>
        </w:rPr>
        <w:t>23</w:t>
      </w:r>
    </w:p>
    <w:p w:rsidR="00E05E74" w:rsidRPr="00F3549B" w:rsidRDefault="00696C89" w:rsidP="002E0193">
      <w:pPr>
        <w:jc w:val="both"/>
        <w:rPr>
          <w:rFonts w:ascii="PT Astra Serif" w:hAnsi="PT Astra Serif"/>
        </w:rPr>
      </w:pPr>
      <w:r w:rsidRPr="00F3549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</w:t>
      </w:r>
      <w:r w:rsidR="0037026E" w:rsidRPr="00F3549B">
        <w:rPr>
          <w:rFonts w:ascii="PT Astra Serif" w:hAnsi="PT Astra Serif"/>
        </w:rPr>
        <w:t xml:space="preserve">            </w:t>
      </w:r>
      <w:r w:rsidR="001C7252">
        <w:rPr>
          <w:rFonts w:ascii="PT Astra Serif" w:hAnsi="PT Astra Serif"/>
        </w:rPr>
        <w:t xml:space="preserve">         </w:t>
      </w:r>
      <w:r w:rsidR="0037026E" w:rsidRPr="00F3549B">
        <w:rPr>
          <w:rFonts w:ascii="PT Astra Serif" w:hAnsi="PT Astra Serif"/>
        </w:rPr>
        <w:t xml:space="preserve">    </w:t>
      </w:r>
      <w:r w:rsidRPr="00F3549B">
        <w:rPr>
          <w:rFonts w:ascii="PT Astra Serif" w:hAnsi="PT Astra Serif"/>
        </w:rPr>
        <w:t xml:space="preserve"> </w:t>
      </w:r>
    </w:p>
    <w:p w:rsidR="00E05E74" w:rsidRPr="00FE5F02" w:rsidRDefault="00E05E74">
      <w:pPr>
        <w:jc w:val="right"/>
        <w:rPr>
          <w:rFonts w:ascii="PT Astra Serif" w:hAnsi="PT Astra Serif"/>
          <w:sz w:val="24"/>
          <w:szCs w:val="24"/>
        </w:rPr>
      </w:pPr>
    </w:p>
    <w:p w:rsidR="00E05E74" w:rsidRPr="00F3549B" w:rsidRDefault="00127F50" w:rsidP="00127F50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sz w:val="24"/>
          <w:szCs w:val="24"/>
        </w:rPr>
        <w:t>с</w:t>
      </w:r>
      <w:r w:rsidR="00CE464E" w:rsidRPr="00FE5F02">
        <w:rPr>
          <w:rFonts w:ascii="PT Astra Serif" w:hAnsi="PT Astra Serif"/>
          <w:sz w:val="24"/>
          <w:szCs w:val="24"/>
        </w:rPr>
        <w:t xml:space="preserve">. </w:t>
      </w:r>
      <w:proofErr w:type="spellStart"/>
      <w:r>
        <w:rPr>
          <w:rFonts w:ascii="PT Astra Serif" w:hAnsi="PT Astra Serif"/>
          <w:sz w:val="24"/>
          <w:szCs w:val="24"/>
        </w:rPr>
        <w:t>Тиинск</w:t>
      </w:r>
      <w:proofErr w:type="spellEnd"/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597" w:rsidRPr="007E197E" w:rsidRDefault="00955597" w:rsidP="00955597">
      <w:pPr>
        <w:widowControl w:val="0"/>
        <w:autoSpaceDE w:val="0"/>
        <w:jc w:val="center"/>
        <w:rPr>
          <w:rFonts w:ascii="PT Astra Serif" w:hAnsi="PT Astra Serif"/>
        </w:rPr>
      </w:pP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Об утверждении Программы оздоровления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муниципальных</w:t>
      </w:r>
      <w:proofErr w:type="gramEnd"/>
    </w:p>
    <w:p w:rsidR="00955597" w:rsidRPr="007E197E" w:rsidRDefault="00955597" w:rsidP="00955597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финансов муниципального образования </w:t>
      </w:r>
      <w:r>
        <w:rPr>
          <w:rFonts w:ascii="PT Astra Serif" w:hAnsi="PT Astra Serif"/>
          <w:b/>
          <w:sz w:val="28"/>
          <w:szCs w:val="28"/>
          <w:lang w:eastAsia="en-US"/>
        </w:rPr>
        <w:t>«</w:t>
      </w:r>
      <w:proofErr w:type="spellStart"/>
      <w:r w:rsidR="009F0B86">
        <w:rPr>
          <w:rFonts w:ascii="PT Astra Serif" w:hAnsi="PT Astra Serif"/>
          <w:b/>
          <w:sz w:val="28"/>
          <w:szCs w:val="28"/>
          <w:lang w:eastAsia="en-US"/>
        </w:rPr>
        <w:t>Тиинское</w:t>
      </w:r>
      <w:proofErr w:type="spellEnd"/>
      <w:r w:rsidR="009F0B86">
        <w:rPr>
          <w:rFonts w:ascii="PT Astra Serif" w:hAnsi="PT Astra Serif"/>
          <w:b/>
          <w:sz w:val="28"/>
          <w:szCs w:val="28"/>
          <w:lang w:eastAsia="en-US"/>
        </w:rPr>
        <w:t xml:space="preserve"> сельское поселение</w:t>
      </w:r>
      <w:r>
        <w:rPr>
          <w:rFonts w:ascii="PT Astra Serif" w:hAnsi="PT Astra Serif"/>
          <w:b/>
          <w:sz w:val="28"/>
          <w:szCs w:val="28"/>
          <w:lang w:eastAsia="en-US"/>
        </w:rPr>
        <w:t>»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proofErr w:type="spellStart"/>
      <w:r w:rsidR="009F0B86">
        <w:rPr>
          <w:rFonts w:ascii="PT Astra Serif" w:hAnsi="PT Astra Serif"/>
          <w:b/>
          <w:sz w:val="28"/>
          <w:szCs w:val="28"/>
          <w:lang w:eastAsia="en-US"/>
        </w:rPr>
        <w:t>Мелекесского</w:t>
      </w:r>
      <w:proofErr w:type="spellEnd"/>
      <w:r w:rsidR="009F0B86">
        <w:rPr>
          <w:rFonts w:ascii="PT Astra Serif" w:hAnsi="PT Astra Serif"/>
          <w:b/>
          <w:sz w:val="28"/>
          <w:szCs w:val="28"/>
          <w:lang w:eastAsia="en-US"/>
        </w:rPr>
        <w:t xml:space="preserve"> района 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>Ульяновской области на 202</w:t>
      </w:r>
      <w:r w:rsidR="006D5A9C">
        <w:rPr>
          <w:rFonts w:ascii="PT Astra Serif" w:hAnsi="PT Astra Serif"/>
          <w:b/>
          <w:sz w:val="28"/>
          <w:szCs w:val="28"/>
          <w:lang w:eastAsia="en-US"/>
        </w:rPr>
        <w:t>6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>-202</w:t>
      </w:r>
      <w:r w:rsidR="006D5A9C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 годы</w:t>
      </w:r>
    </w:p>
    <w:tbl>
      <w:tblPr>
        <w:tblW w:w="9889" w:type="dxa"/>
        <w:tblInd w:w="-108" w:type="dxa"/>
        <w:tblLook w:val="0000"/>
      </w:tblPr>
      <w:tblGrid>
        <w:gridCol w:w="9889"/>
      </w:tblGrid>
      <w:tr w:rsidR="00955597" w:rsidRPr="007E197E" w:rsidTr="00955597">
        <w:tc>
          <w:tcPr>
            <w:tcW w:w="9889" w:type="dxa"/>
            <w:shd w:val="clear" w:color="auto" w:fill="auto"/>
          </w:tcPr>
          <w:p w:rsidR="00955597" w:rsidRPr="007E197E" w:rsidRDefault="00955597" w:rsidP="00427DDC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55597" w:rsidRPr="00653710" w:rsidRDefault="00955597" w:rsidP="00653710">
            <w:pPr>
              <w:widowControl w:val="0"/>
              <w:autoSpaceDE w:val="0"/>
              <w:ind w:firstLine="709"/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В целях повышения эффективности использования средств бюджета муниципального образования «</w:t>
            </w:r>
            <w:proofErr w:type="spellStart"/>
            <w:r w:rsidR="009F0B86">
              <w:rPr>
                <w:rFonts w:ascii="PT Astra Serif" w:hAnsi="PT Astra Serif"/>
                <w:sz w:val="28"/>
                <w:szCs w:val="28"/>
              </w:rPr>
              <w:t>Тиинское</w:t>
            </w:r>
            <w:proofErr w:type="spellEnd"/>
            <w:r w:rsidR="009F0B86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proofErr w:type="spellStart"/>
            <w:r w:rsidR="009F0B86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="009F0B86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Ульяновской</w:t>
            </w:r>
            <w:r w:rsidRPr="007E197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области</w:t>
            </w:r>
            <w:r w:rsidRPr="007E19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, оптимизации расходных обязательств</w:t>
            </w:r>
            <w:r w:rsidR="009F0B8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,</w:t>
            </w:r>
            <w:r w:rsidRPr="007E19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9F0B8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Администрация муниципального образования «</w:t>
            </w:r>
            <w:proofErr w:type="spellStart"/>
            <w:r w:rsidR="009F0B8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Тиинское</w:t>
            </w:r>
            <w:proofErr w:type="spellEnd"/>
            <w:r w:rsidR="009F0B8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 сельское поселение» </w:t>
            </w:r>
            <w:proofErr w:type="spellStart"/>
            <w:r w:rsidR="009F0B8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Мелекесского</w:t>
            </w:r>
            <w:proofErr w:type="spellEnd"/>
            <w:r w:rsidR="009F0B8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 района Ульяновской области</w:t>
            </w:r>
            <w:r w:rsidRPr="007E19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574EBF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="00574EBF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 о с т а </w:t>
            </w:r>
            <w:proofErr w:type="spellStart"/>
            <w:r w:rsidR="00574EBF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н</w:t>
            </w:r>
            <w:proofErr w:type="spellEnd"/>
            <w:r w:rsidR="00574EBF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 о в л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я е т:</w:t>
            </w:r>
          </w:p>
          <w:p w:rsidR="00955597" w:rsidRPr="007E197E" w:rsidRDefault="00955597" w:rsidP="00955597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autoSpaceDE w:val="0"/>
              <w:ind w:left="0" w:firstLine="851"/>
              <w:jc w:val="both"/>
              <w:rPr>
                <w:rFonts w:ascii="PT Astra Serif" w:hAnsi="PT Astra Serif" w:cs="Calibri"/>
                <w:sz w:val="22"/>
              </w:rPr>
            </w:pPr>
            <w:r w:rsidRPr="007E197E">
              <w:rPr>
                <w:rFonts w:ascii="PT Astra Serif" w:hAnsi="PT Astra Serif"/>
                <w:sz w:val="28"/>
                <w:szCs w:val="28"/>
              </w:rPr>
              <w:t xml:space="preserve">Утвердить Программу оздоровления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муниципальных 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финансов муниципального образования </w:t>
            </w:r>
            <w:r w:rsidR="009F0B8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9F0B8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Тиинское</w:t>
            </w:r>
            <w:proofErr w:type="spellEnd"/>
            <w:r w:rsidR="009F0B8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 сельское поселение» </w:t>
            </w:r>
            <w:proofErr w:type="spellStart"/>
            <w:r w:rsidR="009F0B8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>Мелекесского</w:t>
            </w:r>
            <w:proofErr w:type="spellEnd"/>
            <w:r w:rsidR="009F0B86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 района Ульяновской области</w:t>
            </w:r>
            <w:r w:rsidR="009F0B86" w:rsidRPr="007E19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на 202</w:t>
            </w:r>
            <w:r w:rsidR="001C7252">
              <w:rPr>
                <w:rFonts w:ascii="PT Astra Serif" w:hAnsi="PT Astra Serif"/>
                <w:sz w:val="28"/>
                <w:szCs w:val="28"/>
              </w:rPr>
              <w:t>6</w:t>
            </w:r>
            <w:r w:rsidRPr="007E197E">
              <w:rPr>
                <w:rFonts w:ascii="PT Astra Serif" w:hAnsi="PT Astra Serif"/>
                <w:sz w:val="28"/>
                <w:szCs w:val="28"/>
              </w:rPr>
              <w:t>-202</w:t>
            </w:r>
            <w:r w:rsidR="001C7252">
              <w:rPr>
                <w:rFonts w:ascii="PT Astra Serif" w:hAnsi="PT Astra Serif"/>
                <w:sz w:val="28"/>
                <w:szCs w:val="28"/>
              </w:rPr>
              <w:t>8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, согласно </w:t>
            </w:r>
            <w:r w:rsidR="001C7252">
              <w:rPr>
                <w:rFonts w:ascii="PT Astra Serif" w:hAnsi="PT Astra Serif"/>
                <w:sz w:val="28"/>
                <w:szCs w:val="28"/>
              </w:rPr>
              <w:t>п</w:t>
            </w:r>
            <w:r w:rsidR="001C7252" w:rsidRPr="007E197E">
              <w:rPr>
                <w:rFonts w:ascii="PT Astra Serif" w:hAnsi="PT Astra Serif"/>
                <w:sz w:val="28"/>
                <w:szCs w:val="28"/>
              </w:rPr>
              <w:t>риложени</w:t>
            </w:r>
            <w:r w:rsidR="001C7252">
              <w:rPr>
                <w:rFonts w:ascii="PT Astra Serif" w:hAnsi="PT Astra Serif"/>
                <w:sz w:val="28"/>
                <w:szCs w:val="28"/>
              </w:rPr>
              <w:t>ю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 к настоящему постановлению</w:t>
            </w:r>
            <w:r w:rsidRPr="007E197E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C7252" w:rsidRDefault="00C772AC" w:rsidP="00DF74E6">
            <w:pPr>
              <w:autoSpaceDE w:val="0"/>
              <w:autoSpaceDN w:val="0"/>
              <w:adjustRightInd w:val="0"/>
              <w:ind w:firstLine="67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2</w:t>
            </w:r>
            <w:r w:rsidR="001C7252">
              <w:rPr>
                <w:rFonts w:ascii="PT Astra Serif" w:hAnsi="PT Astra Serif"/>
                <w:sz w:val="28"/>
                <w:szCs w:val="28"/>
              </w:rPr>
              <w:t xml:space="preserve">.  </w:t>
            </w:r>
            <w:r w:rsidR="001C7252" w:rsidRPr="001C7252">
              <w:rPr>
                <w:rFonts w:ascii="PT Astra Serif" w:hAnsi="PT Astra Serif"/>
                <w:sz w:val="28"/>
                <w:szCs w:val="28"/>
              </w:rPr>
              <w:t>Настоящее постановле</w:t>
            </w:r>
            <w:r w:rsidR="001C7252">
              <w:rPr>
                <w:rFonts w:ascii="PT Astra Serif" w:hAnsi="PT Astra Serif"/>
                <w:sz w:val="28"/>
                <w:szCs w:val="28"/>
              </w:rPr>
              <w:t xml:space="preserve">ние вступает в силу </w:t>
            </w:r>
            <w:r w:rsidR="009A2CE7">
              <w:rPr>
                <w:rFonts w:ascii="PT Astra Serif" w:hAnsi="PT Astra Serif"/>
                <w:sz w:val="28"/>
                <w:szCs w:val="28"/>
              </w:rPr>
              <w:t xml:space="preserve">на следующий день после </w:t>
            </w:r>
            <w:r w:rsidR="003B5C11">
              <w:rPr>
                <w:rFonts w:ascii="PT Astra Serif" w:hAnsi="PT Astra Serif"/>
                <w:sz w:val="28"/>
                <w:szCs w:val="28"/>
              </w:rPr>
              <w:t xml:space="preserve"> дня </w:t>
            </w:r>
            <w:r w:rsidR="009A2CE7">
              <w:rPr>
                <w:rFonts w:ascii="PT Astra Serif" w:hAnsi="PT Astra Serif"/>
                <w:sz w:val="28"/>
                <w:szCs w:val="28"/>
              </w:rPr>
              <w:t xml:space="preserve">его </w:t>
            </w:r>
            <w:r w:rsidR="003B5C11">
              <w:rPr>
                <w:rFonts w:ascii="PT Astra Serif" w:hAnsi="PT Astra Serif"/>
                <w:sz w:val="28"/>
                <w:szCs w:val="28"/>
              </w:rPr>
              <w:t>официального обнародования</w:t>
            </w:r>
            <w:r w:rsidR="001C7252" w:rsidRPr="001C7252">
              <w:rPr>
                <w:rFonts w:ascii="PT Astra Serif" w:hAnsi="PT Astra Serif"/>
                <w:sz w:val="28"/>
                <w:szCs w:val="28"/>
              </w:rPr>
              <w:t xml:space="preserve"> и </w:t>
            </w:r>
            <w:r w:rsidR="003B5C11">
              <w:rPr>
                <w:rFonts w:ascii="PT Astra Serif" w:hAnsi="PT Astra Serif"/>
                <w:sz w:val="28"/>
                <w:szCs w:val="28"/>
              </w:rPr>
              <w:t>распространяется на правоотношения</w:t>
            </w:r>
            <w:r w:rsidR="009A2CE7">
              <w:rPr>
                <w:rFonts w:ascii="PT Astra Serif" w:hAnsi="PT Astra Serif"/>
                <w:sz w:val="28"/>
                <w:szCs w:val="28"/>
              </w:rPr>
              <w:t xml:space="preserve">, возникшие </w:t>
            </w:r>
            <w:r w:rsidR="003B5C11">
              <w:rPr>
                <w:rFonts w:ascii="PT Astra Serif" w:hAnsi="PT Astra Serif"/>
                <w:sz w:val="28"/>
                <w:szCs w:val="28"/>
              </w:rPr>
              <w:t>с 01.01.2026</w:t>
            </w:r>
            <w:r w:rsidR="001C7252" w:rsidRPr="001C725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55597" w:rsidRPr="007E197E" w:rsidRDefault="003D19BE" w:rsidP="00955597">
            <w:pPr>
              <w:autoSpaceDE w:val="0"/>
              <w:autoSpaceDN w:val="0"/>
              <w:adjustRightInd w:val="0"/>
              <w:ind w:firstLine="6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C772AC">
              <w:rPr>
                <w:rFonts w:ascii="PT Astra Serif" w:hAnsi="PT Astra Serif"/>
                <w:sz w:val="28"/>
                <w:szCs w:val="28"/>
              </w:rPr>
              <w:t>3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955597" w:rsidRPr="007E197E">
              <w:rPr>
                <w:rFonts w:ascii="PT Astra Serif" w:hAnsi="PT Astra Serif"/>
                <w:sz w:val="28"/>
                <w:szCs w:val="28"/>
              </w:rPr>
              <w:t>Контроль исполнени</w:t>
            </w:r>
            <w:r w:rsidR="009A2CE7">
              <w:rPr>
                <w:rFonts w:ascii="PT Astra Serif" w:hAnsi="PT Astra Serif"/>
                <w:sz w:val="28"/>
                <w:szCs w:val="28"/>
              </w:rPr>
              <w:t>я</w:t>
            </w:r>
            <w:bookmarkStart w:id="0" w:name="_GoBack"/>
            <w:bookmarkEnd w:id="0"/>
            <w:r w:rsidR="00955597" w:rsidRPr="007E197E">
              <w:rPr>
                <w:rFonts w:ascii="PT Astra Serif" w:hAnsi="PT Astra Serif"/>
                <w:sz w:val="28"/>
                <w:szCs w:val="28"/>
              </w:rPr>
              <w:t xml:space="preserve"> настоящего постановления оставляю за собой.</w:t>
            </w:r>
          </w:p>
          <w:p w:rsidR="00955597" w:rsidRPr="007E197E" w:rsidRDefault="00955597" w:rsidP="00955597">
            <w:pPr>
              <w:widowControl w:val="0"/>
              <w:autoSpaceDE w:val="0"/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55597" w:rsidRPr="007E197E" w:rsidRDefault="00955597" w:rsidP="00955597">
            <w:pPr>
              <w:widowControl w:val="0"/>
              <w:autoSpaceDE w:val="0"/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55597" w:rsidRDefault="00955597" w:rsidP="00955597">
            <w:pPr>
              <w:widowControl w:val="0"/>
              <w:autoSpaceDE w:val="0"/>
              <w:rPr>
                <w:rFonts w:ascii="PT Astra Serif" w:hAnsi="PT Astra Serif"/>
                <w:sz w:val="28"/>
                <w:szCs w:val="28"/>
              </w:rPr>
            </w:pPr>
          </w:p>
          <w:p w:rsidR="00955597" w:rsidRDefault="00955597" w:rsidP="00955597">
            <w:pPr>
              <w:widowControl w:val="0"/>
              <w:autoSpaceDE w:val="0"/>
              <w:rPr>
                <w:rFonts w:ascii="PT Astra Serif" w:hAnsi="PT Astra Serif"/>
                <w:sz w:val="28"/>
                <w:szCs w:val="28"/>
              </w:rPr>
            </w:pPr>
            <w:r w:rsidRPr="007E197E">
              <w:rPr>
                <w:rFonts w:ascii="PT Astra Serif" w:hAnsi="PT Astra Serif"/>
                <w:sz w:val="28"/>
                <w:szCs w:val="28"/>
              </w:rPr>
              <w:t xml:space="preserve">Глава администрации </w:t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  <w:t xml:space="preserve">    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  <w:t xml:space="preserve">                                 </w:t>
            </w:r>
            <w:r w:rsidR="00631155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C772AC">
              <w:rPr>
                <w:rFonts w:ascii="PT Astra Serif" w:hAnsi="PT Astra Serif"/>
                <w:sz w:val="28"/>
                <w:szCs w:val="28"/>
              </w:rPr>
              <w:t xml:space="preserve">А.Н. </w:t>
            </w:r>
            <w:proofErr w:type="spellStart"/>
            <w:r w:rsidR="00C772AC">
              <w:rPr>
                <w:rFonts w:ascii="PT Astra Serif" w:hAnsi="PT Astra Serif"/>
                <w:sz w:val="28"/>
                <w:szCs w:val="28"/>
              </w:rPr>
              <w:t>Петьков</w:t>
            </w:r>
            <w:proofErr w:type="spellEnd"/>
          </w:p>
          <w:p w:rsidR="00955597" w:rsidRPr="007E197E" w:rsidRDefault="00955597" w:rsidP="00955597">
            <w:pPr>
              <w:widowControl w:val="0"/>
              <w:autoSpaceDE w:val="0"/>
              <w:rPr>
                <w:rFonts w:ascii="PT Astra Serif" w:hAnsi="PT Astra Serif" w:cs="Calibri"/>
                <w:sz w:val="28"/>
                <w:szCs w:val="28"/>
              </w:rPr>
            </w:pPr>
          </w:p>
        </w:tc>
      </w:tr>
    </w:tbl>
    <w:p w:rsidR="00A52815" w:rsidRPr="00A52815" w:rsidRDefault="00A52815" w:rsidP="00A52815">
      <w:pPr>
        <w:sectPr w:rsidR="00A52815" w:rsidRPr="00A52815" w:rsidSect="00B91881">
          <w:headerReference w:type="default" r:id="rId8"/>
          <w:pgSz w:w="11906" w:h="16838" w:code="9"/>
          <w:pgMar w:top="1021" w:right="567" w:bottom="1032" w:left="1418" w:header="709" w:footer="0" w:gutter="0"/>
          <w:cols w:space="720"/>
          <w:formProt w:val="0"/>
          <w:titlePg/>
          <w:docGrid w:linePitch="360"/>
        </w:sectPr>
      </w:pPr>
    </w:p>
    <w:p w:rsidR="00145369" w:rsidRPr="00484D92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lang w:eastAsia="en-US"/>
        </w:rPr>
      </w:pPr>
      <w:r w:rsidRPr="00484D92">
        <w:rPr>
          <w:rFonts w:ascii="PT Astra Serif" w:hAnsi="PT Astra Serif"/>
          <w:bCs/>
          <w:kern w:val="2"/>
          <w:lang w:eastAsia="en-US"/>
        </w:rPr>
        <w:lastRenderedPageBreak/>
        <w:t xml:space="preserve">ПРИЛОЖЕНИЕ </w:t>
      </w:r>
    </w:p>
    <w:p w:rsidR="00145369" w:rsidRPr="00484D92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lang w:eastAsia="en-US"/>
        </w:rPr>
      </w:pPr>
      <w:r w:rsidRPr="00484D92">
        <w:rPr>
          <w:rFonts w:ascii="PT Astra Serif" w:hAnsi="PT Astra Serif"/>
          <w:bCs/>
          <w:kern w:val="2"/>
          <w:lang w:eastAsia="en-US"/>
        </w:rPr>
        <w:t xml:space="preserve">к постановлению администрации </w:t>
      </w:r>
    </w:p>
    <w:p w:rsidR="00C772AC" w:rsidRDefault="002C3739" w:rsidP="0042726C">
      <w:pPr>
        <w:keepNext/>
        <w:jc w:val="right"/>
        <w:outlineLvl w:val="0"/>
        <w:rPr>
          <w:rFonts w:ascii="PT Astra Serif" w:hAnsi="PT Astra Serif"/>
          <w:bCs/>
          <w:kern w:val="2"/>
          <w:lang w:eastAsia="en-US"/>
        </w:rPr>
      </w:pPr>
      <w:r w:rsidRPr="00484D92">
        <w:rPr>
          <w:rFonts w:ascii="PT Astra Serif" w:hAnsi="PT Astra Serif"/>
          <w:bCs/>
          <w:kern w:val="2"/>
          <w:lang w:eastAsia="en-US"/>
        </w:rPr>
        <w:t>муниципального образования</w:t>
      </w:r>
    </w:p>
    <w:p w:rsidR="002C3739" w:rsidRPr="00484D92" w:rsidRDefault="00145369" w:rsidP="0042726C">
      <w:pPr>
        <w:keepNext/>
        <w:jc w:val="right"/>
        <w:outlineLvl w:val="0"/>
        <w:rPr>
          <w:rFonts w:ascii="PT Astra Serif" w:hAnsi="PT Astra Serif"/>
          <w:bCs/>
          <w:kern w:val="2"/>
          <w:lang w:eastAsia="en-US"/>
        </w:rPr>
      </w:pPr>
      <w:r w:rsidRPr="00484D92">
        <w:rPr>
          <w:rFonts w:ascii="PT Astra Serif" w:hAnsi="PT Astra Serif"/>
          <w:bCs/>
          <w:kern w:val="2"/>
          <w:lang w:eastAsia="en-US"/>
        </w:rPr>
        <w:t>«</w:t>
      </w:r>
      <w:proofErr w:type="spellStart"/>
      <w:r w:rsidR="00C772AC">
        <w:rPr>
          <w:rFonts w:ascii="PT Astra Serif" w:hAnsi="PT Astra Serif"/>
          <w:bCs/>
          <w:kern w:val="2"/>
          <w:lang w:eastAsia="en-US"/>
        </w:rPr>
        <w:t>Тиинское</w:t>
      </w:r>
      <w:proofErr w:type="spellEnd"/>
      <w:r w:rsidR="00C772AC">
        <w:rPr>
          <w:rFonts w:ascii="PT Astra Serif" w:hAnsi="PT Astra Serif"/>
          <w:bCs/>
          <w:kern w:val="2"/>
          <w:lang w:eastAsia="en-US"/>
        </w:rPr>
        <w:t xml:space="preserve"> сельское поселение</w:t>
      </w:r>
      <w:r w:rsidRPr="00484D92">
        <w:rPr>
          <w:rFonts w:ascii="PT Astra Serif" w:hAnsi="PT Astra Serif"/>
          <w:bCs/>
          <w:kern w:val="2"/>
          <w:lang w:eastAsia="en-US"/>
        </w:rPr>
        <w:t>»</w:t>
      </w:r>
      <w:r w:rsidR="0042726C" w:rsidRPr="00484D92">
        <w:rPr>
          <w:rFonts w:ascii="PT Astra Serif" w:hAnsi="PT Astra Serif"/>
          <w:bCs/>
          <w:kern w:val="2"/>
          <w:lang w:eastAsia="en-US"/>
        </w:rPr>
        <w:t xml:space="preserve"> </w:t>
      </w:r>
    </w:p>
    <w:p w:rsidR="0042726C" w:rsidRPr="00484D92" w:rsidRDefault="00C772AC" w:rsidP="0042726C">
      <w:pPr>
        <w:keepNext/>
        <w:jc w:val="right"/>
        <w:outlineLvl w:val="0"/>
        <w:rPr>
          <w:rFonts w:ascii="PT Astra Serif" w:hAnsi="PT Astra Serif"/>
          <w:bCs/>
          <w:kern w:val="2"/>
          <w:lang w:eastAsia="en-US"/>
        </w:rPr>
      </w:pPr>
      <w:proofErr w:type="spellStart"/>
      <w:r>
        <w:rPr>
          <w:rFonts w:ascii="PT Astra Serif" w:hAnsi="PT Astra Serif"/>
          <w:bCs/>
          <w:kern w:val="2"/>
          <w:lang w:eastAsia="en-US"/>
        </w:rPr>
        <w:t>Мелекесского</w:t>
      </w:r>
      <w:proofErr w:type="spellEnd"/>
      <w:r>
        <w:rPr>
          <w:rFonts w:ascii="PT Astra Serif" w:hAnsi="PT Astra Serif"/>
          <w:bCs/>
          <w:kern w:val="2"/>
          <w:lang w:eastAsia="en-US"/>
        </w:rPr>
        <w:t xml:space="preserve"> района </w:t>
      </w:r>
      <w:r w:rsidR="0042726C" w:rsidRPr="00484D92">
        <w:rPr>
          <w:rFonts w:ascii="PT Astra Serif" w:hAnsi="PT Astra Serif"/>
          <w:bCs/>
          <w:kern w:val="2"/>
          <w:lang w:eastAsia="en-US"/>
        </w:rPr>
        <w:t>Ульяновской области</w:t>
      </w:r>
      <w:r w:rsidR="00145369" w:rsidRPr="00484D92">
        <w:rPr>
          <w:rFonts w:ascii="PT Astra Serif" w:hAnsi="PT Astra Serif"/>
          <w:bCs/>
          <w:kern w:val="2"/>
          <w:lang w:eastAsia="en-US"/>
        </w:rPr>
        <w:t xml:space="preserve"> </w:t>
      </w:r>
    </w:p>
    <w:p w:rsidR="00145369" w:rsidRPr="00484D92" w:rsidRDefault="005B6222" w:rsidP="005B6222">
      <w:pPr>
        <w:keepNext/>
        <w:tabs>
          <w:tab w:val="center" w:pos="7392"/>
          <w:tab w:val="right" w:pos="14785"/>
        </w:tabs>
        <w:outlineLvl w:val="0"/>
        <w:rPr>
          <w:rFonts w:ascii="PT Astra Serif" w:hAnsi="PT Astra Serif"/>
          <w:bCs/>
          <w:kern w:val="2"/>
          <w:lang w:eastAsia="en-US"/>
        </w:rPr>
      </w:pPr>
      <w:r w:rsidRPr="00484D92">
        <w:rPr>
          <w:rFonts w:ascii="PT Astra Serif" w:hAnsi="PT Astra Serif"/>
          <w:bCs/>
          <w:kern w:val="2"/>
          <w:lang w:eastAsia="en-US"/>
        </w:rPr>
        <w:tab/>
      </w:r>
      <w:r w:rsidRPr="00484D92">
        <w:rPr>
          <w:rFonts w:ascii="PT Astra Serif" w:hAnsi="PT Astra Serif"/>
          <w:bCs/>
          <w:kern w:val="2"/>
          <w:lang w:eastAsia="en-US"/>
        </w:rPr>
        <w:tab/>
      </w:r>
      <w:r w:rsidR="00145369" w:rsidRPr="00484D92">
        <w:rPr>
          <w:rFonts w:ascii="PT Astra Serif" w:hAnsi="PT Astra Serif"/>
          <w:bCs/>
          <w:kern w:val="2"/>
          <w:lang w:eastAsia="en-US"/>
        </w:rPr>
        <w:t xml:space="preserve">от </w:t>
      </w:r>
      <w:r w:rsidR="009067A3">
        <w:rPr>
          <w:rFonts w:ascii="PT Astra Serif" w:hAnsi="PT Astra Serif"/>
          <w:bCs/>
          <w:kern w:val="2"/>
          <w:lang w:eastAsia="en-US"/>
        </w:rPr>
        <w:t xml:space="preserve">24 апреля 2026г. </w:t>
      </w:r>
      <w:r w:rsidR="00145369" w:rsidRPr="00484D92">
        <w:rPr>
          <w:rFonts w:ascii="PT Astra Serif" w:hAnsi="PT Astra Serif"/>
          <w:bCs/>
          <w:kern w:val="2"/>
          <w:lang w:eastAsia="en-US"/>
        </w:rPr>
        <w:t>№</w:t>
      </w:r>
      <w:r w:rsidR="009067A3">
        <w:rPr>
          <w:rFonts w:ascii="PT Astra Serif" w:hAnsi="PT Astra Serif"/>
          <w:bCs/>
          <w:kern w:val="2"/>
          <w:lang w:eastAsia="en-US"/>
        </w:rPr>
        <w:t>23</w:t>
      </w:r>
    </w:p>
    <w:p w:rsidR="00145369" w:rsidRPr="00484D92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lang w:eastAsia="en-US"/>
        </w:rPr>
      </w:pPr>
    </w:p>
    <w:p w:rsidR="00145369" w:rsidRPr="00484D92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lang w:eastAsia="en-US"/>
        </w:rPr>
      </w:pPr>
    </w:p>
    <w:p w:rsidR="00E05E74" w:rsidRPr="000659F0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lang w:eastAsia="en-US"/>
        </w:rPr>
      </w:pPr>
      <w:r w:rsidRPr="000659F0">
        <w:rPr>
          <w:rFonts w:ascii="PT Astra Serif" w:hAnsi="PT Astra Serif"/>
          <w:bCs/>
          <w:kern w:val="2"/>
          <w:lang w:eastAsia="en-US"/>
        </w:rPr>
        <w:t>ПРОГРАММА</w:t>
      </w:r>
    </w:p>
    <w:p w:rsidR="000B6D7B" w:rsidRPr="000659F0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lang w:eastAsia="en-US"/>
        </w:rPr>
      </w:pPr>
      <w:r w:rsidRPr="000659F0">
        <w:rPr>
          <w:rFonts w:ascii="PT Astra Serif" w:hAnsi="PT Astra Serif"/>
          <w:bCs/>
          <w:kern w:val="2"/>
          <w:lang w:eastAsia="en-US"/>
        </w:rPr>
        <w:t>оздоровления муниципальных финансов муниципального образования «</w:t>
      </w:r>
      <w:proofErr w:type="spellStart"/>
      <w:r w:rsidR="00C772AC">
        <w:rPr>
          <w:rFonts w:ascii="PT Astra Serif" w:hAnsi="PT Astra Serif"/>
          <w:bCs/>
          <w:kern w:val="2"/>
          <w:lang w:eastAsia="en-US"/>
        </w:rPr>
        <w:t>Тиинское</w:t>
      </w:r>
      <w:proofErr w:type="spellEnd"/>
      <w:r w:rsidR="00C772AC">
        <w:rPr>
          <w:rFonts w:ascii="PT Astra Serif" w:hAnsi="PT Astra Serif"/>
          <w:bCs/>
          <w:kern w:val="2"/>
          <w:lang w:eastAsia="en-US"/>
        </w:rPr>
        <w:t xml:space="preserve"> сельское поселение</w:t>
      </w:r>
      <w:r w:rsidRPr="000659F0">
        <w:rPr>
          <w:rFonts w:ascii="PT Astra Serif" w:hAnsi="PT Astra Serif"/>
          <w:bCs/>
          <w:kern w:val="2"/>
          <w:lang w:eastAsia="en-US"/>
        </w:rPr>
        <w:t xml:space="preserve">» </w:t>
      </w:r>
      <w:proofErr w:type="spellStart"/>
      <w:r w:rsidR="00C772AC">
        <w:rPr>
          <w:rFonts w:ascii="PT Astra Serif" w:hAnsi="PT Astra Serif"/>
          <w:bCs/>
          <w:kern w:val="2"/>
          <w:lang w:eastAsia="en-US"/>
        </w:rPr>
        <w:t>Мелекесского</w:t>
      </w:r>
      <w:proofErr w:type="spellEnd"/>
      <w:r w:rsidR="00C772AC">
        <w:rPr>
          <w:rFonts w:ascii="PT Astra Serif" w:hAnsi="PT Astra Serif"/>
          <w:bCs/>
          <w:kern w:val="2"/>
          <w:lang w:eastAsia="en-US"/>
        </w:rPr>
        <w:t xml:space="preserve"> района </w:t>
      </w:r>
      <w:r w:rsidRPr="000659F0">
        <w:rPr>
          <w:rFonts w:ascii="PT Astra Serif" w:hAnsi="PT Astra Serif"/>
          <w:bCs/>
          <w:kern w:val="2"/>
          <w:lang w:eastAsia="en-US"/>
        </w:rPr>
        <w:t>Ульяновской области</w:t>
      </w:r>
    </w:p>
    <w:p w:rsidR="00E05E74" w:rsidRPr="000659F0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lang w:eastAsia="en-US"/>
        </w:rPr>
      </w:pPr>
      <w:r w:rsidRPr="000659F0">
        <w:rPr>
          <w:rFonts w:ascii="PT Astra Serif" w:hAnsi="PT Astra Serif"/>
          <w:bCs/>
          <w:kern w:val="2"/>
          <w:lang w:eastAsia="en-US"/>
        </w:rPr>
        <w:t xml:space="preserve"> на 20</w:t>
      </w:r>
      <w:r w:rsidR="008A7712" w:rsidRPr="000659F0">
        <w:rPr>
          <w:rFonts w:ascii="PT Astra Serif" w:hAnsi="PT Astra Serif"/>
          <w:bCs/>
          <w:kern w:val="2"/>
          <w:lang w:eastAsia="en-US"/>
        </w:rPr>
        <w:t>2</w:t>
      </w:r>
      <w:r w:rsidR="009F2527" w:rsidRPr="000659F0">
        <w:rPr>
          <w:rFonts w:ascii="PT Astra Serif" w:hAnsi="PT Astra Serif"/>
          <w:bCs/>
          <w:kern w:val="2"/>
          <w:lang w:eastAsia="en-US"/>
        </w:rPr>
        <w:t>6</w:t>
      </w:r>
      <w:r w:rsidR="000E6EE6" w:rsidRPr="000659F0">
        <w:rPr>
          <w:rFonts w:ascii="PT Astra Serif" w:hAnsi="PT Astra Serif"/>
          <w:bCs/>
          <w:kern w:val="2"/>
          <w:lang w:eastAsia="en-US"/>
        </w:rPr>
        <w:t xml:space="preserve"> </w:t>
      </w:r>
      <w:r w:rsidR="008A7712" w:rsidRPr="000659F0">
        <w:rPr>
          <w:rFonts w:ascii="PT Astra Serif" w:hAnsi="PT Astra Serif"/>
          <w:bCs/>
          <w:kern w:val="2"/>
          <w:lang w:eastAsia="en-US"/>
        </w:rPr>
        <w:t>-</w:t>
      </w:r>
      <w:r w:rsidR="000E6EE6" w:rsidRPr="000659F0">
        <w:rPr>
          <w:rFonts w:ascii="PT Astra Serif" w:hAnsi="PT Astra Serif"/>
          <w:bCs/>
          <w:kern w:val="2"/>
          <w:lang w:eastAsia="en-US"/>
        </w:rPr>
        <w:t xml:space="preserve"> </w:t>
      </w:r>
      <w:r w:rsidR="008A7712" w:rsidRPr="000659F0">
        <w:rPr>
          <w:rFonts w:ascii="PT Astra Serif" w:hAnsi="PT Astra Serif"/>
          <w:bCs/>
          <w:kern w:val="2"/>
          <w:lang w:eastAsia="en-US"/>
        </w:rPr>
        <w:t>202</w:t>
      </w:r>
      <w:r w:rsidR="009F2527" w:rsidRPr="000659F0">
        <w:rPr>
          <w:rFonts w:ascii="PT Astra Serif" w:hAnsi="PT Astra Serif"/>
          <w:bCs/>
          <w:kern w:val="2"/>
          <w:lang w:eastAsia="en-US"/>
        </w:rPr>
        <w:t>8</w:t>
      </w:r>
      <w:r w:rsidRPr="000659F0">
        <w:rPr>
          <w:rFonts w:ascii="PT Astra Serif" w:hAnsi="PT Astra Serif"/>
          <w:bCs/>
          <w:kern w:val="2"/>
          <w:lang w:eastAsia="en-US"/>
        </w:rPr>
        <w:t xml:space="preserve"> годы</w:t>
      </w:r>
    </w:p>
    <w:p w:rsidR="00E05E74" w:rsidRPr="000659F0" w:rsidRDefault="00E05E74">
      <w:pPr>
        <w:rPr>
          <w:rFonts w:ascii="PT Astra Serif" w:eastAsia="Calibri" w:hAnsi="PT Astra Serif"/>
          <w:bCs/>
          <w:kern w:val="2"/>
          <w:lang w:eastAsia="en-US"/>
        </w:rPr>
      </w:pPr>
    </w:p>
    <w:tbl>
      <w:tblPr>
        <w:tblW w:w="500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564"/>
        <w:gridCol w:w="1949"/>
        <w:gridCol w:w="1671"/>
        <w:gridCol w:w="2086"/>
        <w:gridCol w:w="839"/>
        <w:gridCol w:w="1671"/>
        <w:gridCol w:w="816"/>
        <w:gridCol w:w="989"/>
        <w:gridCol w:w="849"/>
        <w:gridCol w:w="848"/>
        <w:gridCol w:w="849"/>
        <w:gridCol w:w="848"/>
        <w:gridCol w:w="849"/>
        <w:gridCol w:w="808"/>
      </w:tblGrid>
      <w:tr w:rsidR="000659F0" w:rsidRPr="000659F0" w:rsidTr="00C772AC">
        <w:trPr>
          <w:trHeight w:val="20"/>
          <w:tblHeader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№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 w:rsidP="00210BB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Механизм (инструмент) реализации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 w:rsidP="00E01BEB">
            <w:pPr>
              <w:jc w:val="center"/>
              <w:rPr>
                <w:rFonts w:ascii="PT Astra Serif" w:hAnsi="PT Astra Serif"/>
              </w:rPr>
            </w:pPr>
            <w:proofErr w:type="gramStart"/>
            <w:r w:rsidRPr="000659F0">
              <w:rPr>
                <w:rFonts w:ascii="PT Astra Serif" w:eastAsia="Calibri" w:hAnsi="PT Astra Serif"/>
                <w:lang w:eastAsia="en-US"/>
              </w:rPr>
              <w:t>Ответственные</w:t>
            </w:r>
            <w:proofErr w:type="gramEnd"/>
            <w:r w:rsidRPr="000659F0">
              <w:rPr>
                <w:rFonts w:ascii="PT Astra Serif" w:eastAsia="Calibri" w:hAnsi="PT Astra Serif"/>
                <w:lang w:eastAsia="en-US"/>
              </w:rPr>
              <w:t xml:space="preserve"> за реализацию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Срок реализации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4AA5" w:rsidRPr="000659F0" w:rsidRDefault="00104AA5" w:rsidP="00210BB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Целевой показатель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A5" w:rsidRPr="000659F0" w:rsidRDefault="00104AA5" w:rsidP="00210BB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2025 (факт)</w:t>
            </w:r>
          </w:p>
        </w:tc>
        <w:tc>
          <w:tcPr>
            <w:tcW w:w="6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A5" w:rsidRPr="000659F0" w:rsidRDefault="00104AA5" w:rsidP="00210BB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Оценка бюджетной эффективности,</w:t>
            </w:r>
          </w:p>
          <w:p w:rsidR="00104AA5" w:rsidRPr="000659F0" w:rsidRDefault="00104AA5" w:rsidP="00210BB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тыс. руб.</w:t>
            </w:r>
          </w:p>
        </w:tc>
      </w:tr>
      <w:tr w:rsidR="000659F0" w:rsidRPr="000659F0" w:rsidTr="00C772AC">
        <w:trPr>
          <w:trHeight w:val="20"/>
          <w:tblHeader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 w:rsidP="00210BB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 w:rsidP="00E01BE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4AA5" w:rsidRPr="000659F0" w:rsidRDefault="00104AA5" w:rsidP="00210BB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A5" w:rsidRPr="000659F0" w:rsidRDefault="00104AA5" w:rsidP="00210BB8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AA5" w:rsidRPr="000659F0" w:rsidRDefault="00104AA5" w:rsidP="00210BB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2026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04AA5" w:rsidRPr="000659F0" w:rsidRDefault="00104AA5" w:rsidP="00E5011A">
            <w:r w:rsidRPr="000659F0">
              <w:t>Итого 2026 г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AA5" w:rsidRPr="000659F0" w:rsidRDefault="00104AA5" w:rsidP="00B91881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t>2027 год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AA5" w:rsidRPr="000659F0" w:rsidRDefault="00104AA5" w:rsidP="00B91881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t>2028 год</w:t>
            </w:r>
          </w:p>
        </w:tc>
      </w:tr>
      <w:tr w:rsidR="000659F0" w:rsidRPr="000659F0" w:rsidTr="00C772AC">
        <w:trPr>
          <w:trHeight w:val="570"/>
          <w:tblHeader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 w:rsidP="00B91881">
            <w:pPr>
              <w:snapToGrid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 w:rsidP="00B91881">
            <w:pPr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 w:rsidP="00B91881">
            <w:pPr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 w:rsidP="00B91881">
            <w:pPr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AA5" w:rsidRPr="000659F0" w:rsidRDefault="00104AA5" w:rsidP="00B91881">
            <w:pPr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4AA5" w:rsidRPr="000659F0" w:rsidRDefault="00104AA5" w:rsidP="00B91881">
            <w:pPr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A5" w:rsidRPr="000659F0" w:rsidRDefault="00104AA5" w:rsidP="00B91881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AA5" w:rsidRPr="000659F0" w:rsidRDefault="00104AA5" w:rsidP="00B91881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1кв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AA5" w:rsidRPr="000659F0" w:rsidRDefault="00104AA5" w:rsidP="00B91881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2кв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A5" w:rsidRPr="000659F0" w:rsidRDefault="00104AA5" w:rsidP="00B91881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3кв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A5" w:rsidRPr="000659F0" w:rsidRDefault="00104AA5" w:rsidP="00B91881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4кв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AA5" w:rsidRPr="000659F0" w:rsidRDefault="00104AA5" w:rsidP="00B91881"/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AA5" w:rsidRPr="000659F0" w:rsidRDefault="00104AA5" w:rsidP="00B91881"/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AA5" w:rsidRPr="000659F0" w:rsidRDefault="00104AA5" w:rsidP="00B91881"/>
        </w:tc>
      </w:tr>
      <w:tr w:rsidR="000659F0" w:rsidRPr="000659F0" w:rsidTr="00C772AC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A8A" w:rsidRPr="000659F0" w:rsidRDefault="00E34A8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659F0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A8A" w:rsidRPr="000659F0" w:rsidRDefault="00E34A8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659F0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A8A" w:rsidRPr="000659F0" w:rsidRDefault="00E34A8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659F0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A8A" w:rsidRPr="000659F0" w:rsidRDefault="00E34A8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659F0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A8A" w:rsidRPr="000659F0" w:rsidRDefault="00E34A8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659F0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A8A" w:rsidRPr="000659F0" w:rsidRDefault="00E34A8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659F0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F82B73" w:rsidP="00DA4FAC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4A8A" w:rsidRPr="000659F0" w:rsidRDefault="00F82B73" w:rsidP="00DA4FAC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A8A" w:rsidRPr="000659F0" w:rsidRDefault="00F82B73" w:rsidP="004F6428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DA4FAC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659F0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DA4FAC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659F0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DA4FAC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659F0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E5011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659F0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E5011A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0659F0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14</w:t>
            </w:r>
          </w:p>
        </w:tc>
      </w:tr>
      <w:tr w:rsidR="000659F0" w:rsidRPr="000659F0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1.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A8A" w:rsidRPr="000659F0" w:rsidRDefault="00E34A8A" w:rsidP="001968EF">
            <w:pPr>
              <w:jc w:val="center"/>
              <w:rPr>
                <w:rFonts w:ascii="PT Astra Serif" w:eastAsia="Calibri" w:hAnsi="PT Astra Serif"/>
                <w:b/>
                <w:highlight w:val="yellow"/>
                <w:lang w:eastAsia="en-US"/>
              </w:rPr>
            </w:pPr>
          </w:p>
        </w:tc>
        <w:tc>
          <w:tcPr>
            <w:tcW w:w="9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8A" w:rsidRPr="000659F0" w:rsidRDefault="00E34A8A" w:rsidP="001968EF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659F0">
              <w:rPr>
                <w:rFonts w:ascii="PT Astra Serif" w:eastAsia="Calibri" w:hAnsi="PT Astra Serif"/>
                <w:b/>
                <w:lang w:eastAsia="en-US"/>
              </w:rPr>
              <w:t>1. Мероприятия по развитию налогооблагаемой базы и стимулирования инвестиционной активности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59F0" w:rsidRPr="000659F0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127F5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1.</w:t>
            </w:r>
            <w:r w:rsidR="00127F50">
              <w:rPr>
                <w:rFonts w:ascii="PT Astra Serif" w:eastAsia="Calibri" w:hAnsi="PT Astra Serif"/>
                <w:lang w:eastAsia="en-US"/>
              </w:rPr>
              <w:t>1</w:t>
            </w:r>
            <w:r w:rsidRPr="000659F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F90C4D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 xml:space="preserve">Привлечение инвестиций за счёт реализации комплекса мер по стимулированию и развитию субъектов малого и среднего предпринимательства, осуществляющих деятельность на территории </w:t>
            </w:r>
            <w:r w:rsidR="00F90C4D">
              <w:rPr>
                <w:rFonts w:ascii="PT Astra Serif" w:eastAsia="Calibri" w:hAnsi="PT Astra Serif"/>
                <w:lang w:eastAsia="en-US"/>
              </w:rPr>
              <w:t>поселения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1. Снижение административных барьеров, создание комфортных условий для ведения бизнеса. 2. Организация системы взаимодействия с институтами развития предпринимательства в Ульяновской области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F90C4D" w:rsidP="009F2527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r w:rsidRPr="000659F0"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Рост объема инвестиций с учетом финансирования субъектов малого и среднего предпринимательства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F90C4D" w:rsidP="000259F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F90C4D" w:rsidP="000259F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8A" w:rsidRPr="000659F0" w:rsidRDefault="00F90C4D" w:rsidP="00736F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E34A8A"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F90C4D" w:rsidP="00736F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E34A8A"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F90C4D" w:rsidP="00CE08F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E34A8A"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F90C4D" w:rsidP="00CE08F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E34A8A"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F90C4D" w:rsidP="00E72FB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E34A8A"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F90C4D" w:rsidP="00E72FB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E34A8A" w:rsidRPr="000659F0">
              <w:rPr>
                <w:rFonts w:ascii="PT Astra Serif" w:hAnsi="PT Astra Serif"/>
              </w:rPr>
              <w:t>00,0</w:t>
            </w:r>
          </w:p>
        </w:tc>
      </w:tr>
      <w:tr w:rsidR="000659F0" w:rsidRPr="000659F0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2.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A8A" w:rsidRPr="000659F0" w:rsidRDefault="00E34A8A" w:rsidP="00E56D9F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9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8A" w:rsidRPr="000659F0" w:rsidRDefault="00E34A8A" w:rsidP="00104AA5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659F0">
              <w:rPr>
                <w:rFonts w:ascii="PT Astra Serif" w:eastAsia="Calibri" w:hAnsi="PT Astra Serif"/>
                <w:b/>
                <w:lang w:eastAsia="en-US"/>
              </w:rPr>
              <w:t xml:space="preserve">     2. Расширение действующей налогооблагаемой базы с целью увеличения налогового потенциала муниципального образования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59F0" w:rsidRPr="000659F0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2.1.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 xml:space="preserve">Легализация заработной платы, сокрытой от налогообложения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C2017C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Повышение эффективности деятельности Межведомствен</w:t>
            </w:r>
            <w:r w:rsidRPr="000659F0">
              <w:rPr>
                <w:rFonts w:ascii="PT Astra Serif" w:eastAsia="Calibri" w:hAnsi="PT Astra Serif"/>
                <w:lang w:eastAsia="en-US"/>
              </w:rPr>
              <w:lastRenderedPageBreak/>
              <w:t>ной комиссии по увеличению налоговых поступлений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C4D" w:rsidRDefault="00F90C4D" w:rsidP="00F90C4D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lastRenderedPageBreak/>
              <w:t xml:space="preserve">Администрация муниципального образования </w:t>
            </w:r>
            <w:r w:rsidR="00127F50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</w:t>
            </w:r>
            <w:r>
              <w:rPr>
                <w:rFonts w:ascii="PT Astra Serif" w:eastAsia="Calibri" w:hAnsi="PT Astra Serif"/>
                <w:lang w:eastAsia="en-US"/>
              </w:rPr>
              <w:lastRenderedPageBreak/>
              <w:t xml:space="preserve">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области,</w:t>
            </w:r>
          </w:p>
          <w:p w:rsidR="00E34A8A" w:rsidRPr="000659F0" w:rsidRDefault="00F90C4D" w:rsidP="00F90C4D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lang w:eastAsia="en-US"/>
              </w:rPr>
              <w:t>Финансовый отдел администрации муниципального образования 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r w:rsidRPr="000659F0">
              <w:lastRenderedPageBreak/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 xml:space="preserve">Увеличение  поступлений по налогу на доходы </w:t>
            </w:r>
            <w:r w:rsidRPr="000659F0">
              <w:rPr>
                <w:rFonts w:ascii="PT Astra Serif" w:eastAsia="Calibri" w:hAnsi="PT Astra Serif"/>
                <w:lang w:eastAsia="en-US"/>
              </w:rPr>
              <w:lastRenderedPageBreak/>
              <w:t>физических лиц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7655A5" w:rsidP="000259F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7655A5" w:rsidP="000259F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E34A8A"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8A" w:rsidRPr="000659F0" w:rsidRDefault="007655A5" w:rsidP="00736F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  <w:r w:rsidR="00E34A8A" w:rsidRPr="000659F0">
              <w:rPr>
                <w:rFonts w:ascii="PT Astra Serif" w:hAnsi="PT Astra Serif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7655A5" w:rsidP="009F252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E34A8A" w:rsidRPr="000659F0">
              <w:rPr>
                <w:rFonts w:ascii="PT Astra Serif" w:hAnsi="PT Astra Serif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7655A5" w:rsidP="007655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E34A8A" w:rsidRPr="000659F0">
              <w:rPr>
                <w:rFonts w:ascii="PT Astra Serif" w:hAnsi="PT Astra Serif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7655A5" w:rsidP="009F252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</w:t>
            </w:r>
            <w:r w:rsidR="00E34A8A" w:rsidRPr="000659F0">
              <w:rPr>
                <w:rFonts w:ascii="PT Astra Serif" w:hAnsi="PT Astra Serif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7655A5" w:rsidP="009F252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E34A8A"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7655A5" w:rsidP="00E72FB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34A8A" w:rsidRPr="000659F0">
              <w:rPr>
                <w:rFonts w:ascii="PT Astra Serif" w:hAnsi="PT Astra Serif"/>
              </w:rPr>
              <w:t>00,0</w:t>
            </w:r>
          </w:p>
        </w:tc>
      </w:tr>
      <w:tr w:rsidR="000659F0" w:rsidRPr="000659F0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val="en-US" w:eastAsia="en-US"/>
              </w:rPr>
              <w:lastRenderedPageBreak/>
              <w:t>3.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A8A" w:rsidRPr="000659F0" w:rsidRDefault="00E34A8A" w:rsidP="00FA168D">
            <w:pPr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9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8A" w:rsidRPr="000659F0" w:rsidRDefault="00E34A8A" w:rsidP="00104AA5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0659F0">
              <w:rPr>
                <w:rFonts w:ascii="PT Astra Serif" w:eastAsia="Calibri" w:hAnsi="PT Astra Serif"/>
                <w:b/>
                <w:lang w:eastAsia="en-US"/>
              </w:rPr>
              <w:t xml:space="preserve">                                       3.Мероприятия, направленные на повышение собираемости неналоговых доходов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0659F0" w:rsidRPr="000659F0" w:rsidTr="00C772AC">
        <w:trPr>
          <w:trHeight w:val="66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3.1.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Увеличение поступления доходов от сдачи в аренду муниципального имущества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Инвентаризация и анализ использования муниципального имущества, в том числе имущества, закреплённого за муниципальными учреждениями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7655A5" w:rsidP="009F2527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r w:rsidRPr="000659F0"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Увеличение неналоговых доходов от сдачи в аренду муниципального имущества, в том числе за счёт штрафных санкций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7655A5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8A" w:rsidRPr="000659F0" w:rsidRDefault="00E34A8A" w:rsidP="00736F2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5,0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736F2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736F2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5,0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7655A5" w:rsidP="00736F2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7655A5" w:rsidP="00736F2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7655A5" w:rsidP="00736F2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</w:tr>
      <w:tr w:rsidR="000659F0" w:rsidRPr="000659F0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3.2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 xml:space="preserve">Увеличение объема поступления доходов от предоставления в аренду или собственность свободных земельных участков, находящихся в собственности </w:t>
            </w:r>
            <w:r w:rsidRPr="000659F0">
              <w:rPr>
                <w:rFonts w:ascii="PT Astra Serif" w:eastAsia="Calibri" w:hAnsi="PT Astra Serif"/>
                <w:lang w:eastAsia="en-US"/>
              </w:rPr>
              <w:lastRenderedPageBreak/>
              <w:t>юридических и физических лиц.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lastRenderedPageBreak/>
              <w:t>Формирование свободных земельных участков и предоставление в аренду или в собственность путем проведения торгов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007CEB" w:rsidP="009F2527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r w:rsidRPr="000659F0"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2D3AD4" w:rsidP="009F2527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Увеличение 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неналоговых доходов от реализации земельных участков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007CEB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007CEB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8A" w:rsidRPr="000659F0" w:rsidRDefault="00007CEB" w:rsidP="00594D56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30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007CEB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500,0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500,0</w:t>
            </w:r>
          </w:p>
        </w:tc>
      </w:tr>
      <w:tr w:rsidR="000659F0" w:rsidRPr="000659F0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E7299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lastRenderedPageBreak/>
              <w:t>3.</w:t>
            </w:r>
            <w:r w:rsidR="00007CEB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D65C48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Увеличение поступлений в том числе (</w:t>
            </w:r>
            <w:r w:rsidR="00D65C48">
              <w:rPr>
                <w:rFonts w:ascii="PT Astra Serif" w:eastAsia="Calibri" w:hAnsi="PT Astra Serif"/>
                <w:lang w:eastAsia="en-US"/>
              </w:rPr>
              <w:t>недоимки</w:t>
            </w:r>
            <w:r w:rsidRPr="000659F0">
              <w:rPr>
                <w:rFonts w:ascii="PT Astra Serif" w:eastAsia="Calibri" w:hAnsi="PT Astra Serif"/>
                <w:lang w:eastAsia="en-US"/>
              </w:rPr>
              <w:t xml:space="preserve">) в бюджет по результатам деятельности рабочей группы по увеличению доходной части </w:t>
            </w:r>
            <w:r w:rsidR="00007CEB">
              <w:rPr>
                <w:rFonts w:ascii="PT Astra Serif" w:eastAsia="Calibri" w:hAnsi="PT Astra Serif"/>
                <w:lang w:eastAsia="en-US"/>
              </w:rPr>
              <w:t>бюджета муниципального образования «</w:t>
            </w:r>
            <w:proofErr w:type="spellStart"/>
            <w:r w:rsidR="00007CEB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007CEB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007CEB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007CEB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 xml:space="preserve">заседания рабочей группы по увеличению доходной части </w:t>
            </w:r>
            <w:r w:rsidR="00007CEB">
              <w:rPr>
                <w:rFonts w:ascii="PT Astra Serif" w:eastAsia="Calibri" w:hAnsi="PT Astra Serif"/>
                <w:lang w:eastAsia="en-US"/>
              </w:rPr>
              <w:t>бюджета муниципального образования «</w:t>
            </w:r>
            <w:proofErr w:type="spellStart"/>
            <w:r w:rsidR="00007CEB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007CEB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007CEB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007CEB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007CEB" w:rsidP="009F2527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Финансовый отдел администрации муниципального образования 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r w:rsidRPr="000659F0"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007CEB">
            <w:pPr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 xml:space="preserve">Увеличение поступлений по </w:t>
            </w:r>
            <w:r w:rsidR="00007CEB" w:rsidRPr="000659F0">
              <w:rPr>
                <w:rFonts w:ascii="PT Astra Serif" w:eastAsia="Calibri" w:hAnsi="PT Astra Serif"/>
                <w:lang w:eastAsia="en-US"/>
              </w:rPr>
              <w:t xml:space="preserve">доходной части </w:t>
            </w:r>
            <w:r w:rsidR="00007CEB">
              <w:rPr>
                <w:rFonts w:ascii="PT Astra Serif" w:eastAsia="Calibri" w:hAnsi="PT Astra Serif"/>
                <w:lang w:eastAsia="en-US"/>
              </w:rPr>
              <w:t>бюджета муниципального образования «</w:t>
            </w:r>
            <w:proofErr w:type="spellStart"/>
            <w:r w:rsidR="00007CEB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007CEB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007CEB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007CEB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  <w:r w:rsidRPr="000659F0">
              <w:rPr>
                <w:rFonts w:ascii="PT Astra Serif" w:eastAsia="Calibri" w:hAnsi="PT Astra Serif"/>
                <w:lang w:eastAsia="en-US"/>
              </w:rPr>
              <w:t>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127F50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809,5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D65C48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4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8A" w:rsidRPr="000659F0" w:rsidRDefault="00D65C48" w:rsidP="00182BE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7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D65C48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10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D65C48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90,0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D65C48" w:rsidP="00D65C4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600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D65C48" w:rsidP="00D65C4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500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D65C48" w:rsidP="00484D9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50</w:t>
            </w:r>
            <w:r w:rsidR="00E34A8A"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</w:tr>
      <w:tr w:rsidR="000659F0" w:rsidRPr="000659F0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D65C4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3.</w:t>
            </w:r>
            <w:r w:rsidR="00D65C48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AA55E4">
            <w:pPr>
              <w:rPr>
                <w:rFonts w:ascii="PT Astra Serif" w:hAnsi="PT Astra Serif"/>
              </w:rPr>
            </w:pPr>
            <w:proofErr w:type="spellStart"/>
            <w:r w:rsidRPr="000659F0">
              <w:t>Претензионно-исковая</w:t>
            </w:r>
            <w:proofErr w:type="spellEnd"/>
            <w:r w:rsidRPr="000659F0">
              <w:t xml:space="preserve"> работа по взысканию дебиторской задолженности за использование муниципального имущества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hAnsi="PT Astra Serif"/>
              </w:rPr>
            </w:pPr>
            <w:r w:rsidRPr="000659F0">
              <w:rPr>
                <w:rFonts w:ascii="PT Astra Serif" w:hAnsi="PT Astra Serif"/>
              </w:rPr>
              <w:t>Взыскание дебиторской задолженности за использование муниципального имущества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D65C48" w:rsidP="009F2527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r w:rsidRPr="000659F0"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C2017C">
            <w:pPr>
              <w:rPr>
                <w:rFonts w:ascii="PT Astra Serif" w:hAnsi="PT Astra Serif"/>
              </w:rPr>
            </w:pPr>
            <w:r w:rsidRPr="000659F0">
              <w:rPr>
                <w:rFonts w:ascii="PT Astra Serif" w:hAnsi="PT Astra Serif"/>
              </w:rPr>
              <w:t>Дополнительные поступления по неналоговым доходам (за аренду  муниципального имущества)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D65C48" w:rsidP="009F252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jc w:val="center"/>
              <w:rPr>
                <w:rFonts w:ascii="PT Astra Serif" w:hAnsi="PT Astra Serif"/>
              </w:rPr>
            </w:pPr>
            <w:r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8A" w:rsidRPr="000659F0" w:rsidRDefault="00D65C48" w:rsidP="00D65C4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E34A8A" w:rsidRPr="000659F0">
              <w:rPr>
                <w:rFonts w:ascii="PT Astra Serif" w:hAnsi="PT Astra Serif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3C5330">
            <w:pPr>
              <w:jc w:val="center"/>
              <w:rPr>
                <w:rFonts w:ascii="PT Astra Serif" w:hAnsi="PT Astra Serif"/>
              </w:rPr>
            </w:pPr>
            <w:r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E34A8A" w:rsidP="003C5330">
            <w:pPr>
              <w:jc w:val="center"/>
              <w:rPr>
                <w:rFonts w:ascii="PT Astra Serif" w:hAnsi="PT Astra Serif"/>
              </w:rPr>
            </w:pPr>
            <w:r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D65C48" w:rsidP="009F252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E34A8A"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D65C48" w:rsidP="009F252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E34A8A" w:rsidRPr="000659F0">
              <w:rPr>
                <w:rFonts w:ascii="PT Astra Serif" w:hAnsi="PT Astra Serif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0659F0" w:rsidRDefault="00D65C48" w:rsidP="009F252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E34A8A" w:rsidRPr="000659F0">
              <w:rPr>
                <w:rFonts w:ascii="PT Astra Serif" w:hAnsi="PT Astra Serif"/>
              </w:rPr>
              <w:t>0,0</w:t>
            </w:r>
          </w:p>
        </w:tc>
      </w:tr>
      <w:tr w:rsidR="000659F0" w:rsidRPr="000659F0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snapToGrid w:val="0"/>
              <w:jc w:val="center"/>
              <w:rPr>
                <w:rFonts w:ascii="PT Astra Serif" w:eastAsia="Calibri" w:hAnsi="PT Astra Serif" w:cs="Calibri"/>
                <w:lang w:eastAsia="en-US"/>
              </w:rPr>
            </w:pPr>
          </w:p>
        </w:tc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0659F0" w:rsidRDefault="00E34A8A" w:rsidP="009F2527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0659F0">
              <w:rPr>
                <w:rFonts w:ascii="PT Astra Serif" w:eastAsia="Calibri" w:hAnsi="PT Astra Serif"/>
                <w:b/>
                <w:lang w:eastAsia="en-US"/>
              </w:rPr>
              <w:t>ИТОГО</w:t>
            </w:r>
          </w:p>
          <w:p w:rsidR="00E34A8A" w:rsidRPr="000659F0" w:rsidRDefault="00E34A8A" w:rsidP="009F2527">
            <w:pPr>
              <w:snapToGrid w:val="0"/>
              <w:rPr>
                <w:rFonts w:ascii="PT Astra Serif" w:eastAsia="Calibri" w:hAnsi="PT Astra Serif"/>
                <w:b/>
                <w:lang w:eastAsia="en-US"/>
              </w:rPr>
            </w:pPr>
            <w:r w:rsidRPr="000659F0">
              <w:rPr>
                <w:rFonts w:ascii="PT Astra Serif" w:eastAsia="Calibri" w:hAnsi="PT Astra Serif"/>
                <w:b/>
                <w:lang w:eastAsia="en-US"/>
              </w:rPr>
              <w:t>(по разделам 1-3)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67531E" w:rsidRDefault="00127F50" w:rsidP="00DA4E41">
            <w:pPr>
              <w:ind w:right="-7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67531E">
              <w:rPr>
                <w:rFonts w:ascii="PT Astra Serif" w:eastAsia="Calibri" w:hAnsi="PT Astra Serif"/>
                <w:b/>
                <w:lang w:eastAsia="en-US"/>
              </w:rPr>
              <w:t>983,3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A8A" w:rsidRPr="0067531E" w:rsidRDefault="00127F50" w:rsidP="00DA4E41">
            <w:pPr>
              <w:ind w:right="-7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67531E">
              <w:rPr>
                <w:rFonts w:ascii="PT Astra Serif" w:eastAsia="Calibri" w:hAnsi="PT Astra Serif"/>
                <w:b/>
                <w:lang w:eastAsia="en-US"/>
              </w:rPr>
              <w:t>75</w:t>
            </w:r>
            <w:r w:rsidR="00E34A8A" w:rsidRPr="0067531E">
              <w:rPr>
                <w:rFonts w:ascii="PT Astra Serif" w:eastAsia="Calibri" w:hAnsi="PT Astra Serif"/>
                <w:b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A8A" w:rsidRPr="0067531E" w:rsidRDefault="00127F50" w:rsidP="00DA4E41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b/>
              </w:rPr>
            </w:pPr>
            <w:r w:rsidRPr="0067531E">
              <w:rPr>
                <w:rFonts w:ascii="PT Astra Serif" w:hAnsi="PT Astra Serif"/>
                <w:b/>
              </w:rPr>
              <w:t>455</w:t>
            </w:r>
            <w:r w:rsidR="00E34A8A" w:rsidRPr="0067531E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67531E" w:rsidRDefault="00E34A8A" w:rsidP="0067531E">
            <w:pPr>
              <w:rPr>
                <w:b/>
              </w:rPr>
            </w:pPr>
            <w:r w:rsidRPr="0067531E">
              <w:rPr>
                <w:b/>
              </w:rPr>
              <w:t>1</w:t>
            </w:r>
            <w:r w:rsidR="0067531E" w:rsidRPr="0067531E">
              <w:rPr>
                <w:b/>
              </w:rPr>
              <w:t>7</w:t>
            </w:r>
            <w:r w:rsidRPr="0067531E">
              <w:rPr>
                <w:b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67531E" w:rsidRDefault="0067531E" w:rsidP="00CE08F0">
            <w:pPr>
              <w:rPr>
                <w:b/>
              </w:rPr>
            </w:pPr>
            <w:r w:rsidRPr="0067531E">
              <w:rPr>
                <w:b/>
              </w:rPr>
              <w:t>465</w:t>
            </w:r>
            <w:r w:rsidR="00E34A8A" w:rsidRPr="0067531E">
              <w:rPr>
                <w:b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67531E" w:rsidRDefault="0067531E" w:rsidP="0067531E">
            <w:pPr>
              <w:rPr>
                <w:b/>
              </w:rPr>
            </w:pPr>
            <w:r w:rsidRPr="0067531E">
              <w:rPr>
                <w:b/>
              </w:rPr>
              <w:t>1170,0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67531E" w:rsidRDefault="0067531E" w:rsidP="00CE08F0">
            <w:pPr>
              <w:rPr>
                <w:b/>
              </w:rPr>
            </w:pPr>
            <w:r w:rsidRPr="0067531E">
              <w:rPr>
                <w:b/>
              </w:rPr>
              <w:t>133</w:t>
            </w:r>
            <w:r w:rsidR="00E34A8A" w:rsidRPr="0067531E">
              <w:rPr>
                <w:b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8A" w:rsidRPr="0067531E" w:rsidRDefault="0067531E" w:rsidP="00CE08F0">
            <w:pPr>
              <w:rPr>
                <w:b/>
              </w:rPr>
            </w:pPr>
            <w:r w:rsidRPr="0067531E">
              <w:rPr>
                <w:b/>
              </w:rPr>
              <w:t>1440</w:t>
            </w:r>
            <w:r w:rsidR="00E34A8A" w:rsidRPr="0067531E">
              <w:rPr>
                <w:b/>
              </w:rPr>
              <w:t>,0</w:t>
            </w:r>
          </w:p>
        </w:tc>
      </w:tr>
      <w:tr w:rsidR="00813EE9" w:rsidRPr="000659F0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0659F0" w:rsidRDefault="00813EE9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4.</w:t>
            </w:r>
          </w:p>
        </w:tc>
        <w:tc>
          <w:tcPr>
            <w:tcW w:w="15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0659F0" w:rsidRDefault="00813EE9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Оптимизация расходов на муниципальное управление</w:t>
            </w:r>
          </w:p>
        </w:tc>
      </w:tr>
      <w:tr w:rsidR="00813EE9" w:rsidRPr="000659F0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0659F0" w:rsidRDefault="00813EE9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4.1.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0659F0" w:rsidRDefault="00813EE9" w:rsidP="00813EE9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 xml:space="preserve">Оптимизация штатной численности органов местного </w:t>
            </w:r>
            <w:r w:rsidRPr="000659F0">
              <w:rPr>
                <w:rFonts w:ascii="PT Astra Serif" w:eastAsia="Calibri" w:hAnsi="PT Astra Serif"/>
                <w:lang w:eastAsia="en-US"/>
              </w:rPr>
              <w:lastRenderedPageBreak/>
              <w:t>самоуправления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0659F0" w:rsidRDefault="00813EE9" w:rsidP="00813EE9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lastRenderedPageBreak/>
              <w:t xml:space="preserve">Перевод лиц, замещающих должности муниципальной </w:t>
            </w:r>
            <w:r w:rsidRPr="000659F0">
              <w:rPr>
                <w:rFonts w:ascii="PT Astra Serif" w:eastAsia="Calibri" w:hAnsi="PT Astra Serif"/>
                <w:lang w:eastAsia="en-US"/>
              </w:rPr>
              <w:lastRenderedPageBreak/>
              <w:t xml:space="preserve">службы муниципального образования </w:t>
            </w:r>
            <w:r w:rsidR="0067531E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67531E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67531E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67531E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67531E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  <w:r w:rsidR="0067531E" w:rsidRPr="000659F0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0659F0">
              <w:rPr>
                <w:rFonts w:ascii="PT Astra Serif" w:eastAsia="Calibri" w:hAnsi="PT Astra Serif"/>
                <w:lang w:eastAsia="en-US"/>
              </w:rPr>
              <w:t xml:space="preserve">на должности, не являющиеся должностями муниципальной службы муниципального образования </w:t>
            </w:r>
            <w:r w:rsidR="0067531E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67531E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67531E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67531E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67531E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0659F0" w:rsidRDefault="00813EE9" w:rsidP="0067531E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lastRenderedPageBreak/>
              <w:t xml:space="preserve">Администрация муниципального образования </w:t>
            </w:r>
            <w:r w:rsidR="0067531E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67531E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67531E">
              <w:rPr>
                <w:rFonts w:ascii="PT Astra Serif" w:eastAsia="Calibri" w:hAnsi="PT Astra Serif"/>
                <w:lang w:eastAsia="en-US"/>
              </w:rPr>
              <w:t xml:space="preserve"> сельское </w:t>
            </w:r>
            <w:r w:rsidR="0067531E">
              <w:rPr>
                <w:rFonts w:ascii="PT Astra Serif" w:eastAsia="Calibri" w:hAnsi="PT Astra Serif"/>
                <w:lang w:eastAsia="en-US"/>
              </w:rPr>
              <w:lastRenderedPageBreak/>
              <w:t xml:space="preserve">поселение» </w:t>
            </w:r>
            <w:proofErr w:type="spellStart"/>
            <w:r w:rsidR="0067531E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67531E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  <w:r w:rsidRPr="000659F0">
              <w:rPr>
                <w:rFonts w:ascii="PT Astra Serif" w:eastAsia="Calibri" w:hAnsi="PT Astra Serif"/>
                <w:lang w:eastAsia="en-US"/>
              </w:rPr>
              <w:t xml:space="preserve">;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0659F0" w:rsidRDefault="00813EE9" w:rsidP="00813EE9">
            <w:r w:rsidRPr="000659F0">
              <w:lastRenderedPageBreak/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0659F0" w:rsidRDefault="00813EE9" w:rsidP="00813EE9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 xml:space="preserve">Сокращение расходов бюджета муниципального </w:t>
            </w:r>
            <w:r w:rsidRPr="000659F0">
              <w:rPr>
                <w:rFonts w:ascii="PT Astra Serif" w:eastAsia="Calibri" w:hAnsi="PT Astra Serif"/>
                <w:lang w:eastAsia="en-US"/>
              </w:rPr>
              <w:lastRenderedPageBreak/>
              <w:t xml:space="preserve">образования </w:t>
            </w:r>
            <w:r w:rsidR="0067531E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67531E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67531E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67531E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67531E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0659F0" w:rsidRDefault="00BA27C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lastRenderedPageBreak/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813EE9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E9" w:rsidRPr="00484D92" w:rsidRDefault="00813EE9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484D92" w:rsidRDefault="0067531E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10</w:t>
            </w:r>
            <w:r w:rsidR="00813EE9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484D92" w:rsidRDefault="0067531E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10</w:t>
            </w:r>
            <w:r w:rsidR="00813EE9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0659F0" w:rsidRDefault="0067531E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4</w:t>
            </w:r>
            <w:r w:rsidR="00813EE9"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0659F0" w:rsidRDefault="00813EE9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0659F0" w:rsidRDefault="00813EE9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659F0">
              <w:rPr>
                <w:rFonts w:ascii="PT Astra Serif" w:eastAsia="Calibri" w:hAnsi="PT Astra Serif"/>
                <w:lang w:eastAsia="en-US"/>
              </w:rPr>
              <w:t>0,0</w:t>
            </w:r>
          </w:p>
        </w:tc>
      </w:tr>
      <w:tr w:rsidR="00813EE9" w:rsidRPr="00484D92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813EE9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5.</w:t>
            </w:r>
          </w:p>
        </w:tc>
        <w:tc>
          <w:tcPr>
            <w:tcW w:w="15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484D92" w:rsidRDefault="00813EE9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Оптимизация бюджетной сети и численности работников бюджетной сферы</w:t>
            </w:r>
          </w:p>
        </w:tc>
      </w:tr>
      <w:tr w:rsidR="00813EE9" w:rsidRPr="00484D92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813EE9" w:rsidP="0020054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5.</w:t>
            </w:r>
            <w:r w:rsidR="00200540">
              <w:rPr>
                <w:rFonts w:ascii="PT Astra Serif" w:eastAsia="Calibri" w:hAnsi="PT Astra Serif"/>
                <w:lang w:eastAsia="en-US"/>
              </w:rPr>
              <w:t>1</w:t>
            </w:r>
            <w:r w:rsidRPr="00484D92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813EE9" w:rsidP="00200540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списание имущества, находящегося в собственности муниципального образования </w:t>
            </w:r>
            <w:r w:rsidR="00200540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200540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200540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200540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200540">
              <w:rPr>
                <w:rFonts w:ascii="PT Astra Serif" w:eastAsia="Calibri" w:hAnsi="PT Astra Serif"/>
                <w:lang w:eastAsia="en-US"/>
              </w:rPr>
              <w:t xml:space="preserve"> района Ульяновской </w:t>
            </w:r>
            <w:r w:rsidR="00200540">
              <w:rPr>
                <w:rFonts w:ascii="PT Astra Serif" w:eastAsia="Calibri" w:hAnsi="PT Astra Serif"/>
                <w:lang w:eastAsia="en-US"/>
              </w:rPr>
              <w:lastRenderedPageBreak/>
              <w:t xml:space="preserve">области, </w:t>
            </w:r>
            <w:r w:rsidRPr="00484D92">
              <w:rPr>
                <w:rFonts w:ascii="PT Astra Serif" w:eastAsia="Calibri" w:hAnsi="PT Astra Serif"/>
                <w:lang w:eastAsia="en-US"/>
              </w:rPr>
              <w:t>которое утратило потребительские свойства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813EE9" w:rsidP="00813EE9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Возврат муниципальными учреждениями неиспользуемого имущества, находящегося в собственности муниципального образования «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t>Мелекесский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район», в казну муниципального образования «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t>Мелекесский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 xml:space="preserve"> район» Ульяновской области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3EE9" w:rsidRPr="00484D92" w:rsidRDefault="009279A7" w:rsidP="00200540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 xml:space="preserve">администрации муниципального образования </w:t>
            </w:r>
            <w:r w:rsidR="00200540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200540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200540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200540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200540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  <w:r w:rsidR="00813EE9" w:rsidRPr="00484D92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3EE9" w:rsidRPr="00484D92" w:rsidRDefault="00813EE9" w:rsidP="00813EE9">
            <w:r w:rsidRPr="00484D92"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813EE9" w:rsidP="00813EE9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Сокращение расходов бюджета муниципального образования </w:t>
            </w:r>
            <w:r w:rsidR="00200540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200540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200540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200540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200540">
              <w:rPr>
                <w:rFonts w:ascii="PT Astra Serif" w:eastAsia="Calibri" w:hAnsi="PT Astra Serif"/>
                <w:lang w:eastAsia="en-US"/>
              </w:rPr>
              <w:t xml:space="preserve"> района </w:t>
            </w:r>
            <w:r w:rsidR="00200540">
              <w:rPr>
                <w:rFonts w:ascii="PT Astra Serif" w:eastAsia="Calibri" w:hAnsi="PT Astra Serif"/>
                <w:lang w:eastAsia="en-US"/>
              </w:rPr>
              <w:lastRenderedPageBreak/>
              <w:t>Ульяновской области</w:t>
            </w:r>
            <w:r w:rsidR="00200540"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484D92">
              <w:rPr>
                <w:rFonts w:ascii="PT Astra Serif" w:eastAsia="Calibri" w:hAnsi="PT Astra Serif"/>
                <w:lang w:eastAsia="en-US"/>
              </w:rPr>
              <w:t>в результате списания неиспользуемого имущества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EE9" w:rsidRPr="00484D92" w:rsidRDefault="002948B3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lastRenderedPageBreak/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  <w:r w:rsidR="00813EE9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  <w:r w:rsidR="00813EE9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  <w:r w:rsidR="00813EE9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EE9" w:rsidRPr="00484D92" w:rsidRDefault="00813EE9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="00813EE9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="00813EE9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="00813EE9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</w:tr>
      <w:tr w:rsidR="00813EE9" w:rsidRPr="00484D92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813EE9" w:rsidP="0020054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5.</w:t>
            </w:r>
            <w:r w:rsidR="00200540">
              <w:rPr>
                <w:rFonts w:ascii="PT Astra Serif" w:eastAsia="Calibri" w:hAnsi="PT Astra Serif"/>
                <w:lang w:eastAsia="en-US"/>
              </w:rPr>
              <w:t>2</w:t>
            </w:r>
            <w:r w:rsidRPr="00484D92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813EE9" w:rsidP="00813EE9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Планирование бюджетных ассигнований на оказание муниципальных услуг муниципальными учреждениями от базовых нормативных затрат и корректирующих коэффициентов к ним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813EE9" w:rsidP="00813EE9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Расчет субсидий на финансовое обеспечение выполнения муниципального задания на оказание муниципальных услуг с применением базовых нормативных затрат и корректирующих коэффициентов к ним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200540" w:rsidP="00813EE9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Муниципальное бюджетное учреждение «Техническое обслуживание» муниципального образования 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813EE9" w:rsidP="00813EE9">
            <w:r w:rsidRPr="00484D92"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813EE9" w:rsidP="00813EE9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Сокращение расходов  бюджета муниципального образования </w:t>
            </w:r>
            <w:r w:rsidR="00200540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200540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200540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200540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200540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  <w:r w:rsidR="00200540"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484D92">
              <w:rPr>
                <w:rFonts w:ascii="PT Astra Serif" w:eastAsia="Calibri" w:hAnsi="PT Astra Serif"/>
                <w:lang w:eastAsia="en-US"/>
              </w:rPr>
              <w:t>в результате применения нормативных затрат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20</w:t>
            </w:r>
            <w:r w:rsidR="0053518E">
              <w:rPr>
                <w:rFonts w:ascii="PT Astra Serif" w:eastAsia="Calibri" w:hAnsi="PT Astra Serif"/>
                <w:lang w:eastAsia="en-US"/>
              </w:rPr>
              <w:t>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="00813EE9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="00813EE9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484D92" w:rsidRDefault="00813EE9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484D92" w:rsidRDefault="00813EE9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="00813EE9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20</w:t>
            </w:r>
            <w:r w:rsidR="00813EE9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E9" w:rsidRPr="00484D92" w:rsidRDefault="00200540" w:rsidP="00813EE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="00813EE9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</w:tr>
      <w:tr w:rsidR="00406477" w:rsidRPr="00484D92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77" w:rsidRPr="00484D92" w:rsidRDefault="00406477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6.</w:t>
            </w:r>
          </w:p>
        </w:tc>
        <w:tc>
          <w:tcPr>
            <w:tcW w:w="15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77" w:rsidRPr="00484D92" w:rsidRDefault="00406477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Совершенствование системы закупок для муниципальных нужд</w:t>
            </w:r>
          </w:p>
        </w:tc>
      </w:tr>
      <w:tr w:rsidR="00406477" w:rsidRPr="00484D92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77" w:rsidRPr="00484D92" w:rsidRDefault="00406477" w:rsidP="0040647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6.1.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77" w:rsidRPr="00484D92" w:rsidRDefault="00406477" w:rsidP="00406477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Централизация закупок для нужд органов местного самоуправления, подведомственных учреждений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77" w:rsidRPr="00484D92" w:rsidRDefault="00406477" w:rsidP="00F36A15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Полная централизация муниципальных закупок на базе единого уполномоченного органа местного самоуправления муниципального образования </w:t>
            </w:r>
            <w:r w:rsidR="00F36A15">
              <w:rPr>
                <w:rFonts w:ascii="PT Astra Serif" w:eastAsia="Calibri" w:hAnsi="PT Astra Serif"/>
                <w:lang w:eastAsia="en-US"/>
              </w:rPr>
              <w:lastRenderedPageBreak/>
              <w:t>«</w:t>
            </w:r>
            <w:proofErr w:type="spellStart"/>
            <w:r w:rsidR="00F36A15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F36A15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F36A15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F36A15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  <w:r w:rsidR="00F36A15"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77" w:rsidRDefault="00F36A15" w:rsidP="00F36A15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lastRenderedPageBreak/>
              <w:t>Муниципальное бюджетное учреждение «Техническое обслуживание» муниципального образования 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  <w:p w:rsidR="00F36A15" w:rsidRPr="00484D92" w:rsidRDefault="00F36A15" w:rsidP="00F36A15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lastRenderedPageBreak/>
              <w:t>Администрация муниципального образования 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77" w:rsidRPr="00484D92" w:rsidRDefault="00406477" w:rsidP="00406477">
            <w:r w:rsidRPr="00484D92">
              <w:lastRenderedPageBreak/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77" w:rsidRPr="00484D92" w:rsidRDefault="00406477" w:rsidP="00406477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Экономия средств бюджета муниципального образования </w:t>
            </w:r>
            <w:r w:rsidR="00C5169E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C5169E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C5169E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C5169E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C5169E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  <w:r w:rsidR="00C5169E"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="00C5169E">
              <w:rPr>
                <w:rFonts w:ascii="PT Astra Serif" w:eastAsia="Calibri" w:hAnsi="PT Astra Serif"/>
                <w:lang w:eastAsia="en-US"/>
              </w:rPr>
              <w:t>з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а счёт </w:t>
            </w: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централизации закупок для нужд органов местного самоуправления, подведомственных учреждений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8E" w:rsidRPr="00484D92" w:rsidRDefault="0053518E" w:rsidP="0053518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lastRenderedPageBreak/>
              <w:t>363,0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77" w:rsidRPr="00484D92" w:rsidRDefault="00200540" w:rsidP="0020054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  <w:r w:rsidR="00406477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77" w:rsidRPr="00484D92" w:rsidRDefault="00200540" w:rsidP="0040647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350</w:t>
            </w:r>
            <w:r w:rsidR="00406477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77" w:rsidRPr="00484D92" w:rsidRDefault="00406477" w:rsidP="0040647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77" w:rsidRPr="00484D92" w:rsidRDefault="00200540" w:rsidP="0040647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</w:t>
            </w:r>
            <w:r w:rsidR="00247D90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77" w:rsidRPr="00484D92" w:rsidRDefault="00406477" w:rsidP="0040647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350,0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77" w:rsidRPr="00484D92" w:rsidRDefault="00406477" w:rsidP="0040647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400,0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77" w:rsidRPr="00484D92" w:rsidRDefault="00406477" w:rsidP="0040647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500,0</w:t>
            </w:r>
          </w:p>
        </w:tc>
      </w:tr>
      <w:tr w:rsidR="005D43FB" w:rsidRPr="00484D92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FB" w:rsidRPr="00484D92" w:rsidRDefault="005D43FB" w:rsidP="005D43F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6.2.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FB" w:rsidRPr="00484D92" w:rsidRDefault="005D43FB" w:rsidP="005D43FB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Оптимизация лимитов потребления ТЭР подведомственных муниципальных учреждений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FB" w:rsidRPr="00484D92" w:rsidRDefault="005D43FB" w:rsidP="005D43FB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hAnsi="PT Astra Serif"/>
                <w:shd w:val="clear" w:color="auto" w:fill="FFFFFF"/>
              </w:rPr>
              <w:t xml:space="preserve">Экономия </w:t>
            </w:r>
            <w:proofErr w:type="spellStart"/>
            <w:r w:rsidRPr="00484D92">
              <w:rPr>
                <w:rFonts w:ascii="PT Astra Serif" w:hAnsi="PT Astra Serif"/>
                <w:shd w:val="clear" w:color="auto" w:fill="FFFFFF"/>
              </w:rPr>
              <w:t>энергозатрат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FB" w:rsidRPr="00484D92" w:rsidRDefault="00200540" w:rsidP="005D43FB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Муниципальное бюджетное учреждение «Техническое обслуживание» муниципального образования 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FB" w:rsidRPr="00484D92" w:rsidRDefault="005D43FB" w:rsidP="005D43FB">
            <w:r w:rsidRPr="00484D92"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FB" w:rsidRPr="00484D92" w:rsidRDefault="005D43FB" w:rsidP="005D43FB">
            <w:pPr>
              <w:ind w:left="-109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Экономия средств бюджета муниципального образования </w:t>
            </w:r>
            <w:r w:rsidR="007B76D7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7B76D7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7B76D7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7B76D7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7B76D7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  <w:r w:rsidR="007B76D7"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484D92">
              <w:rPr>
                <w:rFonts w:ascii="PT Astra Serif" w:eastAsia="Calibri" w:hAnsi="PT Astra Serif"/>
                <w:lang w:eastAsia="en-US"/>
              </w:rPr>
              <w:t>за счёт оптимизации потребления лимитов топливно-энергетических ресурсов органов местного самоуправления, подведомственных учреждений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FB" w:rsidRPr="00484D92" w:rsidRDefault="007B76D7" w:rsidP="005D43F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="00FD5575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3FB" w:rsidRPr="00484D92" w:rsidRDefault="005D43FB" w:rsidP="005D43F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3FB" w:rsidRPr="00484D92" w:rsidRDefault="005D43FB" w:rsidP="005D43F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FB" w:rsidRPr="00484D92" w:rsidRDefault="005D43FB" w:rsidP="005D43F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FB" w:rsidRPr="00484D92" w:rsidRDefault="005D43FB" w:rsidP="005D43F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FB" w:rsidRPr="00484D92" w:rsidRDefault="007B76D7" w:rsidP="005D43F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="005D43FB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FB" w:rsidRPr="00484D92" w:rsidRDefault="005D43FB" w:rsidP="005D43F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20,0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3FB" w:rsidRPr="00484D92" w:rsidRDefault="007B76D7" w:rsidP="005D43FB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</w:t>
            </w:r>
            <w:r w:rsidR="005D43FB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</w:tr>
      <w:tr w:rsidR="003D4408" w:rsidRPr="00484D92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408" w:rsidRPr="00484D92" w:rsidRDefault="003D4408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7.</w:t>
            </w:r>
          </w:p>
        </w:tc>
        <w:tc>
          <w:tcPr>
            <w:tcW w:w="15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08" w:rsidRPr="00484D92" w:rsidRDefault="003D4408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Мероприятия по повышению качества бюджетного планирования</w:t>
            </w:r>
          </w:p>
        </w:tc>
      </w:tr>
      <w:tr w:rsidR="003D4408" w:rsidRPr="00484D92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408" w:rsidRPr="00484D92" w:rsidRDefault="003D4408" w:rsidP="009F252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7.1.</w:t>
            </w:r>
          </w:p>
        </w:tc>
        <w:tc>
          <w:tcPr>
            <w:tcW w:w="15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08" w:rsidRPr="00484D92" w:rsidRDefault="003D4408" w:rsidP="003D4408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Проекты, связанные с участием граждан в распределении средств (программы поддержки местных инициатив, «Народный бюджет» и проекты 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t>партисипаторного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t>бюджетирования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>)</w:t>
            </w:r>
          </w:p>
        </w:tc>
      </w:tr>
      <w:tr w:rsidR="00425AAA" w:rsidRPr="00484D92" w:rsidTr="00C772AC">
        <w:trPr>
          <w:trHeight w:val="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AAA" w:rsidRPr="00484D92" w:rsidRDefault="00425AAA" w:rsidP="00425AAA">
            <w:pPr>
              <w:ind w:right="-121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7.1.1.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AAA" w:rsidRPr="00484D92" w:rsidRDefault="00425AAA" w:rsidP="00B404DC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Прямое участие граждан, проживающих на территории </w:t>
            </w: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 xml:space="preserve">муниципального образования </w:t>
            </w:r>
            <w:r w:rsidR="00B404DC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B404DC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B404DC">
              <w:rPr>
                <w:rFonts w:ascii="PT Astra Serif" w:eastAsia="Calibri" w:hAnsi="PT Astra Serif"/>
                <w:lang w:eastAsia="en-US"/>
              </w:rPr>
              <w:t xml:space="preserve"> сельское поселение»</w:t>
            </w:r>
            <w:r w:rsidRPr="00484D92">
              <w:rPr>
                <w:rFonts w:ascii="PT Astra Serif" w:eastAsia="Calibri" w:hAnsi="PT Astra Serif"/>
                <w:lang w:eastAsia="en-US"/>
              </w:rPr>
              <w:t>, в определении бюджетных приоритетов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AAA" w:rsidRPr="00484D92" w:rsidRDefault="00425AAA" w:rsidP="00425AAA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 xml:space="preserve">Повышение эффективности расходов бюджета </w:t>
            </w: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 xml:space="preserve">муниципального образования </w:t>
            </w:r>
            <w:r w:rsidR="00B404DC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B404DC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B404DC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Ульяновской области за счёт прямого участия граждан, проживающих на территории муниципального образования </w:t>
            </w:r>
            <w:r w:rsidR="00B404DC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B404DC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B404DC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в определении бюджетных приоритетов, прежде всего с помощью программ 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t>партисипаторного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t>бюджетирования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>, включая следующие инструменты:</w:t>
            </w:r>
          </w:p>
          <w:p w:rsidR="00425AAA" w:rsidRPr="00484D92" w:rsidRDefault="00425AAA" w:rsidP="00425AAA">
            <w:pPr>
              <w:ind w:left="-104" w:right="-112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включение инициатив граждан, проживающих на территории муниципального образования </w:t>
            </w:r>
            <w:r w:rsidR="00B404DC">
              <w:rPr>
                <w:rFonts w:ascii="PT Astra Serif" w:eastAsia="Calibri" w:hAnsi="PT Astra Serif"/>
                <w:lang w:eastAsia="en-US"/>
              </w:rPr>
              <w:lastRenderedPageBreak/>
              <w:t>«</w:t>
            </w:r>
            <w:proofErr w:type="spellStart"/>
            <w:r w:rsidR="00B404DC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B404DC">
              <w:rPr>
                <w:rFonts w:ascii="PT Astra Serif" w:eastAsia="Calibri" w:hAnsi="PT Astra Serif"/>
                <w:lang w:eastAsia="en-US"/>
              </w:rPr>
              <w:t xml:space="preserve"> сельское поселение», 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в бюджетный процесс на уровне муниципального образования </w:t>
            </w:r>
            <w:r w:rsidR="00B404DC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B404DC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B404DC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и отражение их в муниципальных программах муниципального образования </w:t>
            </w:r>
            <w:r w:rsidR="00B404DC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B404DC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B404DC">
              <w:rPr>
                <w:rFonts w:ascii="PT Astra Serif" w:eastAsia="Calibri" w:hAnsi="PT Astra Serif"/>
                <w:lang w:eastAsia="en-US"/>
              </w:rPr>
              <w:t xml:space="preserve"> сельское поселение»;</w:t>
            </w:r>
          </w:p>
          <w:p w:rsidR="00425AAA" w:rsidRPr="00484D92" w:rsidRDefault="00425AAA" w:rsidP="00425AAA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привлечение для финансирования муниципальных программ муниципального образования </w:t>
            </w:r>
            <w:r w:rsidR="00B404DC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B404DC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B404DC">
              <w:rPr>
                <w:rFonts w:ascii="PT Astra Serif" w:eastAsia="Calibri" w:hAnsi="PT Astra Serif"/>
                <w:lang w:eastAsia="en-US"/>
              </w:rPr>
              <w:t xml:space="preserve"> сельское поселение»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 средств физических и юридических лиц;</w:t>
            </w:r>
          </w:p>
          <w:p w:rsidR="00425AAA" w:rsidRPr="00484D92" w:rsidRDefault="00425AAA" w:rsidP="00425AAA">
            <w:pPr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привлечение волонтёров.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AAA" w:rsidRPr="00484D92" w:rsidRDefault="00B404DC" w:rsidP="00425AAA">
            <w:pPr>
              <w:ind w:left="-112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Финансов</w:t>
            </w:r>
            <w:r>
              <w:rPr>
                <w:rFonts w:ascii="PT Astra Serif" w:eastAsia="Calibri" w:hAnsi="PT Astra Serif"/>
                <w:lang w:eastAsia="en-US"/>
              </w:rPr>
              <w:t>ый отдел администрации муниципального образования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lang w:eastAsia="en-US"/>
              </w:rPr>
              <w:lastRenderedPageBreak/>
              <w:t>«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AAA" w:rsidRPr="00484D92" w:rsidRDefault="00425AAA" w:rsidP="00425AAA">
            <w:r w:rsidRPr="00484D92">
              <w:lastRenderedPageBreak/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AAA" w:rsidRPr="00484D92" w:rsidRDefault="00425AAA" w:rsidP="00425AAA">
            <w:pPr>
              <w:ind w:left="-109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Объем привлечения для финансирования программ 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партисипаторного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t>бюджетирования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 xml:space="preserve"> средств физических и юридических лиц,</w:t>
            </w:r>
          </w:p>
          <w:p w:rsidR="00425AAA" w:rsidRPr="00484D92" w:rsidRDefault="00425AAA" w:rsidP="00425AAA">
            <w:pPr>
              <w:ind w:left="-109"/>
              <w:rPr>
                <w:rFonts w:ascii="PT Astra Serif" w:hAnsi="PT Astra Serif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объем 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t>софинансирования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 xml:space="preserve"> (субсидий) из бюджета муниципального образования </w:t>
            </w:r>
            <w:r w:rsidR="00B404DC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B404DC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B404DC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B404DC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B404DC">
              <w:rPr>
                <w:rFonts w:ascii="PT Astra Serif" w:eastAsia="Calibri" w:hAnsi="PT Astra Serif"/>
                <w:lang w:eastAsia="en-US"/>
              </w:rPr>
              <w:t xml:space="preserve"> района 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Ульяновской области (для муниципальных программ 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t>партисипаторного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t>бюджетирования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AAA" w:rsidRPr="00484D92" w:rsidRDefault="00B404DC" w:rsidP="00425AA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lastRenderedPageBreak/>
              <w:t>361,0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AAA" w:rsidRPr="00484D92" w:rsidRDefault="00425AAA" w:rsidP="00425AA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AAA" w:rsidRPr="00484D92" w:rsidRDefault="00B404DC" w:rsidP="00425AA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301</w:t>
            </w:r>
            <w:r w:rsidR="00425AAA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AAA" w:rsidRPr="00484D92" w:rsidRDefault="00425AAA" w:rsidP="00425AA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AAA" w:rsidRPr="00484D92" w:rsidRDefault="00425AAA" w:rsidP="00425AA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AAA" w:rsidRPr="00484D92" w:rsidRDefault="00B404DC" w:rsidP="00425AA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301</w:t>
            </w:r>
            <w:r w:rsidR="00425AAA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AAA" w:rsidRPr="00484D92" w:rsidRDefault="00B404DC" w:rsidP="00425AA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320</w:t>
            </w:r>
            <w:r w:rsidR="00425AAA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AAA" w:rsidRPr="00484D92" w:rsidRDefault="00B404DC" w:rsidP="00425AAA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35</w:t>
            </w:r>
            <w:r w:rsidR="00425AAA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</w:tr>
      <w:tr w:rsidR="00B6497F" w:rsidRPr="00484D92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97F" w:rsidRPr="00484D92" w:rsidRDefault="00B6497F" w:rsidP="00B6497F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7.2.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97F" w:rsidRPr="00484D92" w:rsidRDefault="00B6497F" w:rsidP="00B6497F">
            <w:pPr>
              <w:spacing w:after="200" w:line="276" w:lineRule="auto"/>
              <w:ind w:left="-100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Повышение эффективности </w:t>
            </w: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 xml:space="preserve">программных расходов бюджета муниципального образования </w:t>
            </w:r>
            <w:r w:rsidR="00C57152" w:rsidRPr="00484D92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района</w:t>
            </w:r>
            <w:r w:rsidR="00C57152" w:rsidRPr="00484D92">
              <w:rPr>
                <w:rFonts w:ascii="PT Astra Serif" w:eastAsia="Calibri" w:hAnsi="PT Astra Serif"/>
                <w:lang w:eastAsia="en-US"/>
              </w:rPr>
              <w:t xml:space="preserve"> Ульяновской области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97F" w:rsidRPr="00484D92" w:rsidRDefault="00B6497F" w:rsidP="00B6497F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 xml:space="preserve">1.Увеличение доли </w:t>
            </w: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программных расходов в бюджете муниципального образования «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сельское поселение</w:t>
            </w:r>
            <w:r w:rsidRPr="00484D92">
              <w:rPr>
                <w:rFonts w:ascii="PT Astra Serif" w:eastAsia="Calibri" w:hAnsi="PT Astra Serif"/>
                <w:lang w:eastAsia="en-US"/>
              </w:rPr>
              <w:t>».</w:t>
            </w:r>
          </w:p>
          <w:p w:rsidR="00B6497F" w:rsidRPr="00484D92" w:rsidRDefault="00B6497F" w:rsidP="00B6497F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2.Подготовка сводного годового доклада о ходе реализации программ 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сельское поселение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 с публикацией сведений об оценке эффективности реализации программ 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сельское поселение</w:t>
            </w:r>
            <w:r w:rsidRPr="00484D92">
              <w:rPr>
                <w:rFonts w:ascii="PT Astra Serif" w:eastAsia="Calibri" w:hAnsi="PT Astra Serif"/>
                <w:lang w:eastAsia="en-US"/>
              </w:rPr>
              <w:t>.</w:t>
            </w:r>
          </w:p>
          <w:p w:rsidR="00B6497F" w:rsidRPr="00484D92" w:rsidRDefault="00B6497F" w:rsidP="00B6497F">
            <w:pPr>
              <w:ind w:left="-102"/>
              <w:rPr>
                <w:rFonts w:ascii="PT Astra Serif" w:hAnsi="PT Astra Serif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3.Подготовка предложений о целесообразности дальнейшей реализации программ муниципального образования «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="00C57152">
              <w:rPr>
                <w:rFonts w:ascii="PT Astra Serif" w:eastAsia="Calibri" w:hAnsi="PT Astra Serif"/>
                <w:lang w:eastAsia="en-US"/>
              </w:rPr>
              <w:lastRenderedPageBreak/>
              <w:t>сельское поселение</w:t>
            </w:r>
            <w:r w:rsidRPr="00484D92">
              <w:rPr>
                <w:rFonts w:ascii="PT Astra Serif" w:eastAsia="Calibri" w:hAnsi="PT Astra Serif"/>
                <w:lang w:eastAsia="en-US"/>
              </w:rPr>
              <w:t>» и (или) отдельных мероприятий, оценённых по итогам отчетного года как «неэффективные».</w:t>
            </w:r>
          </w:p>
          <w:p w:rsidR="00B6497F" w:rsidRPr="00484D92" w:rsidRDefault="00B6497F" w:rsidP="00B6497F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4.Проведение оценки объема неэффективных программных расходов и определение приоритетов использования сэкономленных средств.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97F" w:rsidRPr="00484D92" w:rsidRDefault="00B6497F" w:rsidP="00C57152">
            <w:pPr>
              <w:spacing w:after="200" w:line="276" w:lineRule="auto"/>
              <w:ind w:left="-61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Финансов</w:t>
            </w:r>
            <w:r w:rsidR="00C57152">
              <w:rPr>
                <w:rFonts w:ascii="PT Astra Serif" w:eastAsia="Calibri" w:hAnsi="PT Astra Serif"/>
                <w:lang w:eastAsia="en-US"/>
              </w:rPr>
              <w:t xml:space="preserve">ый отдел администрации </w:t>
            </w:r>
            <w:r w:rsidR="00C57152">
              <w:rPr>
                <w:rFonts w:ascii="PT Astra Serif" w:eastAsia="Calibri" w:hAnsi="PT Astra Serif"/>
                <w:lang w:eastAsia="en-US"/>
              </w:rPr>
              <w:lastRenderedPageBreak/>
              <w:t>муниципального образования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="00C57152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района Ульяновской области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97F" w:rsidRPr="00484D92" w:rsidRDefault="00B6497F" w:rsidP="00B6497F">
            <w:r w:rsidRPr="00484D92">
              <w:lastRenderedPageBreak/>
              <w:t>2026-2028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97F" w:rsidRPr="00484D92" w:rsidRDefault="00B6497F" w:rsidP="00B6497F">
            <w:pPr>
              <w:spacing w:after="200" w:line="276" w:lineRule="auto"/>
              <w:ind w:left="-109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Сокращение неэффективных </w:t>
            </w: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 xml:space="preserve">расходов бюджета муниципального образования </w:t>
            </w:r>
            <w:r w:rsidR="00C57152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сельское поселение»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7F" w:rsidRPr="00484D92" w:rsidRDefault="00C57152" w:rsidP="00B6497F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lastRenderedPageBreak/>
              <w:t>4</w:t>
            </w:r>
            <w:r w:rsidR="002948B3">
              <w:rPr>
                <w:rFonts w:ascii="PT Astra Serif" w:eastAsia="Calibri" w:hAnsi="PT Astra Serif"/>
                <w:lang w:eastAsia="en-US"/>
              </w:rPr>
              <w:t>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97F" w:rsidRPr="00484D92" w:rsidRDefault="00C57152" w:rsidP="00B6497F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</w:t>
            </w:r>
            <w:r w:rsidR="00B6497F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97F" w:rsidRPr="00484D92" w:rsidRDefault="00C57152" w:rsidP="00B6497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</w:t>
            </w:r>
            <w:r w:rsidR="00B6497F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7F" w:rsidRPr="00484D92" w:rsidRDefault="00C57152" w:rsidP="00B6497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</w:t>
            </w:r>
            <w:r w:rsidR="00B6497F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7F" w:rsidRPr="00484D92" w:rsidRDefault="00C57152" w:rsidP="00B6497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="00B6497F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7F" w:rsidRPr="00484D92" w:rsidRDefault="00C57152" w:rsidP="00B6497F">
            <w:pPr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</w:t>
            </w:r>
            <w:r w:rsidR="00B6497F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7F" w:rsidRPr="00484D92" w:rsidRDefault="00C57152" w:rsidP="00C5715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55</w:t>
            </w:r>
            <w:r w:rsidR="00B6497F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97F" w:rsidRPr="00484D92" w:rsidRDefault="00C57152" w:rsidP="00B6497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6</w:t>
            </w:r>
            <w:r w:rsidR="00B6497F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</w:tr>
      <w:tr w:rsidR="0080649E" w:rsidRPr="00484D92" w:rsidTr="00C772AC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49E" w:rsidRPr="00484D92" w:rsidRDefault="0080649E">
            <w:pPr>
              <w:jc w:val="center"/>
              <w:rPr>
                <w:rFonts w:ascii="PT Astra Serif" w:hAnsi="PT Astra Serif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8.</w:t>
            </w:r>
          </w:p>
        </w:tc>
        <w:tc>
          <w:tcPr>
            <w:tcW w:w="150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9E" w:rsidRPr="00484D92" w:rsidRDefault="0080649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Повышение качества управления муниципальными финансами</w:t>
            </w:r>
          </w:p>
        </w:tc>
      </w:tr>
      <w:tr w:rsidR="009279A7" w:rsidRPr="00484D92" w:rsidTr="00C772AC">
        <w:trPr>
          <w:trHeight w:val="412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9A7" w:rsidRPr="00484D92" w:rsidRDefault="009279A7" w:rsidP="009279A7">
            <w:pPr>
              <w:ind w:right="-121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lastRenderedPageBreak/>
              <w:t>8.1.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9A7" w:rsidRPr="00484D92" w:rsidRDefault="009279A7" w:rsidP="00C57152">
            <w:pPr>
              <w:ind w:left="-53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Заключение соглашений </w:t>
            </w:r>
            <w:r w:rsidR="00C57152">
              <w:rPr>
                <w:rFonts w:ascii="PT Astra Serif" w:eastAsia="Calibri" w:hAnsi="PT Astra Serif"/>
                <w:lang w:eastAsia="en-US"/>
              </w:rPr>
              <w:t xml:space="preserve">с </w:t>
            </w:r>
            <w:r w:rsidRPr="00484D92">
              <w:rPr>
                <w:rFonts w:ascii="PT Astra Serif" w:eastAsia="Calibri" w:hAnsi="PT Astra Serif"/>
                <w:lang w:eastAsia="en-US"/>
              </w:rPr>
              <w:t>Финансовым управлением администрации «</w:t>
            </w:r>
            <w:proofErr w:type="spellStart"/>
            <w:r w:rsidRPr="00484D92">
              <w:rPr>
                <w:rFonts w:ascii="PT Astra Serif" w:eastAsia="Calibri" w:hAnsi="PT Astra Serif"/>
                <w:lang w:eastAsia="en-US"/>
              </w:rPr>
              <w:t>Мелекесский</w:t>
            </w:r>
            <w:proofErr w:type="spellEnd"/>
            <w:r w:rsidRPr="00484D92">
              <w:rPr>
                <w:rFonts w:ascii="PT Astra Serif" w:eastAsia="Calibri" w:hAnsi="PT Astra Serif"/>
                <w:lang w:eastAsia="en-US"/>
              </w:rPr>
              <w:t xml:space="preserve"> район» Ульяновской области по социально-экономическому развитию и оздоровлению муниципальных финансов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9A7" w:rsidRPr="00484D92" w:rsidRDefault="009279A7" w:rsidP="00C57152">
            <w:pPr>
              <w:ind w:left="-102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Повышение эффективности расходов местного бюджета муниципального образования «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сельское поселение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» 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района 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Ульяновской области в части оптимизации расходов на муниципальное управление, оптимизации бюджетной сети и численности работников бюджетной сферы, совершенствования муниципальных закупок, повышения качества бюджетного планирования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9A7" w:rsidRPr="00484D92" w:rsidRDefault="009279A7" w:rsidP="00C57152">
            <w:pPr>
              <w:ind w:left="-61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>Администрация муниципального образования «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района</w:t>
            </w:r>
            <w:r w:rsidRPr="00484D92">
              <w:rPr>
                <w:rFonts w:ascii="PT Astra Serif" w:eastAsia="Calibri" w:hAnsi="PT Astra Serif"/>
                <w:lang w:eastAsia="en-US"/>
              </w:rPr>
              <w:t xml:space="preserve"> Ульяновской области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9A7" w:rsidRPr="00484D92" w:rsidRDefault="009279A7" w:rsidP="009279A7">
            <w:r w:rsidRPr="00484D92">
              <w:t>2025-2027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9A7" w:rsidRPr="00484D92" w:rsidRDefault="009279A7" w:rsidP="009279A7">
            <w:pPr>
              <w:ind w:left="-109"/>
              <w:rPr>
                <w:rFonts w:ascii="PT Astra Serif" w:eastAsia="Calibri" w:hAnsi="PT Astra Serif"/>
                <w:lang w:eastAsia="en-US"/>
              </w:rPr>
            </w:pPr>
            <w:r w:rsidRPr="00484D92">
              <w:rPr>
                <w:rFonts w:ascii="PT Astra Serif" w:eastAsia="Calibri" w:hAnsi="PT Astra Serif"/>
                <w:lang w:eastAsia="en-US"/>
              </w:rPr>
              <w:t xml:space="preserve">Оптимизация расходов бюджета муниципального образования </w:t>
            </w:r>
            <w:r w:rsidR="00C57152" w:rsidRPr="00484D92">
              <w:rPr>
                <w:rFonts w:ascii="PT Astra Serif" w:eastAsia="Calibri" w:hAnsi="PT Astra Serif"/>
                <w:lang w:eastAsia="en-US"/>
              </w:rPr>
              <w:t>«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Тиинское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сельское поселение» </w:t>
            </w:r>
            <w:proofErr w:type="spellStart"/>
            <w:r w:rsidR="00C57152">
              <w:rPr>
                <w:rFonts w:ascii="PT Astra Serif" w:eastAsia="Calibri" w:hAnsi="PT Astra Serif"/>
                <w:lang w:eastAsia="en-US"/>
              </w:rPr>
              <w:t>Мелекесского</w:t>
            </w:r>
            <w:proofErr w:type="spellEnd"/>
            <w:r w:rsidR="00C57152">
              <w:rPr>
                <w:rFonts w:ascii="PT Astra Serif" w:eastAsia="Calibri" w:hAnsi="PT Astra Serif"/>
                <w:lang w:eastAsia="en-US"/>
              </w:rPr>
              <w:t xml:space="preserve"> района</w:t>
            </w:r>
            <w:r w:rsidR="00C57152" w:rsidRPr="00484D92">
              <w:rPr>
                <w:rFonts w:ascii="PT Astra Serif" w:eastAsia="Calibri" w:hAnsi="PT Astra Serif"/>
                <w:lang w:eastAsia="en-US"/>
              </w:rPr>
              <w:t xml:space="preserve"> Ульяновской области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A7" w:rsidRPr="00484D92" w:rsidRDefault="002948B3" w:rsidP="009279A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70,0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9A7" w:rsidRPr="00484D92" w:rsidRDefault="00C57152" w:rsidP="009279A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</w:t>
            </w:r>
            <w:r w:rsidR="009279A7">
              <w:rPr>
                <w:rFonts w:ascii="PT Astra Serif" w:eastAsia="Calibri" w:hAnsi="PT Astra Serif"/>
                <w:lang w:eastAsia="en-US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A7" w:rsidRPr="00484D92" w:rsidRDefault="00C57152" w:rsidP="00C5715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15</w:t>
            </w:r>
            <w:r w:rsidR="009279A7" w:rsidRPr="00484D92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A7" w:rsidRPr="00484D92" w:rsidRDefault="00C57152" w:rsidP="009279A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="009279A7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A7" w:rsidRPr="00484D92" w:rsidRDefault="00C57152" w:rsidP="009279A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20</w:t>
            </w:r>
            <w:r w:rsidR="009279A7">
              <w:rPr>
                <w:rFonts w:ascii="PT Astra Serif" w:eastAsia="Calibri" w:hAnsi="PT Astra Serif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A7" w:rsidRPr="00484D92" w:rsidRDefault="00C57152" w:rsidP="009279A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7</w:t>
            </w:r>
            <w:r w:rsidR="009279A7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A7" w:rsidRPr="00484D92" w:rsidRDefault="00C57152" w:rsidP="009279A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8</w:t>
            </w:r>
            <w:r w:rsidR="009279A7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A7" w:rsidRPr="00484D92" w:rsidRDefault="00C57152" w:rsidP="009279A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9</w:t>
            </w:r>
            <w:r w:rsidR="009279A7" w:rsidRPr="00484D92">
              <w:rPr>
                <w:rFonts w:ascii="PT Astra Serif" w:eastAsia="Calibri" w:hAnsi="PT Astra Serif"/>
                <w:lang w:eastAsia="en-US"/>
              </w:rPr>
              <w:t>0,0</w:t>
            </w:r>
          </w:p>
        </w:tc>
      </w:tr>
      <w:tr w:rsidR="0080649E" w:rsidRPr="00484D92" w:rsidTr="00C772AC">
        <w:trPr>
          <w:trHeight w:val="49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49E" w:rsidRPr="00484D92" w:rsidRDefault="0080649E" w:rsidP="0080649E">
            <w:pPr>
              <w:snapToGrid w:val="0"/>
              <w:ind w:right="-121"/>
              <w:jc w:val="center"/>
              <w:rPr>
                <w:rFonts w:ascii="PT Astra Serif" w:hAnsi="PT Astra Serif"/>
              </w:rPr>
            </w:pPr>
          </w:p>
        </w:tc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49E" w:rsidRPr="00484D92" w:rsidRDefault="0080649E" w:rsidP="0080649E">
            <w:pPr>
              <w:rPr>
                <w:rFonts w:ascii="PT Astra Serif" w:hAnsi="PT Astra Serif"/>
              </w:rPr>
            </w:pPr>
            <w:r w:rsidRPr="00484D92">
              <w:rPr>
                <w:rFonts w:ascii="PT Astra Serif" w:hAnsi="PT Astra Serif"/>
              </w:rPr>
              <w:t>Итого (по разделам 4-8)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9E" w:rsidRPr="00484D92" w:rsidRDefault="00C5169E" w:rsidP="008064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881,5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49E" w:rsidRPr="00484D92" w:rsidRDefault="00C5169E" w:rsidP="008064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  <w:r w:rsidR="00427844">
              <w:rPr>
                <w:rFonts w:ascii="PT Astra Serif" w:hAnsi="PT Astra Serif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49E" w:rsidRPr="00484D92" w:rsidRDefault="00C5169E" w:rsidP="008064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696</w:t>
            </w:r>
            <w:r w:rsidR="00427844">
              <w:rPr>
                <w:rFonts w:ascii="PT Astra Serif" w:hAnsi="PT Astra Serif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9E" w:rsidRPr="00484D92" w:rsidRDefault="00C5169E" w:rsidP="0042784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427844">
              <w:rPr>
                <w:rFonts w:ascii="PT Astra Serif" w:hAnsi="PT Astra Serif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9E" w:rsidRPr="00484D92" w:rsidRDefault="00C5169E" w:rsidP="008064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</w:t>
            </w:r>
            <w:r w:rsidR="00427844">
              <w:rPr>
                <w:rFonts w:ascii="PT Astra Serif" w:hAnsi="PT Astra Serif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9E" w:rsidRPr="00484D92" w:rsidRDefault="00C5169E" w:rsidP="008064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856</w:t>
            </w:r>
            <w:r w:rsidR="0080649E" w:rsidRPr="00484D92">
              <w:rPr>
                <w:rFonts w:ascii="PT Astra Serif" w:hAnsi="PT Astra Serif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9E" w:rsidRPr="00484D92" w:rsidRDefault="00C5169E" w:rsidP="008064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900</w:t>
            </w:r>
            <w:r w:rsidR="0080649E" w:rsidRPr="00484D92">
              <w:rPr>
                <w:rFonts w:ascii="PT Astra Serif" w:hAnsi="PT Astra Serif"/>
              </w:rPr>
              <w:t>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9E" w:rsidRPr="00484D92" w:rsidRDefault="00DD3F7C" w:rsidP="008064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1055</w:t>
            </w:r>
            <w:r w:rsidR="0080649E" w:rsidRPr="00484D92">
              <w:rPr>
                <w:rFonts w:ascii="PT Astra Serif" w:hAnsi="PT Astra Serif"/>
              </w:rPr>
              <w:t>,0</w:t>
            </w:r>
          </w:p>
        </w:tc>
      </w:tr>
    </w:tbl>
    <w:p w:rsidR="009B1473" w:rsidRPr="00484D92" w:rsidRDefault="009B1473" w:rsidP="008D5CC3">
      <w:pPr>
        <w:rPr>
          <w:rFonts w:ascii="PT Astra Serif" w:hAnsi="PT Astra Serif"/>
        </w:rPr>
        <w:sectPr w:rsidR="009B1473" w:rsidRPr="00484D92" w:rsidSect="000A57DE">
          <w:pgSz w:w="16838" w:h="11906" w:orient="landscape" w:code="9"/>
          <w:pgMar w:top="1644" w:right="567" w:bottom="567" w:left="851" w:header="709" w:footer="0" w:gutter="0"/>
          <w:cols w:space="720"/>
          <w:formProt w:val="0"/>
          <w:titlePg/>
          <w:docGrid w:linePitch="360"/>
        </w:sectPr>
      </w:pPr>
    </w:p>
    <w:p w:rsidR="00E04C0C" w:rsidRPr="00EF6904" w:rsidRDefault="00E04C0C" w:rsidP="00EF3786">
      <w:pPr>
        <w:jc w:val="both"/>
        <w:rPr>
          <w:rFonts w:ascii="PT Astra Serif" w:hAnsi="PT Astra Serif"/>
          <w:sz w:val="28"/>
          <w:szCs w:val="28"/>
        </w:rPr>
      </w:pPr>
    </w:p>
    <w:sectPr w:rsidR="00E04C0C" w:rsidRPr="00EF6904" w:rsidSect="009B1473">
      <w:pgSz w:w="11906" w:h="16838" w:code="9"/>
      <w:pgMar w:top="1021" w:right="567" w:bottom="1032" w:left="164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BE" w:rsidRDefault="001942BE">
      <w:r>
        <w:separator/>
      </w:r>
    </w:p>
  </w:endnote>
  <w:endnote w:type="continuationSeparator" w:id="0">
    <w:p w:rsidR="001942BE" w:rsidRDefault="00194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BE" w:rsidRDefault="001942BE">
      <w:r>
        <w:separator/>
      </w:r>
    </w:p>
  </w:footnote>
  <w:footnote w:type="continuationSeparator" w:id="0">
    <w:p w:rsidR="001942BE" w:rsidRDefault="00194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067" w:rsidRDefault="00DF7D89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2B1067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3E51BF">
      <w:rPr>
        <w:noProof/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636F"/>
    <w:multiLevelType w:val="multilevel"/>
    <w:tmpl w:val="B9D806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1A272B"/>
    <w:multiLevelType w:val="hybridMultilevel"/>
    <w:tmpl w:val="2AFAFF36"/>
    <w:lvl w:ilvl="0" w:tplc="F752C2D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A9128F6"/>
    <w:multiLevelType w:val="multilevel"/>
    <w:tmpl w:val="21C03BAA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174103"/>
    <w:multiLevelType w:val="hybridMultilevel"/>
    <w:tmpl w:val="1E62DA66"/>
    <w:lvl w:ilvl="0" w:tplc="2574274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F6291B"/>
    <w:multiLevelType w:val="hybridMultilevel"/>
    <w:tmpl w:val="7D744B32"/>
    <w:lvl w:ilvl="0" w:tplc="6390F592">
      <w:start w:val="1"/>
      <w:numFmt w:val="decimal"/>
      <w:lvlText w:val="%1."/>
      <w:lvlJc w:val="left"/>
      <w:pPr>
        <w:ind w:left="96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>
    <w:nsid w:val="6B197C10"/>
    <w:multiLevelType w:val="multilevel"/>
    <w:tmpl w:val="8A74FA6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E74"/>
    <w:rsid w:val="00007CEB"/>
    <w:rsid w:val="00012356"/>
    <w:rsid w:val="000201F3"/>
    <w:rsid w:val="0002276A"/>
    <w:rsid w:val="000259FB"/>
    <w:rsid w:val="00036C9B"/>
    <w:rsid w:val="00041D35"/>
    <w:rsid w:val="00043710"/>
    <w:rsid w:val="0005521E"/>
    <w:rsid w:val="000659F0"/>
    <w:rsid w:val="00076B59"/>
    <w:rsid w:val="0008058C"/>
    <w:rsid w:val="000859EB"/>
    <w:rsid w:val="000A0969"/>
    <w:rsid w:val="000A57DE"/>
    <w:rsid w:val="000A5D33"/>
    <w:rsid w:val="000B6D7B"/>
    <w:rsid w:val="000C4258"/>
    <w:rsid w:val="000C48A5"/>
    <w:rsid w:val="000C7169"/>
    <w:rsid w:val="000E3340"/>
    <w:rsid w:val="000E6EE6"/>
    <w:rsid w:val="000E780A"/>
    <w:rsid w:val="000F193A"/>
    <w:rsid w:val="001003A9"/>
    <w:rsid w:val="00102214"/>
    <w:rsid w:val="00104AA5"/>
    <w:rsid w:val="001055F5"/>
    <w:rsid w:val="001238CB"/>
    <w:rsid w:val="00127F50"/>
    <w:rsid w:val="00132C3D"/>
    <w:rsid w:val="00133540"/>
    <w:rsid w:val="0013616B"/>
    <w:rsid w:val="00145369"/>
    <w:rsid w:val="00150131"/>
    <w:rsid w:val="00163C12"/>
    <w:rsid w:val="0016436A"/>
    <w:rsid w:val="0016669A"/>
    <w:rsid w:val="00170BC5"/>
    <w:rsid w:val="001769BC"/>
    <w:rsid w:val="00182BE2"/>
    <w:rsid w:val="00183FBF"/>
    <w:rsid w:val="001858D9"/>
    <w:rsid w:val="00185936"/>
    <w:rsid w:val="00186B22"/>
    <w:rsid w:val="0019280B"/>
    <w:rsid w:val="001942BE"/>
    <w:rsid w:val="001968EF"/>
    <w:rsid w:val="001A1E2A"/>
    <w:rsid w:val="001B2492"/>
    <w:rsid w:val="001B616B"/>
    <w:rsid w:val="001B7CFD"/>
    <w:rsid w:val="001C7252"/>
    <w:rsid w:val="001E164A"/>
    <w:rsid w:val="001E1AEC"/>
    <w:rsid w:val="001E46EA"/>
    <w:rsid w:val="001E50FE"/>
    <w:rsid w:val="001E54E9"/>
    <w:rsid w:val="00200540"/>
    <w:rsid w:val="00210BB8"/>
    <w:rsid w:val="0021119A"/>
    <w:rsid w:val="00213F11"/>
    <w:rsid w:val="00224B57"/>
    <w:rsid w:val="00227285"/>
    <w:rsid w:val="00231331"/>
    <w:rsid w:val="00247D90"/>
    <w:rsid w:val="00263BA0"/>
    <w:rsid w:val="002774A8"/>
    <w:rsid w:val="0028357C"/>
    <w:rsid w:val="002847D7"/>
    <w:rsid w:val="002878F3"/>
    <w:rsid w:val="0029075C"/>
    <w:rsid w:val="00290FF4"/>
    <w:rsid w:val="002913BF"/>
    <w:rsid w:val="002948B3"/>
    <w:rsid w:val="002A0D9C"/>
    <w:rsid w:val="002A4E5A"/>
    <w:rsid w:val="002B1067"/>
    <w:rsid w:val="002C1E36"/>
    <w:rsid w:val="002C3739"/>
    <w:rsid w:val="002C7D0F"/>
    <w:rsid w:val="002D3AD4"/>
    <w:rsid w:val="002D3D61"/>
    <w:rsid w:val="002E0193"/>
    <w:rsid w:val="002E4AF2"/>
    <w:rsid w:val="00304242"/>
    <w:rsid w:val="00316A09"/>
    <w:rsid w:val="00326D83"/>
    <w:rsid w:val="00327F19"/>
    <w:rsid w:val="0033415C"/>
    <w:rsid w:val="00337EA4"/>
    <w:rsid w:val="003409A8"/>
    <w:rsid w:val="00340F42"/>
    <w:rsid w:val="003417F8"/>
    <w:rsid w:val="00344259"/>
    <w:rsid w:val="003455FF"/>
    <w:rsid w:val="003467B3"/>
    <w:rsid w:val="00352810"/>
    <w:rsid w:val="00354206"/>
    <w:rsid w:val="00361187"/>
    <w:rsid w:val="00361769"/>
    <w:rsid w:val="00363DE9"/>
    <w:rsid w:val="0037026E"/>
    <w:rsid w:val="00380022"/>
    <w:rsid w:val="00385999"/>
    <w:rsid w:val="00387B81"/>
    <w:rsid w:val="003A22CB"/>
    <w:rsid w:val="003A4D08"/>
    <w:rsid w:val="003B5C11"/>
    <w:rsid w:val="003C0FCE"/>
    <w:rsid w:val="003C5330"/>
    <w:rsid w:val="003D19BE"/>
    <w:rsid w:val="003D4408"/>
    <w:rsid w:val="003D46E4"/>
    <w:rsid w:val="003E516E"/>
    <w:rsid w:val="003E51BF"/>
    <w:rsid w:val="003E5A30"/>
    <w:rsid w:val="00406477"/>
    <w:rsid w:val="004065C9"/>
    <w:rsid w:val="00410619"/>
    <w:rsid w:val="0041228A"/>
    <w:rsid w:val="004169EF"/>
    <w:rsid w:val="00422886"/>
    <w:rsid w:val="00425AAA"/>
    <w:rsid w:val="0042726C"/>
    <w:rsid w:val="00427844"/>
    <w:rsid w:val="00427DDC"/>
    <w:rsid w:val="004329EB"/>
    <w:rsid w:val="00435713"/>
    <w:rsid w:val="00450C61"/>
    <w:rsid w:val="00451704"/>
    <w:rsid w:val="004566FB"/>
    <w:rsid w:val="00456F08"/>
    <w:rsid w:val="0046542C"/>
    <w:rsid w:val="00472311"/>
    <w:rsid w:val="00480BB1"/>
    <w:rsid w:val="00480EE8"/>
    <w:rsid w:val="004836B5"/>
    <w:rsid w:val="00484D92"/>
    <w:rsid w:val="0048742B"/>
    <w:rsid w:val="00493252"/>
    <w:rsid w:val="0049330C"/>
    <w:rsid w:val="004A4678"/>
    <w:rsid w:val="004A600A"/>
    <w:rsid w:val="004B00A3"/>
    <w:rsid w:val="004B3BDE"/>
    <w:rsid w:val="004C2F95"/>
    <w:rsid w:val="004D2F2A"/>
    <w:rsid w:val="004E3820"/>
    <w:rsid w:val="004E407B"/>
    <w:rsid w:val="004F5320"/>
    <w:rsid w:val="004F6428"/>
    <w:rsid w:val="004F749E"/>
    <w:rsid w:val="0050630B"/>
    <w:rsid w:val="005346AE"/>
    <w:rsid w:val="0053518E"/>
    <w:rsid w:val="005360F1"/>
    <w:rsid w:val="00554287"/>
    <w:rsid w:val="0055472F"/>
    <w:rsid w:val="0056049E"/>
    <w:rsid w:val="00566B33"/>
    <w:rsid w:val="00574EBF"/>
    <w:rsid w:val="00594874"/>
    <w:rsid w:val="00594D56"/>
    <w:rsid w:val="005A5CBF"/>
    <w:rsid w:val="005B5F85"/>
    <w:rsid w:val="005B6222"/>
    <w:rsid w:val="005C6CC6"/>
    <w:rsid w:val="005D1DB2"/>
    <w:rsid w:val="005D24A7"/>
    <w:rsid w:val="005D24CA"/>
    <w:rsid w:val="005D402C"/>
    <w:rsid w:val="005D43FB"/>
    <w:rsid w:val="005E7665"/>
    <w:rsid w:val="005F57BD"/>
    <w:rsid w:val="006054EA"/>
    <w:rsid w:val="0061551C"/>
    <w:rsid w:val="00615EDD"/>
    <w:rsid w:val="00617A73"/>
    <w:rsid w:val="00631155"/>
    <w:rsid w:val="006324B1"/>
    <w:rsid w:val="0063294B"/>
    <w:rsid w:val="00635C60"/>
    <w:rsid w:val="00640124"/>
    <w:rsid w:val="00651173"/>
    <w:rsid w:val="00653710"/>
    <w:rsid w:val="0065389B"/>
    <w:rsid w:val="00653ACC"/>
    <w:rsid w:val="0065436C"/>
    <w:rsid w:val="006567DA"/>
    <w:rsid w:val="00656F44"/>
    <w:rsid w:val="0067531E"/>
    <w:rsid w:val="006778A5"/>
    <w:rsid w:val="006916CF"/>
    <w:rsid w:val="00696C89"/>
    <w:rsid w:val="006A42A4"/>
    <w:rsid w:val="006A4E95"/>
    <w:rsid w:val="006A6269"/>
    <w:rsid w:val="006A7298"/>
    <w:rsid w:val="006B6857"/>
    <w:rsid w:val="006C1850"/>
    <w:rsid w:val="006C2B22"/>
    <w:rsid w:val="006C3660"/>
    <w:rsid w:val="006C5266"/>
    <w:rsid w:val="006C5879"/>
    <w:rsid w:val="006D5A9C"/>
    <w:rsid w:val="006F76D6"/>
    <w:rsid w:val="00700B62"/>
    <w:rsid w:val="00711629"/>
    <w:rsid w:val="00716F19"/>
    <w:rsid w:val="00736F2B"/>
    <w:rsid w:val="00743BE2"/>
    <w:rsid w:val="00746935"/>
    <w:rsid w:val="00750021"/>
    <w:rsid w:val="00751BE2"/>
    <w:rsid w:val="007655A5"/>
    <w:rsid w:val="00767922"/>
    <w:rsid w:val="00775638"/>
    <w:rsid w:val="007767A4"/>
    <w:rsid w:val="00782421"/>
    <w:rsid w:val="00786B21"/>
    <w:rsid w:val="00790560"/>
    <w:rsid w:val="007A71A8"/>
    <w:rsid w:val="007B76D7"/>
    <w:rsid w:val="007C2B0E"/>
    <w:rsid w:val="007C4E9D"/>
    <w:rsid w:val="007C6F0A"/>
    <w:rsid w:val="007D03AC"/>
    <w:rsid w:val="007D5C1E"/>
    <w:rsid w:val="007E3361"/>
    <w:rsid w:val="007E53EB"/>
    <w:rsid w:val="00802701"/>
    <w:rsid w:val="0080649E"/>
    <w:rsid w:val="008065F5"/>
    <w:rsid w:val="00807FDE"/>
    <w:rsid w:val="00811F92"/>
    <w:rsid w:val="00813415"/>
    <w:rsid w:val="00813EE9"/>
    <w:rsid w:val="00815070"/>
    <w:rsid w:val="0082265F"/>
    <w:rsid w:val="00825148"/>
    <w:rsid w:val="00827569"/>
    <w:rsid w:val="008331B1"/>
    <w:rsid w:val="00847A68"/>
    <w:rsid w:val="00853C23"/>
    <w:rsid w:val="00883644"/>
    <w:rsid w:val="00897202"/>
    <w:rsid w:val="008A7712"/>
    <w:rsid w:val="008B3F47"/>
    <w:rsid w:val="008C0B1A"/>
    <w:rsid w:val="008D3654"/>
    <w:rsid w:val="008D51CC"/>
    <w:rsid w:val="008D555A"/>
    <w:rsid w:val="008D5CC3"/>
    <w:rsid w:val="008E2FC8"/>
    <w:rsid w:val="008E33AC"/>
    <w:rsid w:val="008E412D"/>
    <w:rsid w:val="008F143B"/>
    <w:rsid w:val="008F623B"/>
    <w:rsid w:val="0090362F"/>
    <w:rsid w:val="009067A3"/>
    <w:rsid w:val="00910056"/>
    <w:rsid w:val="00916720"/>
    <w:rsid w:val="00923875"/>
    <w:rsid w:val="009279A7"/>
    <w:rsid w:val="00927E66"/>
    <w:rsid w:val="009461E9"/>
    <w:rsid w:val="0095301D"/>
    <w:rsid w:val="00955597"/>
    <w:rsid w:val="009566F1"/>
    <w:rsid w:val="00956CC3"/>
    <w:rsid w:val="0095722D"/>
    <w:rsid w:val="00963545"/>
    <w:rsid w:val="009642F5"/>
    <w:rsid w:val="00965846"/>
    <w:rsid w:val="00975FA6"/>
    <w:rsid w:val="009819B2"/>
    <w:rsid w:val="00987D06"/>
    <w:rsid w:val="009A015B"/>
    <w:rsid w:val="009A0258"/>
    <w:rsid w:val="009A2CE7"/>
    <w:rsid w:val="009B1473"/>
    <w:rsid w:val="009F0B86"/>
    <w:rsid w:val="009F2527"/>
    <w:rsid w:val="00A30DF7"/>
    <w:rsid w:val="00A31D5C"/>
    <w:rsid w:val="00A51441"/>
    <w:rsid w:val="00A52779"/>
    <w:rsid w:val="00A52815"/>
    <w:rsid w:val="00A668EC"/>
    <w:rsid w:val="00A764BF"/>
    <w:rsid w:val="00A76EFC"/>
    <w:rsid w:val="00A77DF7"/>
    <w:rsid w:val="00A84821"/>
    <w:rsid w:val="00A85A8E"/>
    <w:rsid w:val="00A90640"/>
    <w:rsid w:val="00A92400"/>
    <w:rsid w:val="00A93DAF"/>
    <w:rsid w:val="00AA0F5F"/>
    <w:rsid w:val="00AA332B"/>
    <w:rsid w:val="00AA55E4"/>
    <w:rsid w:val="00AA6478"/>
    <w:rsid w:val="00AB016F"/>
    <w:rsid w:val="00AB0568"/>
    <w:rsid w:val="00AC0915"/>
    <w:rsid w:val="00AC0E2C"/>
    <w:rsid w:val="00AC1CEE"/>
    <w:rsid w:val="00AD0BAF"/>
    <w:rsid w:val="00AE37BE"/>
    <w:rsid w:val="00AE4F6F"/>
    <w:rsid w:val="00AF6415"/>
    <w:rsid w:val="00AF655C"/>
    <w:rsid w:val="00AF6963"/>
    <w:rsid w:val="00B02CED"/>
    <w:rsid w:val="00B02FDF"/>
    <w:rsid w:val="00B0386F"/>
    <w:rsid w:val="00B1620F"/>
    <w:rsid w:val="00B2291E"/>
    <w:rsid w:val="00B23A4E"/>
    <w:rsid w:val="00B2514D"/>
    <w:rsid w:val="00B31875"/>
    <w:rsid w:val="00B404DC"/>
    <w:rsid w:val="00B510F4"/>
    <w:rsid w:val="00B5719F"/>
    <w:rsid w:val="00B6497F"/>
    <w:rsid w:val="00B65BA4"/>
    <w:rsid w:val="00B71A74"/>
    <w:rsid w:val="00B76494"/>
    <w:rsid w:val="00B80AFD"/>
    <w:rsid w:val="00B91881"/>
    <w:rsid w:val="00BA14BD"/>
    <w:rsid w:val="00BA27C0"/>
    <w:rsid w:val="00BA3329"/>
    <w:rsid w:val="00BA78DB"/>
    <w:rsid w:val="00BD513B"/>
    <w:rsid w:val="00C048A1"/>
    <w:rsid w:val="00C05983"/>
    <w:rsid w:val="00C1073E"/>
    <w:rsid w:val="00C11928"/>
    <w:rsid w:val="00C2017C"/>
    <w:rsid w:val="00C25925"/>
    <w:rsid w:val="00C31286"/>
    <w:rsid w:val="00C37344"/>
    <w:rsid w:val="00C41472"/>
    <w:rsid w:val="00C41683"/>
    <w:rsid w:val="00C41B39"/>
    <w:rsid w:val="00C5169E"/>
    <w:rsid w:val="00C51C88"/>
    <w:rsid w:val="00C522D0"/>
    <w:rsid w:val="00C52A92"/>
    <w:rsid w:val="00C57152"/>
    <w:rsid w:val="00C64A36"/>
    <w:rsid w:val="00C726BD"/>
    <w:rsid w:val="00C728F3"/>
    <w:rsid w:val="00C772AC"/>
    <w:rsid w:val="00C82A19"/>
    <w:rsid w:val="00C85CB1"/>
    <w:rsid w:val="00C874FB"/>
    <w:rsid w:val="00C9023F"/>
    <w:rsid w:val="00CA2A36"/>
    <w:rsid w:val="00CC43E3"/>
    <w:rsid w:val="00CE08F0"/>
    <w:rsid w:val="00CE42A0"/>
    <w:rsid w:val="00CE464E"/>
    <w:rsid w:val="00CF1E12"/>
    <w:rsid w:val="00CF6F3F"/>
    <w:rsid w:val="00D227AE"/>
    <w:rsid w:val="00D26E82"/>
    <w:rsid w:val="00D27C19"/>
    <w:rsid w:val="00D32892"/>
    <w:rsid w:val="00D34731"/>
    <w:rsid w:val="00D36B56"/>
    <w:rsid w:val="00D37CE5"/>
    <w:rsid w:val="00D47DCB"/>
    <w:rsid w:val="00D65C48"/>
    <w:rsid w:val="00D70894"/>
    <w:rsid w:val="00D769D2"/>
    <w:rsid w:val="00D84D9C"/>
    <w:rsid w:val="00D86609"/>
    <w:rsid w:val="00D87C61"/>
    <w:rsid w:val="00D91CA5"/>
    <w:rsid w:val="00D9239D"/>
    <w:rsid w:val="00D93E4E"/>
    <w:rsid w:val="00DA1425"/>
    <w:rsid w:val="00DA4E41"/>
    <w:rsid w:val="00DA4FAC"/>
    <w:rsid w:val="00DB407B"/>
    <w:rsid w:val="00DB58AB"/>
    <w:rsid w:val="00DC488D"/>
    <w:rsid w:val="00DC7275"/>
    <w:rsid w:val="00DC7F1B"/>
    <w:rsid w:val="00DD3F7C"/>
    <w:rsid w:val="00DD6C9F"/>
    <w:rsid w:val="00DF0105"/>
    <w:rsid w:val="00DF63EC"/>
    <w:rsid w:val="00DF723A"/>
    <w:rsid w:val="00DF74E6"/>
    <w:rsid w:val="00DF7D89"/>
    <w:rsid w:val="00E01BEB"/>
    <w:rsid w:val="00E04C0C"/>
    <w:rsid w:val="00E05E74"/>
    <w:rsid w:val="00E1007C"/>
    <w:rsid w:val="00E1561E"/>
    <w:rsid w:val="00E22A7D"/>
    <w:rsid w:val="00E259A7"/>
    <w:rsid w:val="00E34A8A"/>
    <w:rsid w:val="00E43A79"/>
    <w:rsid w:val="00E5011A"/>
    <w:rsid w:val="00E5045E"/>
    <w:rsid w:val="00E51E0A"/>
    <w:rsid w:val="00E566E9"/>
    <w:rsid w:val="00E56D9F"/>
    <w:rsid w:val="00E60140"/>
    <w:rsid w:val="00E72997"/>
    <w:rsid w:val="00E72FB3"/>
    <w:rsid w:val="00E73D84"/>
    <w:rsid w:val="00E84AA0"/>
    <w:rsid w:val="00E970B1"/>
    <w:rsid w:val="00EB4C23"/>
    <w:rsid w:val="00EC0632"/>
    <w:rsid w:val="00EC417D"/>
    <w:rsid w:val="00EC767F"/>
    <w:rsid w:val="00ED184E"/>
    <w:rsid w:val="00ED1940"/>
    <w:rsid w:val="00ED4743"/>
    <w:rsid w:val="00ED78B0"/>
    <w:rsid w:val="00EE35C3"/>
    <w:rsid w:val="00EF0453"/>
    <w:rsid w:val="00EF2269"/>
    <w:rsid w:val="00EF3786"/>
    <w:rsid w:val="00EF6904"/>
    <w:rsid w:val="00F03017"/>
    <w:rsid w:val="00F039BF"/>
    <w:rsid w:val="00F053E2"/>
    <w:rsid w:val="00F2542A"/>
    <w:rsid w:val="00F26F4E"/>
    <w:rsid w:val="00F34241"/>
    <w:rsid w:val="00F3549B"/>
    <w:rsid w:val="00F365D5"/>
    <w:rsid w:val="00F36A15"/>
    <w:rsid w:val="00F425E1"/>
    <w:rsid w:val="00F5116D"/>
    <w:rsid w:val="00F5214C"/>
    <w:rsid w:val="00F53A71"/>
    <w:rsid w:val="00F53F06"/>
    <w:rsid w:val="00F66DE2"/>
    <w:rsid w:val="00F71C43"/>
    <w:rsid w:val="00F775D9"/>
    <w:rsid w:val="00F82B73"/>
    <w:rsid w:val="00F8785F"/>
    <w:rsid w:val="00F90C4D"/>
    <w:rsid w:val="00F979A6"/>
    <w:rsid w:val="00FA168D"/>
    <w:rsid w:val="00FA508D"/>
    <w:rsid w:val="00FB5966"/>
    <w:rsid w:val="00FC7F2F"/>
    <w:rsid w:val="00FD5575"/>
    <w:rsid w:val="00FE46C2"/>
    <w:rsid w:val="00FE5F02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CEFB7-053C-43D1-AFA9-218AF72D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u78</dc:creator>
  <cp:lastModifiedBy>user</cp:lastModifiedBy>
  <cp:revision>46</cp:revision>
  <cp:lastPrinted>2026-04-27T10:11:00Z</cp:lastPrinted>
  <dcterms:created xsi:type="dcterms:W3CDTF">2026-03-12T05:46:00Z</dcterms:created>
  <dcterms:modified xsi:type="dcterms:W3CDTF">2026-04-28T10:40:00Z</dcterms:modified>
  <dc:language>en-US</dc:language>
</cp:coreProperties>
</file>